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hint="eastAsia"/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-476250</wp:posOffset>
            </wp:positionV>
            <wp:extent cx="1043940" cy="1256665"/>
            <wp:effectExtent l="9525" t="9525" r="13335" b="13970"/>
            <wp:wrapNone/>
            <wp:docPr id="6" name="图片 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56665"/>
                    </a:xfrm>
                    <a:prstGeom prst="rect">
                      <a:avLst/>
                    </a:prstGeom>
                    <a:ln w="3175">
                      <a:solidFill>
                        <a:srgbClr val="0099FF"/>
                      </a:solidFill>
                    </a:ln>
                  </pic:spPr>
                </pic:pic>
              </a:graphicData>
            </a:graphic>
          </wp:anchor>
        </w:drawing>
      </w:r>
      <w:r>
        <w:pict>
          <v:rect id="_x0000_s2079" o:spid="_x0000_s1025" style="width:147.2pt;height:40.75pt;margin-top:-54.4pt;margin-left:276.6pt;mso-height-relative:margin;mso-width-relative:margin;position:absolute;v-text-anchor:middle;z-index:251659264" coordsize="21600,21600" filled="f" stroked="f" strokeweight="2pt">
            <v:textbox>
              <w:txbxContent>
                <w:p>
                  <w:pPr>
                    <w:adjustRightInd w:val="0"/>
                    <w:snapToGrid w:val="0"/>
                    <w:spacing w:line="60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8"/>
                      <w:szCs w:val="28"/>
                    </w:rPr>
                    <w:t xml:space="preserve">求职意向：店长    </w:t>
                  </w:r>
                </w:p>
                <w:p>
                  <w:pPr>
                    <w:spacing w:line="48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>
          <v:rect id="矩形 3" o:spid="_x0000_s1026" style="width:97.85pt;height:44.5pt;margin-top:-54.95pt;margin-left:135.15pt;mso-height-relative:margin;mso-width-relative:margin;position:absolute;v-text-anchor:middle;z-index:251658240" coordsize="21600,21600" filled="f" stroked="f" strokeweight="2pt">
            <v:textbox>
              <w:txbxContent>
                <w:p>
                  <w:pPr>
                    <w:adjustRightInd w:val="0"/>
                    <w:snapToGrid w:val="0"/>
                    <w:spacing w:line="60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44"/>
                      <w:szCs w:val="44"/>
                      <w:lang w:val="en-US" w:eastAsia="zh-CN"/>
                    </w:rPr>
                    <w:t>简历模板资源网</w:t>
                  </w: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44"/>
                      <w:szCs w:val="44"/>
                    </w:rPr>
                    <w:t xml:space="preserve">     </w:t>
                  </w:r>
                </w:p>
                <w:p>
                  <w:pPr>
                    <w:spacing w:line="48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sz w:val="21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82" o:spid="_x0000_s1027" type="#_x0000_t114" style="width:604.55pt;height:74.95pt;margin-top:-82.4pt;margin-left:-95pt;flip:x;mso-height-relative:page;mso-width-relative:page;position:absolute;z-index:-251635712" coordsize="21600,21600" filled="t" fillcolor="#09f" stroked="f">
            <v:fill color2="white"/>
            <o:lock v:ext="edit" aspectratio="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o:spid="_x0000_s1028" type="#_x0000_t202" style="width:82.75pt;height:68.2pt;margin-top:-1.05pt;margin-left:135.85pt;mso-height-relative:page;mso-width-relative:page;position:absolute;z-index:251660288" coordsize="21600,21600" filled="f" stroked="f" strokeweight="0.25pt">
            <v:shadow on="t" type="emboss" color="lineOrFill darken(153)" color2="shadow add(102)" opacity="1" origin="0,0" offset="1pt,1pt" offset2="0,0" matrix="1,0,0,1,00000000000e0,00000000000e0"/>
            <o:lock v:ext="edit" aspectratio="f"/>
            <v:textbox>
              <w:txbxContent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年龄：2</w:t>
                  </w:r>
                  <w:r>
                    <w:rPr>
                      <w:rFonts w:ascii="微软雅黑" w:eastAsia="微软雅黑" w:hAnsi="微软雅黑" w:hint="eastAsia"/>
                      <w:bCs/>
                      <w:kern w:val="24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岁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民族：汉族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籍贯：湖北</w:t>
                  </w:r>
                </w:p>
                <w:p>
                  <w:pPr>
                    <w:pStyle w:val="NormalWeb"/>
                    <w:spacing w:beforeAutospacing="0" w:afterAutospacing="0"/>
                    <w:rPr>
                      <w:rFonts w:ascii="微软雅黑" w:eastAsia="微软雅黑" w:hAnsi="微软雅黑"/>
                      <w:b/>
                      <w:color w:val="31849B"/>
                      <w:sz w:val="21"/>
                      <w:szCs w:val="21"/>
                    </w:rPr>
                  </w:pPr>
                </w:p>
                <w:p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Freeform 112" o:spid="_x0000_s1029" style="width:14.15pt;height:14.15pt;margin-top:7.1pt;margin-left:117.4pt;mso-height-relative:page;mso-width-relative:page;position:absolute;z-index:25166336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09f" stroked="f" strokecolor="#09f">
            <v:stroke joinstyle="round"/>
            <v:path arrowok="t" o:connecttype="segments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</v:shape>
        </w:pict>
      </w:r>
      <w:r>
        <w:pict>
          <v:shape id="Freeform 86" o:spid="_x0000_s1030" style="width:14.15pt;height:14.15pt;margin-top:8.75pt;margin-left:260.8pt;mso-height-relative:page;mso-width-relative:page;position:absolute;z-index:25166131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09f" stroked="f" strokecolor="#09f">
            <v:stroke joinstyle="round"/>
            <v:path arrowok="t" o:connecttype="segments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</v:shape>
        </w:pict>
      </w:r>
      <w:r>
        <w:pict>
          <v:shape id="_x0000_s2077" o:spid="_x0000_s1031" type="#_x0000_t202" style="width:187.1pt;height:68.05pt;margin-top:-1.05pt;margin-left:277.6pt;mso-height-relative:page;mso-width-relative:page;position:absolute;z-index:251665408" coordsize="21600,21600" filled="f" stroked="f" strokeweight="0.25pt">
            <v:shadow on="t" type="emboss" color="lineOrFill darken(153)" color2="shadow add(102)" opacity="1" origin="0,0" offset="1pt,1pt" offset2="0,0" matrix="1,0,0,1,00000000000e0,00000000000e0"/>
            <o:lock v:ext="edit" aspectratio="f"/>
            <v:textbox>
              <w:txbxContent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政治面貌：中共党员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联系电话：135-0000-0000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400" w:lineRule="exact"/>
                    <w:textAlignment w:val="auto"/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电子邮箱：</w:t>
                  </w:r>
                  <w:r>
                    <w:rPr>
                      <w:rFonts w:ascii="微软雅黑" w:eastAsia="微软雅黑" w:hAnsi="微软雅黑" w:hint="eastAsia"/>
                      <w:bCs/>
                      <w:kern w:val="24"/>
                      <w:sz w:val="21"/>
                      <w:szCs w:val="21"/>
                      <w:lang w:val="en-US" w:eastAsia="zh-CN"/>
                    </w:rPr>
                    <w:t>6666</w:t>
                  </w:r>
                  <w:r>
                    <w:rPr>
                      <w:rFonts w:ascii="微软雅黑" w:eastAsia="微软雅黑" w:hAnsi="微软雅黑"/>
                      <w:bCs/>
                      <w:kern w:val="24"/>
                      <w:sz w:val="21"/>
                      <w:szCs w:val="21"/>
                    </w:rPr>
                    <w:t>66666@163.com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rPr>
                      <w:rFonts w:ascii="微软雅黑" w:eastAsia="微软雅黑" w:hAnsi="微软雅黑"/>
                      <w:bCs/>
                      <w:color w:val="FFFFFF" w:themeColor="background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FFFFFF" w:themeColor="background1"/>
                      <w:kern w:val="24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pict>
          <v:shape id="文本框 25" o:spid="_x0000_s1032" type="#_x0000_t202" style="width:80.95pt;height:42.8pt;margin-top:186.1pt;margin-left:-32.5pt;mso-height-relative:page;mso-width-relative:page;position:absolute;z-index:251669504" coordsize="21600,21600" filled="f" stroked="f">
            <o:lock v:ext="edit" aspectratio="f"/>
            <v:textbox>
              <w:txbxContent>
                <w:p>
                  <w:pPr>
                    <w:adjustRightInd w:val="0"/>
                    <w:snapToGrid w:val="0"/>
                    <w:spacing w:line="68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8"/>
                      <w:szCs w:val="28"/>
                      <w:lang w:val="en-US" w:eastAsia="zh-CN"/>
                    </w:rPr>
                    <w:t>工作</w:t>
                  </w: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8"/>
                      <w:szCs w:val="28"/>
                    </w:rPr>
                    <w:t>经历</w:t>
                  </w:r>
                </w:p>
              </w:txbxContent>
            </v:textbox>
          </v:shape>
        </w:pict>
      </w:r>
      <w:r>
        <w:rPr>
          <w:sz w:val="21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2054" o:spid="_x0000_s1033" type="#_x0000_t10" style="width:106.35pt;height:22.7pt;margin-top:200.45pt;margin-left:-49.85pt;mso-height-relative:page;mso-width-relative:page;position:absolute;z-index:-251638784" coordsize="21600,21600" adj="6326" filled="t" fillcolor="#09f" stroked="f">
            <v:fill color2="white"/>
            <o:lock v:ext="edit" aspectratio="f"/>
          </v:shape>
        </w:pict>
      </w:r>
      <w:r>
        <w:rPr>
          <w:sz w:val="21"/>
        </w:rPr>
        <w:pict>
          <v:line id="_x0000_s2053" o:spid="_x0000_s1034" style="mso-height-relative:page;mso-width-relative:page;position:absolute;z-index:-251639808" from="-68.9pt,211.8pt" to="477.2pt,211.85pt" coordsize="21600,21600" stroked="t" strokecolor="#09f" strokeweight="2.25pt">
            <o:lock v:ext="edit" aspectratio="f"/>
          </v:line>
        </w:pict>
      </w:r>
      <w:r>
        <w:pict>
          <v:rect id="矩形 5" o:spid="_x0000_s1035" style="width:527.25pt;height:354.6pt;margin-top:224.55pt;margin-left:-52.2pt;mso-height-relative:page;mso-width-relative:page;position:absolute;v-text-anchor:middle;z-index:251672576" coordsize="21600,21600" filled="f" stroked="f" strokeweight="2pt"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textAlignment w:val="auto"/>
                    <w:rPr>
                      <w:rFonts w:ascii="微软雅黑" w:eastAsia="微软雅黑" w:hAnsi="微软雅黑" w:cs="宋体" w:hint="default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>8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.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>0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9-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至今  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武汉青年旅社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                  酒店店长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负责处理酒店的一切事务，完成酒店所确定的各项目标；制定酒店经营目标和管理发展方向，保证经营业务顺利进行。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协调内、外部关系，使酒店有一个高效率的工作团队；抓好重要客人的接待工作，塑造酒店良好的内、外部交流沟通。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制定有效的激励政策和适合店情的考核标准。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抓好酒店员工队伍建设和人才培养工作，全面提高酒店员工的素质。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负责酒店年度预算与决策的编制，严格控制酒店的经营成本和开支，检查分析每月营业情况。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全面负责酒店的安全管理，有重点地定期巡视公众场所及各部门工作情况，检查或抽查服务质量。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Chars="0"/>
                    <w:textAlignment w:val="auto"/>
                    <w:rPr>
                      <w:rFonts w:ascii="微软雅黑" w:hAnsi="微软雅黑"/>
                      <w:kern w:val="24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textAlignment w:val="auto"/>
                    <w:rPr>
                      <w:rFonts w:ascii="微软雅黑" w:eastAsia="微软雅黑" w:hAnsi="微软雅黑" w:cs="宋体" w:hint="default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.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>0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9-201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>.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>0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武汉威斯汀国际大酒店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          酒店领班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按要求巡视酒店各区域，对不符合规范的服务或服务质量问题，及时要求当班人员改进，并将这些问题或现象记录在值班日志上。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协助指导前台服务员按标准完成各项工作任务；监督前台收银工作，确保账目的准确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根据宾客需求和情况变化，控制房态，随时做好酒店内人员调配工作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协助各部门当班人员处理重大投诉事件，对涉及权限可根据情况作出处理，并把事情经过和处理结果记录在值班日志中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巡视检查，对酒店各要害部位以及设施设备情况，如楼层、供热水系统、空调、消防等加强巡视检查，会同保安人员切实做好营业场所的安全保卫工作，注意防火工作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>
        <w:rPr>
          <w:sz w:val="21"/>
        </w:rPr>
        <w:pict>
          <v:line id="_x0000_s2064" o:spid="_x0000_s1036" style="mso-height-relative:page;mso-width-relative:page;position:absolute;z-index:-251637760" from="-68.9pt,619.5pt" to="477.2pt,619.55pt" coordsize="21600,21600" stroked="t" strokecolor="#09f" strokeweight="2.25pt">
            <o:lock v:ext="edit" aspectratio="f"/>
          </v:line>
        </w:pict>
      </w:r>
      <w:r>
        <w:pict>
          <v:shape id="_x0000_s2061" o:spid="_x0000_s1037" type="#_x0000_t202" style="width:527.25pt;height:86.05pt;margin-top:630.85pt;margin-left:-52.2pt;mso-height-relative:page;mso-width-relative:page;position:absolute;z-index:251673600" coordsize="21600,21600" filled="f" stroked="f">
            <o:lock v:ext="edit" aspectratio="f"/>
            <v:textbox>
              <w:txbxContent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年酒店管理工作经验，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val="en-US" w:eastAsia="zh-CN"/>
                    </w:rPr>
                    <w:t>有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房餐综合体酒店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val="en-US" w:eastAsia="zh-CN"/>
                    </w:rPr>
                    <w:t>管理经验。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熟悉酒店项目运营管理，能够领导团队搭建起酒店项目的运营管理体系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熟练操作、使用管家部各类硬件设施以及各种管家部电脑软件，并能对员工加以培训</w:t>
                  </w: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pStyle w:val="Style1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firstLineChars="0"/>
                    <w:textAlignment w:val="auto"/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1"/>
                      <w:szCs w:val="21"/>
                    </w:rPr>
                    <w:t>具备良好的执行能力，较高层面的系统化管理思维，极强的信息统合及分析判断能力，资源整合和运用能力。</w:t>
                  </w:r>
                </w:p>
                <w:p>
                  <w:pPr>
                    <w:pStyle w:val="Style1"/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rFonts w:hint="eastAsia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2062" o:spid="_x0000_s1038" type="#_x0000_t202" style="width:80.95pt;height:42.05pt;margin-top:593.6pt;margin-left:-32.5pt;mso-height-relative:page;mso-width-relative:page;position:absolute;z-index:251670528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68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8"/>
                      <w:szCs w:val="28"/>
                      <w:lang w:val="en-US" w:eastAsia="zh-CN"/>
                    </w:rPr>
                    <w:t>自我评价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65" o:spid="_x0000_s1039" type="#_x0000_t10" style="width:106.35pt;height:22.7pt;margin-top:608.15pt;margin-left:-49.85pt;mso-height-relative:page;mso-width-relative:page;position:absolute;z-index:-251636736" coordsize="21600,21600" adj="6326" filled="t" fillcolor="#09f" stroked="f">
            <v:fill color2="white"/>
            <o:lock v:ext="edit" aspectratio="f"/>
          </v:shape>
        </w:pict>
      </w:r>
      <w:r>
        <w:pict>
          <v:shape id="文本框 12" o:spid="_x0000_s1040" type="#_x0000_t202" style="width:527.25pt;height:68.2pt;margin-top:109.95pt;margin-left:-52.2pt;mso-height-relative:page;mso-width-relative:page;position:absolute;z-index:251671552" coordsize="21600,21600" filled="f" stroked="f">
            <o:lock v:ext="edit" aspectratio="f"/>
            <v:textbox>
              <w:txbxContent>
                <w:p>
                  <w:pPr>
                    <w:pStyle w:val="NormalWeb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>.09-201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.06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 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>武汉市酒店管理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职业学院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     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微软雅黑" w:eastAsia="微软雅黑" w:hAnsi="微软雅黑" w:hint="eastAsia"/>
                      <w:b/>
                      <w:color w:val="0099FF"/>
                      <w:kern w:val="24"/>
                      <w:sz w:val="21"/>
                      <w:szCs w:val="21"/>
                      <w:lang w:val="en-US" w:eastAsia="zh-CN"/>
                    </w:rPr>
                    <w:t xml:space="preserve">                 酒店管理</w:t>
                  </w:r>
                  <w:r>
                    <w:rPr>
                      <w:rFonts w:ascii="微软雅黑" w:eastAsia="微软雅黑" w:hAnsi="微软雅黑"/>
                      <w:b/>
                      <w:color w:val="0099FF"/>
                      <w:kern w:val="24"/>
                      <w:sz w:val="21"/>
                      <w:szCs w:val="21"/>
                    </w:rPr>
                    <w:t xml:space="preserve">专业   </w:t>
                  </w:r>
                </w:p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tabs>
                      <w:tab w:val="left" w:pos="42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textAlignment w:val="auto"/>
                    <w:rPr>
                      <w:rFonts w:ascii="微软雅黑" w:eastAsia="微软雅黑" w:hAnsi="微软雅黑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kern w:val="24"/>
                      <w:sz w:val="21"/>
                      <w:szCs w:val="21"/>
                    </w:rPr>
                    <w:t>主修课程：现代酒店管理、酒店心理学、旅游学概论、前厅客房服务与管理、餐饮服务与管理、菜点与酒水、酒店英语、酒店营销、酒店财务管理、会议服务与管理、康乐服务与管理、酒店实用英语、形体与礼仪等</w:t>
                  </w:r>
                  <w:r>
                    <w:rPr>
                      <w:rFonts w:ascii="微软雅黑" w:eastAsia="微软雅黑" w:hAnsi="微软雅黑" w:hint="eastAsia"/>
                      <w:kern w:val="24"/>
                      <w:sz w:val="21"/>
                      <w:szCs w:val="21"/>
                      <w:lang w:eastAsia="zh-CN"/>
                    </w:rPr>
                    <w:t>。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ind w:firstLine="315" w:firstLineChars="150"/>
                    <w:rPr>
                      <w:rFonts w:ascii="微软雅黑" w:eastAsia="微软雅黑" w:hAnsi="微软雅黑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kern w:val="24"/>
                      <w:sz w:val="21"/>
                      <w:szCs w:val="21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69" o:spid="_x0000_s1041" type="#_x0000_t10" style="width:106.35pt;height:22.7pt;margin-top:87.5pt;margin-left:-49.85pt;mso-height-relative:page;mso-width-relative:page;position:absolute;z-index:-251640832" coordsize="21600,21600" adj="6326" filled="t" fillcolor="#09f" stroked="f">
            <v:fill color2="white"/>
            <o:lock v:ext="edit" aspectratio="f"/>
          </v:shape>
        </w:pict>
      </w:r>
      <w:r>
        <w:rPr>
          <w:sz w:val="21"/>
        </w:rPr>
        <w:pict>
          <v:line id="_x0000_s2068" o:spid="_x0000_s1042" style="mso-height-relative:page;mso-width-relative:page;position:absolute;z-index:-251641856" from="-68.9pt,98.85pt" to="477.2pt,98.9pt" coordsize="21600,21600" stroked="t" strokecolor="#09f" strokeweight="2.25pt">
            <o:lock v:ext="edit" aspectratio="f"/>
          </v:line>
        </w:pict>
      </w:r>
      <w:r>
        <w:pict>
          <v:shape id="文本框 23" o:spid="_x0000_s1043" type="#_x0000_t202" style="width:75.8pt;height:46pt;margin-top:72.35pt;margin-left:-32.5pt;mso-height-relative:page;mso-width-relative:page;position:absolute;z-index:251668480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700" w:lineRule="exact"/>
                    <w:rPr>
                      <w:rFonts w:ascii="微软雅黑" w:eastAsia="微软雅黑" w:hAnsi="微软雅黑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8"/>
                      <w:szCs w:val="28"/>
                    </w:rPr>
                    <w:t>教育背景</w:t>
                  </w:r>
                </w:p>
              </w:txbxContent>
            </v:textbox>
          </v:shape>
        </w:pict>
      </w:r>
      <w:r>
        <w:pict>
          <v:shape id="_x0000_s2073" o:spid="_x0000_s1044" style="width:17pt;height:14.15pt;margin-top:11.7pt;margin-left:115.9pt;mso-height-relative:page;mso-width-relative:page;position:absolute;z-index:251664384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09f" stroked="f" strokecolor="#09f">
            <v:stroke joinstyle="round"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</v:shape>
        </w:pict>
      </w:r>
      <w:r>
        <w:pict>
          <v:shape id="Freeform 113" o:spid="_x0000_s1045" style="width:14.15pt;height:14.15pt;margin-top:31.55pt;margin-left:117.4pt;mso-height-relative:page;mso-width-relative:page;position:absolute;z-index:251662336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09f" stroked="f" strokecolor="#09f">
            <v:stroke joinstyle="round"/>
            <v:path arrowok="t" o:connecttype="segments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</v:shape>
        </w:pict>
      </w:r>
      <w:r>
        <w:pict>
          <v:shape id="_x0000_s2076" o:spid="_x0000_s1046" style="width:14.15pt;height:14.15pt;margin-top:12.85pt;margin-left:260.8pt;mso-height-relative:page;mso-width-relative:page;position:absolute;z-index:25166643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09f" stroked="t" strokecolor="#09f" strokeweight="0.25pt">
            <v:stroke joinstyle="miter"/>
            <v:path o:connecttype="segments"/>
          </v:shape>
        </w:pict>
      </w:r>
      <w:r>
        <w:pict>
          <v:shape id="_x0000_s2071" o:spid="_x0000_s1047" style="width:14.15pt;height:14.15pt;margin-top:32.2pt;margin-left:260.8pt;mso-height-relative:page;mso-width-relative:page;position:absolute;z-index:251667456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09f" stroked="f" strokecolor="#09f">
            <v:stroke joinstyle="round"/>
            <v:path o:connecttype="segments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</v:shape>
        </w:pic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9F2D22"/>
    <w:multiLevelType w:val="multilevel"/>
    <w:tmpl w:val="2F9F2D2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99F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8E0396"/>
    <w:multiLevelType w:val="multilevel"/>
    <w:tmpl w:val="7D8E039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99F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45A48"/>
    <w:rsid w:val="00065B1A"/>
    <w:rsid w:val="00085A6D"/>
    <w:rsid w:val="000D3354"/>
    <w:rsid w:val="000E3D5E"/>
    <w:rsid w:val="0013072C"/>
    <w:rsid w:val="00205B5B"/>
    <w:rsid w:val="0025533A"/>
    <w:rsid w:val="00274BE6"/>
    <w:rsid w:val="002A75DD"/>
    <w:rsid w:val="002B6EA4"/>
    <w:rsid w:val="003673AE"/>
    <w:rsid w:val="003C589B"/>
    <w:rsid w:val="0049323B"/>
    <w:rsid w:val="00586C3C"/>
    <w:rsid w:val="005E7624"/>
    <w:rsid w:val="00622797"/>
    <w:rsid w:val="007276A0"/>
    <w:rsid w:val="007916BC"/>
    <w:rsid w:val="0081273E"/>
    <w:rsid w:val="00892F87"/>
    <w:rsid w:val="00937838"/>
    <w:rsid w:val="00992B9A"/>
    <w:rsid w:val="00AC3A8A"/>
    <w:rsid w:val="00B505DB"/>
    <w:rsid w:val="00B97CBB"/>
    <w:rsid w:val="00BA00B0"/>
    <w:rsid w:val="00BF0BF2"/>
    <w:rsid w:val="00C1483D"/>
    <w:rsid w:val="00C265EA"/>
    <w:rsid w:val="00C9295B"/>
    <w:rsid w:val="00C97121"/>
    <w:rsid w:val="00CC7A2F"/>
    <w:rsid w:val="00D659E5"/>
    <w:rsid w:val="00D704B6"/>
    <w:rsid w:val="00D73943"/>
    <w:rsid w:val="00D772B0"/>
    <w:rsid w:val="00D77FFC"/>
    <w:rsid w:val="00DB597E"/>
    <w:rsid w:val="00E8372E"/>
    <w:rsid w:val="00EA0736"/>
    <w:rsid w:val="00EC5C85"/>
    <w:rsid w:val="00F934E2"/>
    <w:rsid w:val="13A34819"/>
    <w:rsid w:val="186F2A85"/>
    <w:rsid w:val="1EE23CDF"/>
    <w:rsid w:val="28967CE9"/>
    <w:rsid w:val="386D5CE9"/>
    <w:rsid w:val="3BAC6235"/>
    <w:rsid w:val="4551585A"/>
    <w:rsid w:val="46A11B3E"/>
    <w:rsid w:val="510D6863"/>
    <w:rsid w:val="68270D33"/>
    <w:rsid w:val="6B37071A"/>
    <w:rsid w:val="7D03306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9"/>
    <customShpInfo spid="_x0000_s2070"/>
    <customShpInfo spid="_x0000_s2082"/>
    <customShpInfo spid="_x0000_s2078"/>
    <customShpInfo spid="_x0000_s2074"/>
    <customShpInfo spid="_x0000_s2075"/>
    <customShpInfo spid="_x0000_s2077"/>
    <customShpInfo spid="_x0000_s2051"/>
    <customShpInfo spid="_x0000_s2054"/>
    <customShpInfo spid="_x0000_s2053"/>
    <customShpInfo spid="_x0000_s2055"/>
    <customShpInfo spid="_x0000_s2064"/>
    <customShpInfo spid="_x0000_s2061"/>
    <customShpInfo spid="_x0000_s2062"/>
    <customShpInfo spid="_x0000_s2065"/>
    <customShpInfo spid="_x0000_s2050"/>
    <customShpInfo spid="_x0000_s2069"/>
    <customShpInfo spid="_x0000_s2068"/>
    <customShpInfo spid="_x0000_s2066"/>
    <customShpInfo spid="_x0000_s2073"/>
    <customShpInfo spid="_x0000_s2072"/>
    <customShpInfo spid="_x0000_s2076"/>
    <customShpInfo spid="_x0000_s2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20</cp:revision>
  <dcterms:created xsi:type="dcterms:W3CDTF">2016-12-08T12:57:00Z</dcterms:created>
  <dcterms:modified xsi:type="dcterms:W3CDTF">2023-09-14T11:43:50Z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942A3C75ED854C4AA7272819E0A7EDD0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v1.0_mb_ac1kfBFW0O5B3nbltMTLeA==</vt:lpwstr>
  </property>
</Properties>
</file>