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7.0 -->
  <w:body>
    <w:p>
      <w:pPr>
        <w:rPr>
          <w:rFonts w:eastAsia="Malgun Gothic" w:hint="eastAsia"/>
          <w:lang w:eastAsia="ko-KR"/>
        </w:rPr>
      </w:pP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551815</wp:posOffset>
                </wp:positionV>
                <wp:extent cx="1853565" cy="1156970"/>
                <wp:effectExtent l="0" t="0" r="0" b="0"/>
                <wp:wrapNone/>
                <wp:docPr id="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1774825"/>
                          <a:ext cx="1853565" cy="1156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2年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身    高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168cm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    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旅游管理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籍    贯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广东省广州市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25" style="width:145.95pt;height:91.1pt;margin-top:43.45pt;margin-left:201.25pt;mso-height-relative:page;mso-width-relative:page;position:absolute;z-index:251669504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2年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身    高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168cm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    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旅游管理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籍    贯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广东省广州市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4585970</wp:posOffset>
            </wp:positionH>
            <wp:positionV relativeFrom="paragraph">
              <wp:posOffset>421005</wp:posOffset>
            </wp:positionV>
            <wp:extent cx="1213485" cy="1449705"/>
            <wp:effectExtent l="9525" t="9525" r="21590" b="13970"/>
            <wp:wrapNone/>
            <wp:docPr id="9" name="图片 9" descr="C:/Users/lenovo/Pictures/000000000000000000000000000000.png000000000000000000000000000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lenovo/Pictures/000000000000000000000000000000.png0000000000000000000000000000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876" r="876"/>
                    <a:stretch>
                      <a:fillRect/>
                    </a:stretch>
                  </pic:blipFill>
                  <pic:spPr>
                    <a:xfrm>
                      <a:off x="0" y="0"/>
                      <a:ext cx="1213485" cy="14497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D3DBE4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551815</wp:posOffset>
                </wp:positionV>
                <wp:extent cx="2788920" cy="1156970"/>
                <wp:effectExtent l="0" t="0" r="0" b="0"/>
                <wp:wrapNone/>
                <wp:docPr id="8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8920" cy="11569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出生年月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2002.02 | 23岁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手    机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13800138000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    箱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suwq_miss2025@gmail.com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现居地址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：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长沙市岳麓区麓山南路 932 号</w:t>
                            </w:r>
                          </w:p>
                          <w:p>
                            <w:pPr>
                              <w:pStyle w:val="NormalWeb"/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288" w:lineRule="auto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26" style="width:219.6pt;height:91.1pt;margin-top:43.45pt;margin-left:-32.4pt;mso-height-relative:page;mso-width-relative:page;position:absolute;z-index:25168793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出生年月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2002.02 | 23岁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手    机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13800138000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    箱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suwq_miss2025@gmail.com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default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现居地址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：  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长沙市岳麓区麓山南路 932 号</w:t>
                      </w:r>
                    </w:p>
                    <w:p>
                      <w:pPr>
                        <w:pStyle w:val="NormalWeb"/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288" w:lineRule="auto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8283575</wp:posOffset>
                </wp:positionV>
                <wp:extent cx="6435725" cy="1460500"/>
                <wp:effectExtent l="0" t="0" r="0" b="0"/>
                <wp:wrapNone/>
                <wp:docPr id="4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572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客户服务经验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具备超过两年的酒店前台接待经验，精通客户服务流程，擅长以热情的态度和专业的素养迎接每一位宾客，曾成功处理多起客户疑难问题，获得高度赞扬。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沟通技巧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拥有卓越的沟通能力，能够准确理解客户需求，高效解决投诉，维护酒店品牌形象，曾通过有效沟通及时化解多起潜在服务危机。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团队协作能力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具备出色的团队协作精神，与同事配合无间，共同提升工作效率和服务质量，在团队中发挥积极作用，促进团队整体业绩提升。</w:t>
                            </w: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firstLine="200" w:leftChars="0" w:firstLine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width:506.75pt;height:115pt;margin-top:652.25pt;margin-left:-32.4pt;mso-height-relative:page;mso-width-relative:page;position:absolute;z-index:251692032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客户服务经验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具备超过两年的酒店前台接待经验，精通客户服务流程，擅长以热情的态度和专业的素养迎接每一位宾客，曾成功处理多起客户疑难问题，获得高度赞扬。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沟通技巧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拥有卓越的沟通能力，能够准确理解客户需求，高效解决投诉，维护酒店品牌形象，曾通过有效沟通及时化解多起潜在服务危机。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团队协作能力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具备出色的团队协作精神，与同事配合无间，共同提升工作效率和服务质量，在团队中发挥积极作用，促进团队整体业绩提升。</w:t>
                      </w: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firstLine="200" w:leftChars="0" w:firstLine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8060055</wp:posOffset>
                </wp:positionV>
                <wp:extent cx="6571615" cy="294640"/>
                <wp:effectExtent l="19050" t="12700" r="635" b="2286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3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34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5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eastAsia="宋体"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个人优势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17.45pt;height:23.2pt;margin-top:634.65pt;margin-left:-54.15pt;mso-height-relative:page;mso-width-relative:page;position:absolute;z-index:251689984" coordorigin="1000,3618" coordsize="10349,464">
                <o:lock v:ext="edit" aspectratio="f"/>
                <v:line id="直接连接符 4" o:spid="_x0000_s1029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30" style="width:1966;height:464;left:1000;position:absolute;top:3618" coordorigin="1000,3618" coordsize="1966,464">
                  <o:lock v:ext="edit" aspectratio="f"/>
                  <v:roundrect id="矩形 17" o:spid="_x0000_s1031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32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eastAsia="宋体" w:hint="default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  <w:lang w:val="en-US" w:eastAsia="zh-CN"/>
                            </w:rPr>
                            <w:t>个人优势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6619240</wp:posOffset>
                </wp:positionV>
                <wp:extent cx="6571615" cy="294640"/>
                <wp:effectExtent l="19050" t="12700" r="635" b="3556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3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38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39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职业技能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7.45pt;height:23.2pt;margin-top:521.2pt;margin-left:-54.15pt;mso-height-relative:page;mso-width-relative:page;position:absolute;z-index:251665408" coordorigin="1000,3618" coordsize="10349,464">
                <o:lock v:ext="edit" aspectratio="f"/>
                <v:line id="直接连接符 4" o:spid="_x0000_s1034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35" style="width:1966;height:464;left:1000;position:absolute;top:3618" coordorigin="1000,3618" coordsize="1966,464">
                  <o:lock v:ext="edit" aspectratio="f"/>
                  <v:roundrect id="矩形 17" o:spid="_x0000_s1036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37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职业技能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6855460</wp:posOffset>
                </wp:positionV>
                <wp:extent cx="6435725" cy="1226185"/>
                <wp:effectExtent l="0" t="0" r="0" b="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9478645"/>
                          <a:ext cx="6435725" cy="1226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客户服务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具备丰富的酒店前台业务处理经验，擅长处理客户投诉与需求，具备出色的客户服务意识，曾成功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firstLine="200" w:leftChars="0" w:firstLine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提升客户满意度评分。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英语流利，具备专业的工作语言能力，曾为多位外国旅客提供无缝服务，获得正面反馈。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办公软件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熟练应用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O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ffice办公软件(如Word、Excel等)，高效处理文档与数据，曾利用Excel进行客房预订管理，提高工作效率。</w:t>
                            </w: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_x0000_s1026" o:spid="_x0000_s1038" style="width:506.75pt;height:96.55pt;margin-top:539.8pt;margin-left:-32.4pt;mso-height-relative:page;mso-width-relative:page;position:absolute;z-index:25166336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客户服务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具备丰富的酒店前台业务处理经验，擅长处理客户投诉与需求，具备出色的客户服务意识，曾成功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firstLine="200" w:leftChars="0" w:firstLine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提升客户满意度评分。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英语流利，具备专业的工作语言能力，曾为多位外国旅客提供无缝服务，获得正面反馈。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2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办公软件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熟练应用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O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ffice办公软件(如Word、Excel等)，高效处理文档与数据，曾利用Excel进行客房预订管理，提高工作效率。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2850515</wp:posOffset>
                </wp:positionV>
                <wp:extent cx="6571615" cy="294640"/>
                <wp:effectExtent l="19050" t="12700" r="635" b="3556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16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17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26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28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eastAsia="微软雅黑"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7.45pt;height:23.2pt;margin-top:224.45pt;margin-left:-54.15pt;mso-height-relative:page;mso-width-relative:page;position:absolute;z-index:251675648" coordorigin="1000,3618" coordsize="10349,464">
                <o:lock v:ext="edit" aspectratio="f"/>
                <v:line id="直接连接符 4" o:spid="_x0000_s1040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41" style="width:1966;height:464;left:1000;position:absolute;top:3618" coordorigin="1000,3618" coordsize="1966,464">
                  <o:lock v:ext="edit" aspectratio="f"/>
                  <v:roundrect id="矩形 17" o:spid="_x0000_s1042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43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eastAsia="微软雅黑" w:hint="default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  <w:lang w:val="en-US" w:eastAsia="zh-CN"/>
                            </w:rPr>
                            <w:t>工作经历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2060575</wp:posOffset>
                </wp:positionV>
                <wp:extent cx="6270625" cy="786765"/>
                <wp:effectExtent l="0" t="0" r="0" b="0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731520" y="3415030"/>
                          <a:ext cx="6270625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20XX.09-20XX.06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上海旅游职业学校 |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旅游管理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专业 |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大专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主修课程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：酒店前台管理、客户服务、英语口语、旅游法规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荣获奖项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：上海旅游职业学校优秀社团成员(20XX)，酒店前台业务技能大赛一等奖(20XX)</w:t>
                            </w:r>
                          </w:p>
                        </w:txbxContent>
                      </wps:txbx>
                      <wps:bodyPr vert="horz" wrap="square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493.75pt;height:61.95pt;margin-top:162.25pt;margin-left:-32.4pt;mso-height-relative:page;mso-width-relative:page;position:absolute;z-index:251683840" coordsize="21600,21600" filled="f" stroked="f">
                <o:lock v:ext="edit" aspectratio="f"/>
                <v:textbox style="mso-fit-shape-to-text:t"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textAlignment w:val="baseline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20XX.09-20XX.06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上海旅游职业学校 |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旅游管理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专业 |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大专                          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主修课程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：酒店前台管理、客户服务、英语口语、旅游法规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荣获奖项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：上海旅游职业学校优秀社团成员(20XX)，酒店前台业务技能大赛一等奖(20XX)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1791970</wp:posOffset>
                </wp:positionV>
                <wp:extent cx="6571615" cy="294640"/>
                <wp:effectExtent l="19050" t="12700" r="635" b="35560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41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42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43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44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eastAsia="宋体" w:hint="default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  <w:lang w:val="en-US" w:eastAsia="zh-CN"/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7.45pt;height:23.2pt;margin-top:141.1pt;margin-left:-54.15pt;mso-height-relative:page;mso-width-relative:page;position:absolute;z-index:251679744" coordorigin="1000,3618" coordsize="10349,464">
                <o:lock v:ext="edit" aspectratio="f"/>
                <v:line id="直接连接符 4" o:spid="_x0000_s1046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47" style="width:1966;height:464;left:1000;position:absolute;top:3618" coordorigin="1000,3618" coordsize="1966,464">
                  <o:lock v:ext="edit" aspectratio="f"/>
                  <v:roundrect id="矩形 17" o:spid="_x0000_s1048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49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eastAsia="宋体" w:hint="default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  <w:lang w:val="en-US" w:eastAsia="zh-CN"/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-411480</wp:posOffset>
                </wp:positionH>
                <wp:positionV relativeFrom="paragraph">
                  <wp:posOffset>3100070</wp:posOffset>
                </wp:positionV>
                <wp:extent cx="6435725" cy="3598545"/>
                <wp:effectExtent l="0" t="0" r="0" b="0"/>
                <wp:wrapNone/>
                <wp:docPr id="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731520" y="6110605"/>
                          <a:ext cx="6435725" cy="3598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20XX.06-20XX.05              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上海豪庭酒店 | 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酒店前台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工作内容：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客户服务与接待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高效负责酒店前台客户接待工作，提供卓越的客户体验，确保宾客入住与离店流程顺畅。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预订与房务管理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精准管理客房预订，保持预订信息的准确性及实时更新，优化房间分配与利用率。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财务与结算处理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专业处理客人消费结算，确保账务透明无误，维护酒店财务秩序。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Chars="0"/>
                              <w:textAlignment w:val="baseline"/>
                              <w:rPr>
                                <w:rFonts w:ascii="微软雅黑" w:eastAsia="微软雅黑" w:hAnsi="微软雅黑" w:cs="Times New Roman" w:hint="default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工作成绩：                                           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客户满意度提升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作为酒店前台的一员，在接待过程中，注重细节，积极主动地解决宾客提出的各种问题，无论是特殊的房间需求，还是对周边设施的咨询，都能迅速且妥善地处理。凭借出色的服务表现，获得了多封客户的表扬信，有效提升了酒店在各大在线旅游平台的好评率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业务流程优化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练掌握酒店前台业务，优化预订和房务管理流程，提高房间分配效率，同时，建立了严格的信息核对机制，确保预订信息的准确性，为宾客提供了更加便捷、高效的入住服务。这些优化措施不仅提高了工作效率，还提升了酒店的运营管理水平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360" w:lineRule="exact"/>
                              <w:ind w:left="227" w:hanging="227" w:leftChars="0" w:firstLineChars="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团队协作与领导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在团队中，积极主动地与同事进行沟通协作，共同营造了和谐、积极的工作氛围。主动分享工作经验和技巧，帮助新同事快速适应岗位要求，提升团队整体的业务水平。在面对繁忙的工作任务时，能够合理分配工作，协调各方资源，确保各项工作的顺利进行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before="0" w:beforeAutospacing="0" w:after="0" w:afterAutospacing="0" w:line="400" w:lineRule="exact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420"/>
                                <w:tab w:val="left" w:pos="1890"/>
                                <w:tab w:val="left" w:pos="2100"/>
                              </w:tabs>
                              <w:spacing w:before="0" w:beforeAutospacing="0" w:after="0" w:afterAutospacing="0" w:line="360" w:lineRule="exact"/>
                              <w:ind w:firstLine="200" w:leftChars="0" w:firstLineChars="100"/>
                              <w:textAlignment w:val="baseline"/>
                              <w:rPr>
                                <w:rFonts w:ascii="微软雅黑" w:eastAsia="微软雅黑" w:hAnsi="微软雅黑" w:cs="Times New Roman" w:hint="eastAsia"/>
                                <w:color w:val="595959" w:themeColor="text1" w:themeTint="A6"/>
                                <w:kern w:val="24"/>
                                <w:sz w:val="20"/>
                                <w:szCs w:val="20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vert="horz" wrap="square" anchor="t"/>
                    </wps:wsp>
                  </a:graphicData>
                </a:graphic>
              </wp:anchor>
            </w:drawing>
          </mc:Choice>
          <mc:Fallback>
            <w:pict>
              <v:rect id="Rectangle 3" o:spid="_x0000_s1050" style="width:506.75pt;height:283.35pt;margin-top:244.1pt;margin-left:-32.4pt;mso-height-relative:page;mso-width-relative:page;position:absolute;z-index:251673600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ind w:leftChars="0"/>
                        <w:textAlignment w:val="baseline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20XX.06-20XX.05              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上海豪庭酒店 | 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酒店前台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工作内容：                               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客户服务与接待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高效负责酒店前台客户接待工作，提供卓越的客户体验，确保宾客入住与离店流程顺畅。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预订与房务管理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精准管理客房预订，保持预订信息的准确性及实时更新，优化房间分配与利用率。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财务与结算处理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专业处理客人消费结算，确保账务透明无误，维护酒店财务秩序。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Chars="0"/>
                        <w:textAlignment w:val="baseline"/>
                        <w:rPr>
                          <w:rFonts w:ascii="微软雅黑" w:eastAsia="微软雅黑" w:hAnsi="微软雅黑" w:cs="Times New Roman" w:hint="default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工作成绩：                                           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客户满意度提升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作为酒店前台的一员，在接待过程中，注重细节，积极主动地解决宾客提出的各种问题，无论是特殊的房间需求，还是对周边设施的咨询，都能迅速且妥善地处理。凭借出色的服务表现，获得了多封客户的表扬信，有效提升了酒店在各大在线旅游平台的好评率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业务流程优化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练掌握酒店前台业务，优化预订和房务管理流程，提高房间分配效率，同时，建立了严格的信息核对机制，确保预订信息的准确性，为宾客提供了更加便捷、高效的入住服务。这些优化措施不仅提高了工作效率，还提升了酒店的运营管理水平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1"/>
                        </w:numPr>
                        <w:tabs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360" w:lineRule="exact"/>
                        <w:ind w:left="227" w:hanging="227" w:leftChars="0" w:firstLineChars="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团队协作与领导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在团队中，积极主动地与同事进行沟通协作，共同营造了和谐、积极的工作氛围。主动分享工作经验和技巧，帮助新同事快速适应岗位要求，提升团队整体的业务水平。在面对繁忙的工作任务时，能够合理分配工作，协调各方资源，确保各项工作的顺利进行。</w:t>
                      </w:r>
                    </w:p>
                    <w:p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before="0" w:beforeAutospacing="0" w:after="0" w:afterAutospacing="0" w:line="400" w:lineRule="exact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NormalWeb"/>
                        <w:numPr>
                          <w:ilvl w:val="0"/>
                          <w:numId w:val="0"/>
                        </w:numPr>
                        <w:tabs>
                          <w:tab w:val="left" w:pos="420"/>
                          <w:tab w:val="left" w:pos="1890"/>
                          <w:tab w:val="left" w:pos="2100"/>
                        </w:tabs>
                        <w:spacing w:before="0" w:beforeAutospacing="0" w:after="0" w:afterAutospacing="0" w:line="360" w:lineRule="exact"/>
                        <w:ind w:firstLine="200" w:leftChars="0" w:firstLineChars="100"/>
                        <w:textAlignment w:val="baseline"/>
                        <w:rPr>
                          <w:rFonts w:ascii="微软雅黑" w:eastAsia="微软雅黑" w:hAnsi="微软雅黑" w:cs="Times New Roman" w:hint="eastAsia"/>
                          <w:color w:val="595959" w:themeColor="text1" w:themeTint="A6"/>
                          <w:kern w:val="24"/>
                          <w:sz w:val="20"/>
                          <w:szCs w:val="20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-687705</wp:posOffset>
                </wp:positionH>
                <wp:positionV relativeFrom="paragraph">
                  <wp:posOffset>174625</wp:posOffset>
                </wp:positionV>
                <wp:extent cx="6571615" cy="294640"/>
                <wp:effectExtent l="19050" t="12700" r="635" b="35560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1615" cy="294640"/>
                          <a:chOff x="1000" y="3618"/>
                          <a:chExt cx="10349" cy="464"/>
                        </a:xfrm>
                      </wpg:grpSpPr>
                      <wps:wsp xmlns:wps="http://schemas.microsoft.com/office/word/2010/wordprocessingShape">
                        <wps:cNvPr id="58" name="直接连接符 4"/>
                        <wps:cNvCnPr/>
                        <wps:spPr>
                          <a:xfrm rot="16200000">
                            <a:off x="7097" y="-406"/>
                            <a:ext cx="0" cy="850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59" name="组合 6"/>
                        <wpg:cNvGrpSpPr/>
                        <wpg:grpSpPr>
                          <a:xfrm>
                            <a:off x="1000" y="3618"/>
                            <a:ext cx="1966" cy="464"/>
                            <a:chOff x="1000" y="3618"/>
                            <a:chExt cx="1966" cy="464"/>
                          </a:xfrm>
                        </wpg:grpSpPr>
                        <wps:wsp xmlns:wps="http://schemas.microsoft.com/office/word/2010/wordprocessingShape">
                          <wps:cNvPr id="60" name="矩形 17"/>
                          <wps:cNvSpPr/>
                          <wps:spPr>
                            <a:xfrm>
                              <a:off x="1000" y="3628"/>
                              <a:ext cx="1967" cy="455"/>
                            </a:xfrm>
                            <a:prstGeom prst="roundRect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607A9D"/>
                            </a:solidFill>
                            <a:ln w="38100">
                              <a:solidFill>
                                <a:srgbClr val="F5F6FB"/>
                              </a:solidFill>
                            </a:ln>
                          </wps:spPr>
                          <wps:bodyPr vert="horz" wrap="square" anchor="ctr" upright="1"/>
                        </wps:wsp>
                        <wps:wsp xmlns:wps="http://schemas.microsoft.com/office/word/2010/wordprocessingShape">
                          <wps:cNvPr id="61" name="矩形 27"/>
                          <wps:cNvSpPr/>
                          <wps:spPr>
                            <a:xfrm>
                              <a:off x="1370" y="3618"/>
                              <a:ext cx="1558" cy="45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spacing w:before="0" w:beforeAutospacing="0" w:after="0" w:afterAutospacing="0" w:line="312" w:lineRule="exact"/>
                                  <w:jc w:val="center"/>
                                  <w:rPr>
                                    <w:rFonts w:ascii="微软雅黑" w:eastAsia="微软雅黑" w:hAnsi="微软雅黑" w:cs="Times New Roman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Times New Roman" w:hint="eastAsia"/>
                                    <w:b/>
                                    <w:bCs/>
                                    <w:color w:val="FFFFFF"/>
                                    <w:kern w:val="24"/>
                                  </w:rPr>
                                  <w:t>基本信息</w:t>
                                </w:r>
                              </w:p>
                            </w:txbxContent>
                          </wps:txbx>
                          <wps:bodyPr vert="horz" wrap="square"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517.45pt;height:23.2pt;margin-top:13.75pt;margin-left:-54.15pt;mso-height-relative:page;mso-width-relative:page;position:absolute;z-index:251671552" coordorigin="1000,3618" coordsize="10349,464">
                <o:lock v:ext="edit" aspectratio="f"/>
                <v:line id="直接连接符 4" o:spid="_x0000_s1052" style="position:absolute;rotation:-90" from="7097,-406" to="7097,8098" coordsize="21600,21600" stroked="t" strokecolor="#d9d9d9" strokeweight="1.5pt">
                  <v:stroke joinstyle="miter"/>
                  <o:lock v:ext="edit" aspectratio="f"/>
                </v:line>
                <v:group id="组合 6" o:spid="_x0000_s1053" style="width:1966;height:464;left:1000;position:absolute;top:3618" coordorigin="1000,3618" coordsize="1966,464">
                  <o:lock v:ext="edit" aspectratio="f"/>
                  <v:roundrect id="矩形 17" o:spid="_x0000_s1054" style="width:1967;height:455;left:1000;position:absolute;top:3628;v-text-anchor:middle" arcsize="0.5" coordsize="21600,21600" filled="t" fillcolor="#607a9d" stroked="t" strokecolor="#f5f6fb" strokeweight="3pt">
                    <v:stroke joinstyle="round"/>
                    <o:lock v:ext="edit" aspectratio="f"/>
                  </v:roundrect>
                  <v:rect id="矩形 27" o:spid="_x0000_s1055" style="width:1558;height:455;left:1370;position:absolute;top:3618;v-text-anchor:middle" coordsize="21600,21600" filled="f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pStyle w:val="NormalWeb"/>
                            <w:spacing w:before="0" w:beforeAutospacing="0" w:after="0" w:afterAutospacing="0" w:line="312" w:lineRule="exact"/>
                            <w:jc w:val="center"/>
                            <w:rPr>
                              <w:rFonts w:ascii="微软雅黑" w:eastAsia="微软雅黑" w:hAnsi="微软雅黑" w:cs="Times New Roman"/>
                              <w:b/>
                              <w:bCs/>
                              <w:color w:val="FFFFFF"/>
                              <w:kern w:val="24"/>
                            </w:rPr>
                          </w:pPr>
                          <w:r>
                            <w:rPr>
                              <w:rFonts w:ascii="微软雅黑" w:eastAsia="微软雅黑" w:hAnsi="微软雅黑" w:cs="Times New Roman" w:hint="eastAsia"/>
                              <w:b/>
                              <w:bCs/>
                              <w:color w:val="FFFFFF"/>
                              <w:kern w:val="24"/>
                            </w:rPr>
                            <w:t>基本信息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-2263775</wp:posOffset>
                </wp:positionH>
                <wp:positionV relativeFrom="paragraph">
                  <wp:posOffset>-813435</wp:posOffset>
                </wp:positionV>
                <wp:extent cx="5657215" cy="845820"/>
                <wp:effectExtent l="0" t="0" r="635" b="11430"/>
                <wp:wrapNone/>
                <wp:docPr id="3" name="圆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-1120775" y="272415"/>
                          <a:ext cx="5657215" cy="8458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607A9D"/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="horz" wrap="square" rtlCol="0" anchor="ctr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6" style="width:445.45pt;height:66.6pt;margin-top:-64.05pt;margin-left:-178.25pt;mso-height-relative:page;mso-width-relative:page;position:absolute;v-text-anchor:middle;z-index:251667456" arcsize="0.5" coordsize="21600,21600" filled="t" fillcolor="#607a9d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966470</wp:posOffset>
                </wp:positionH>
                <wp:positionV relativeFrom="paragraph">
                  <wp:posOffset>-497205</wp:posOffset>
                </wp:positionV>
                <wp:extent cx="1571625" cy="308610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09470" y="588645"/>
                          <a:ext cx="1571625" cy="308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15"/>
                                <w:szCs w:val="1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1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应聘：酒店前台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57" type="#_x0000_t202" style="width:123.75pt;height:24.3pt;margin-top:-39.15pt;margin-left:76.1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>
                      <w:pPr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15"/>
                          <w:szCs w:val="1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1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应聘：酒店前台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-598170</wp:posOffset>
                </wp:positionH>
                <wp:positionV relativeFrom="paragraph">
                  <wp:posOffset>-603250</wp:posOffset>
                </wp:positionV>
                <wp:extent cx="1437005" cy="495300"/>
                <wp:effectExtent l="0" t="0" r="0" b="0"/>
                <wp:wrapNone/>
                <wp:docPr id="1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4830" y="482600"/>
                          <a:ext cx="143700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spacing w:before="0" w:beforeAutospacing="0" w:after="0" w:afterAutospacing="0" w:line="576" w:lineRule="exact"/>
                            </w:pPr>
                            <w:r>
                              <w:rPr>
                                <w:rFonts w:ascii="微软雅黑" w:eastAsia="微软雅黑" w:hAnsi="微软雅黑" w:cs="Times New Roman" w:hint="eastAsia"/>
                                <w:color w:val="FFFFFF"/>
                                <w:spacing w:val="60"/>
                                <w:sz w:val="52"/>
                                <w:szCs w:val="52"/>
                                <w:lang w:val="en-US" w:eastAsia="zh-CN"/>
                              </w:rPr>
                              <w:t>苏婉清</w:t>
                            </w:r>
                            <w:r>
                              <w:rPr>
                                <w:rFonts w:ascii="微软雅黑" w:eastAsia="微软雅黑" w:hAnsi="微软雅黑" w:cs="Times New Roman" w:hint="eastAsia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vert="horz" wrap="square" anchor="t" upright="1"/>
                    </wps:wsp>
                  </a:graphicData>
                </a:graphic>
              </wp:anchor>
            </w:drawing>
          </mc:Choice>
          <mc:Fallback>
            <w:pict>
              <v:rect id="矩形 4" o:spid="_x0000_s1058" style="width:113.15pt;height:39pt;margin-top:-47.5pt;margin-left:-47.1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pStyle w:val="NormalWeb"/>
                        <w:spacing w:before="0" w:beforeAutospacing="0" w:after="0" w:afterAutospacing="0" w:line="576" w:lineRule="exact"/>
                      </w:pPr>
                      <w:r>
                        <w:rPr>
                          <w:rFonts w:ascii="微软雅黑" w:eastAsia="微软雅黑" w:hAnsi="微软雅黑" w:cs="Times New Roman" w:hint="eastAsia"/>
                          <w:color w:val="FFFFFF"/>
                          <w:spacing w:val="60"/>
                          <w:sz w:val="52"/>
                          <w:szCs w:val="52"/>
                          <w:lang w:val="en-US" w:eastAsia="zh-CN"/>
                        </w:rPr>
                        <w:t>苏婉清</w:t>
                      </w:r>
                      <w:r>
                        <w:rPr>
                          <w:rFonts w:ascii="微软雅黑" w:eastAsia="微软雅黑" w:hAnsi="微软雅黑" w:cs="Times New Roman" w:hint="eastAsia"/>
                          <w:b/>
                          <w:bCs/>
                          <w:color w:val="FFFFFF"/>
                          <w:sz w:val="22"/>
                          <w:szCs w:val="22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888365</wp:posOffset>
                </wp:positionH>
                <wp:positionV relativeFrom="paragraph">
                  <wp:posOffset>-549275</wp:posOffset>
                </wp:positionV>
                <wp:extent cx="0" cy="360045"/>
                <wp:effectExtent l="4445" t="0" r="8255" b="825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265045" y="536575"/>
                          <a:ext cx="0" cy="3600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mso-height-relative:page;mso-width-relative:page;position:absolute;z-index:251685888" from="69.95pt,-43.25pt" to="69.95pt,-14.9pt" coordsize="21600,21600" stroked="t" strokecolor="#d9d9d9">
                <v:stroke joinstyle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-1151890</wp:posOffset>
                </wp:positionH>
                <wp:positionV relativeFrom="paragraph">
                  <wp:posOffset>-917575</wp:posOffset>
                </wp:positionV>
                <wp:extent cx="7722870" cy="10735945"/>
                <wp:effectExtent l="0" t="0" r="11430" b="825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97485" y="89535"/>
                          <a:ext cx="7722870" cy="10735945"/>
                        </a:xfrm>
                        <a:prstGeom prst="rect">
                          <a:avLst/>
                        </a:prstGeom>
                        <a:solidFill>
                          <a:srgbClr val="F5F6F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608.1pt;height:845.35pt;margin-top:-72.25pt;margin-left:-90.7pt;mso-height-relative:page;mso-width-relative:page;position:absolute;v-text-anchor:middle;z-index:-251657216" coordsize="21600,21600" filled="t" fillcolor="#f5f6fb" stroked="f" strokeweight="2pt"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-505460</wp:posOffset>
                </wp:positionH>
                <wp:positionV relativeFrom="paragraph">
                  <wp:posOffset>-93980</wp:posOffset>
                </wp:positionV>
                <wp:extent cx="0" cy="9841865"/>
                <wp:effectExtent l="9525" t="0" r="15875" b="635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984186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1" style="mso-height-relative:page;mso-width-relative:page;position:absolute;z-index:-251655168" from="-39.8pt,-7.4pt" to="-39.8pt,767.5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num="1" w:space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A84E0E0"/>
    <w:multiLevelType w:val="singleLevel"/>
    <w:tmpl w:val="9A84E0E0"/>
    <w:lvl w:ilvl="0">
      <w:start w:val="1"/>
      <w:numFmt w:val="bullet"/>
      <w:lvlText w:val=""/>
      <w:lvlJc w:val="left"/>
      <w:pPr>
        <w:tabs>
          <w:tab w:val="left" w:pos="227"/>
        </w:tabs>
        <w:ind w:left="227" w:hanging="227" w:leftChars="0" w:firstLineChars="0"/>
      </w:pPr>
      <w:rPr>
        <w:rFonts w:ascii="Wingdings" w:hAnsi="Wingdings" w:hint="default"/>
        <w:sz w:val="13"/>
        <w:szCs w:val="13"/>
      </w:rPr>
    </w:lvl>
  </w:abstractNum>
  <w:abstractNum w:abstractNumId="1">
    <w:nsid w:val="4A33B768"/>
    <w:multiLevelType w:val="singleLevel"/>
    <w:tmpl w:val="4A33B768"/>
    <w:lvl w:ilvl="0">
      <w:start w:val="1"/>
      <w:numFmt w:val="bullet"/>
      <w:lvlText w:val=""/>
      <w:lvlJc w:val="left"/>
      <w:pPr>
        <w:tabs>
          <w:tab w:val="left" w:pos="227"/>
        </w:tabs>
        <w:ind w:left="227" w:hanging="227" w:leftChars="0" w:firstLineChars="0"/>
      </w:pPr>
      <w:rPr>
        <w:rFonts w:ascii="Wingdings" w:hAnsi="Wingdings" w:hint="default"/>
        <w:sz w:val="13"/>
        <w:szCs w:val="13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06C21AA"/>
    <w:rsid w:val="000A610C"/>
    <w:rsid w:val="000C233C"/>
    <w:rsid w:val="001E3984"/>
    <w:rsid w:val="003A550E"/>
    <w:rsid w:val="00516709"/>
    <w:rsid w:val="00931EE2"/>
    <w:rsid w:val="00A45395"/>
    <w:rsid w:val="00C25F89"/>
    <w:rsid w:val="00DD38F3"/>
    <w:rsid w:val="00FB52AF"/>
    <w:rsid w:val="01A2371A"/>
    <w:rsid w:val="03B701BF"/>
    <w:rsid w:val="040C152C"/>
    <w:rsid w:val="08C06DC6"/>
    <w:rsid w:val="0E4675B8"/>
    <w:rsid w:val="0E6A52AF"/>
    <w:rsid w:val="137B4336"/>
    <w:rsid w:val="15314CCD"/>
    <w:rsid w:val="156E2939"/>
    <w:rsid w:val="1622425A"/>
    <w:rsid w:val="1A9D4D06"/>
    <w:rsid w:val="1CAE2016"/>
    <w:rsid w:val="1CEC7A86"/>
    <w:rsid w:val="1DCE2A7B"/>
    <w:rsid w:val="1E5271BA"/>
    <w:rsid w:val="1F4B506E"/>
    <w:rsid w:val="23270C6D"/>
    <w:rsid w:val="25603F39"/>
    <w:rsid w:val="2749705A"/>
    <w:rsid w:val="2D29255C"/>
    <w:rsid w:val="2DD22376"/>
    <w:rsid w:val="2DEC7260"/>
    <w:rsid w:val="31290CAD"/>
    <w:rsid w:val="3CA433CF"/>
    <w:rsid w:val="3FF15949"/>
    <w:rsid w:val="48F17A38"/>
    <w:rsid w:val="49440B9D"/>
    <w:rsid w:val="4F876526"/>
    <w:rsid w:val="52345C67"/>
    <w:rsid w:val="563776CE"/>
    <w:rsid w:val="56D935D1"/>
    <w:rsid w:val="597A6A67"/>
    <w:rsid w:val="5AEE0DCD"/>
    <w:rsid w:val="5BD85ED9"/>
    <w:rsid w:val="5D721298"/>
    <w:rsid w:val="5FC07E46"/>
    <w:rsid w:val="606C21AA"/>
    <w:rsid w:val="61506B07"/>
    <w:rsid w:val="651107D3"/>
    <w:rsid w:val="670B3B5B"/>
    <w:rsid w:val="6A4A4E2B"/>
    <w:rsid w:val="6E623FDB"/>
    <w:rsid w:val="6EA7258A"/>
    <w:rsid w:val="71AC66B2"/>
    <w:rsid w:val="73071A1F"/>
    <w:rsid w:val="76492A94"/>
    <w:rsid w:val="76C11661"/>
    <w:rsid w:val="77247AE5"/>
    <w:rsid w:val="779B6CBA"/>
    <w:rsid w:val="77B111E8"/>
    <w:rsid w:val="77E81E48"/>
    <w:rsid w:val="78E800EB"/>
    <w:rsid w:val="7B9909DB"/>
    <w:rsid w:val="7C360BFE"/>
    <w:rsid w:val="7D681C76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autoRedefine/>
    <w:uiPriority w:val="1"/>
    <w:unhideWhenUsed/>
    <w:qFormat/>
  </w:style>
  <w:style w:type="table" w:default="1" w:styleId="TableNormal">
    <w:name w:val="Normal Table"/>
    <w:autoRedefine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autoRedefine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basedOn w:val="DefaultParagraphFont"/>
    <w:link w:val="Footer"/>
    <w:autoRedefine/>
    <w:uiPriority w:val="99"/>
    <w:qFormat/>
    <w:rPr>
      <w:sz w:val="18"/>
      <w:szCs w:val="18"/>
    </w:rPr>
  </w:style>
  <w:style w:type="character" w:customStyle="1" w:styleId="Char0">
    <w:name w:val="页眉 Char"/>
    <w:basedOn w:val="DefaultParagraphFont"/>
    <w:link w:val="Header"/>
    <w:autoRedefine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31616;&#21382;-&#31616;&#33268;&#31616;&#21382;&#27714;&#32844;&#31616;&#21382;&#24212;&#23626;&#29983;&#31616;&#21382;&#26368;&#26032;&#31616;&#21382;&#21019;&#24847;&#31616;&#21382;.docx" TargetMode="Externa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简历-简致简历求职简历应届生简历最新简历创意简历</Template>
  <TotalTime>10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5</cp:revision>
  <dcterms:created xsi:type="dcterms:W3CDTF">2017-07-02T12:17:00Z</dcterms:created>
  <dcterms:modified xsi:type="dcterms:W3CDTF">2025-04-10T16:06:08Z</dcterms:modified>
  <cp:category>简历模板资源网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E08B93FB39314E8283E1349BC92B5C94_13</vt:lpwstr>
  </property>
  <property fmtid="{D5CDD505-2E9C-101B-9397-08002B2CF9AE}" pid="3" name="KSOProductBuildVer">
    <vt:lpwstr>2052-12.1.0.16388</vt:lpwstr>
  </property>
</Properties>
</file>