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2" w:type="dxa"/>
          <w:bottom w:w="0" w:type="dxa"/>
          <w:right w:w="12" w:type="dxa"/>
        </w:tblCellMar>
      </w:tblPr>
      <w:tblGrid>
        <w:gridCol w:w="9496"/>
      </w:tblGrid>
      <w:tr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684"/>
          <w:jc w:val="center"/>
        </w:trPr>
        <w:tc>
          <w:tcPr>
            <w:tcW w:w="9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a"/>
              <w:wordWrap/>
              <w:spacing w:line="240" w:lineRule="auto"/>
              <w:jc w:val="center"/>
              <w:rPr>
                <w:rFonts w:asciiTheme="majorHAnsi" w:eastAsiaTheme="majorHAnsi" w:hAnsiTheme="majorHAnsi" w:cs="Malgun Gothic"/>
                <w:b/>
                <w:bCs/>
                <w:color w:val="auto"/>
                <w:sz w:val="40"/>
                <w:szCs w:val="40"/>
              </w:rPr>
            </w:pPr>
            <w:hyperlink r:id="rId4" w:history="1">
              <w:r>
                <w:rPr>
                  <w:rStyle w:val="Hyperlink"/>
                  <w:rFonts w:asciiTheme="majorHAnsi" w:eastAsiaTheme="majorHAnsi" w:hAnsiTheme="majorHAnsi" w:cs="Malgun Gothic" w:hint="eastAsia"/>
                  <w:b/>
                  <w:bCs/>
                  <w:color w:val="auto"/>
                  <w:sz w:val="40"/>
                  <w:szCs w:val="40"/>
                  <w:u w:val="none"/>
                </w:rPr>
                <w:t>이력서</w:t>
              </w:r>
            </w:hyperlink>
          </w:p>
        </w:tc>
      </w:tr>
    </w:tbl>
    <w:p>
      <w:pPr>
        <w:pStyle w:val="a"/>
        <w:spacing w:line="240" w:lineRule="auto"/>
        <w:rPr>
          <w:rFonts w:asciiTheme="majorHAnsi" w:eastAsiaTheme="majorHAnsi" w:hAnsiTheme="majorHAnsi" w:cs="Malgun Gothic"/>
          <w:color w:val="FFFFFF"/>
        </w:rPr>
      </w:pPr>
      <w:r>
        <w:rPr>
          <w:rFonts w:asciiTheme="majorHAnsi" w:eastAsiaTheme="majorHAnsi" w:hAnsiTheme="majorHAnsi" w:cs="Malgun Gothic"/>
          <w:color w:val="FFFFFF"/>
        </w:rPr>
        <w:t>y</w:t>
      </w:r>
    </w:p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2" w:type="dxa"/>
          <w:bottom w:w="0" w:type="dxa"/>
          <w:right w:w="12" w:type="dxa"/>
        </w:tblCellMar>
      </w:tblPr>
      <w:tblGrid>
        <w:gridCol w:w="1569"/>
        <w:gridCol w:w="1597"/>
        <w:gridCol w:w="2396"/>
        <w:gridCol w:w="1597"/>
        <w:gridCol w:w="2396"/>
      </w:tblGrid>
      <w:tr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Style w:val="a"/>
              <w:spacing w:line="240" w:lineRule="auto"/>
              <w:ind w:left="100" w:right="100"/>
              <w:rPr>
                <w:rFonts w:asciiTheme="majorHAnsi" w:eastAsiaTheme="majorHAnsi" w:hAnsiTheme="majorHAnsi"/>
              </w:rPr>
            </w:pPr>
          </w:p>
        </w:tc>
        <w:tc>
          <w:tcPr>
            <w:tcW w:w="1597" w:type="dxa"/>
            <w:tcBorders>
              <w:right w:val="single" w:sz="4" w:space="0" w:color="A0A0A0"/>
            </w:tcBorders>
            <w:shd w:val="solid" w:color="F3F3F3" w:fill="auto"/>
            <w:vAlign w:val="center"/>
          </w:tcPr>
          <w:p>
            <w:pPr>
              <w:pStyle w:val="a"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희망연봉</w:t>
            </w:r>
          </w:p>
        </w:tc>
        <w:tc>
          <w:tcPr>
            <w:tcW w:w="2396" w:type="dxa"/>
            <w:tcBorders>
              <w:left w:val="single" w:sz="4" w:space="0" w:color="A0A0A0"/>
            </w:tcBorders>
            <w:vAlign w:val="center"/>
          </w:tcPr>
          <w:p>
            <w:pPr>
              <w:pStyle w:val="a"/>
              <w:spacing w:line="240" w:lineRule="auto"/>
              <w:ind w:left="100" w:right="100"/>
              <w:jc w:val="right"/>
              <w:rPr>
                <w:rFonts w:asciiTheme="majorHAnsi" w:eastAsiaTheme="majorHAnsi" w:hAnsiTheme="majorHAnsi"/>
              </w:rPr>
            </w:pPr>
          </w:p>
        </w:tc>
      </w:tr>
    </w:tbl>
    <w:p>
      <w:pPr>
        <w:pStyle w:val="a"/>
        <w:wordWrap/>
        <w:spacing w:line="240" w:lineRule="auto"/>
        <w:jc w:val="center"/>
        <w:rPr>
          <w:rFonts w:asciiTheme="majorHAnsi" w:eastAsiaTheme="majorHAnsi" w:hAnsiTheme="majorHAnsi"/>
        </w:rPr>
      </w:pPr>
    </w:p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2" w:type="dxa"/>
          <w:bottom w:w="0" w:type="dxa"/>
          <w:right w:w="12" w:type="dxa"/>
        </w:tblCellMar>
      </w:tblPr>
      <w:tblGrid>
        <w:gridCol w:w="2204"/>
        <w:gridCol w:w="1263"/>
        <w:gridCol w:w="2413"/>
        <w:gridCol w:w="1263"/>
        <w:gridCol w:w="2413"/>
      </w:tblGrid>
      <w:tr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2204" w:type="dxa"/>
            <w:vMerge w:val="restart"/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165100</wp:posOffset>
                  </wp:positionH>
                  <wp:positionV relativeFrom="page">
                    <wp:posOffset>152400</wp:posOffset>
                  </wp:positionV>
                  <wp:extent cx="1103630" cy="1380490"/>
                  <wp:effectExtent l="0" t="0" r="1270" b="0"/>
                  <wp:wrapNone/>
                  <wp:docPr id="1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7" r="8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3" w:type="dxa"/>
            <w:vMerge w:val="restart"/>
            <w:tcBorders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성</w:t>
            </w:r>
            <w:r>
              <w:rPr>
                <w:rFonts w:asciiTheme="majorHAnsi" w:eastAsiaTheme="majorHAnsi" w:hAnsiTheme="majorHAnsi" w:cs="Malgun Gothic"/>
              </w:rPr>
              <w:t xml:space="preserve">    </w:t>
            </w:r>
            <w:r>
              <w:rPr>
                <w:rFonts w:asciiTheme="majorHAnsi" w:eastAsiaTheme="majorHAnsi" w:hAnsiTheme="majorHAnsi" w:cs="Malgun Gothic" w:hint="eastAsia"/>
              </w:rPr>
              <w:t>명</w:t>
            </w:r>
          </w:p>
        </w:tc>
        <w:tc>
          <w:tcPr>
            <w:tcW w:w="2413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hAnsiTheme="majorHAnsi" w:cs="Malgun Gothic"/>
              </w:rPr>
              <w:t>(</w:t>
            </w:r>
            <w:r>
              <w:rPr>
                <w:rFonts w:hAnsiTheme="majorHAnsi" w:cs="Malgun Gothic" w:hint="eastAsia"/>
              </w:rPr>
              <w:t>한글</w:t>
            </w:r>
            <w:r>
              <w:rPr>
                <w:rFonts w:hAnsiTheme="majorHAnsi" w:cs="Malgun Gothic"/>
              </w:rPr>
              <w:t xml:space="preserve">) </w:t>
            </w:r>
            <w:r>
              <w:rPr>
                <w:rFonts w:hAnsiTheme="majorHAnsi" w:cs="Malgun Gothic" w:hint="eastAsia"/>
              </w:rPr>
              <w:t>이</w:t>
            </w:r>
            <w:r>
              <w:rPr>
                <w:rFonts w:hAnsiTheme="majorHAnsi" w:cs="Malgun Gothic"/>
              </w:rPr>
              <w:t xml:space="preserve"> 예 순</w:t>
            </w:r>
          </w:p>
        </w:tc>
        <w:tc>
          <w:tcPr>
            <w:tcW w:w="1263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지원구분</w:t>
            </w:r>
          </w:p>
        </w:tc>
        <w:tc>
          <w:tcPr>
            <w:tcW w:w="2413" w:type="dxa"/>
            <w:tcBorders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□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신입</w:t>
            </w:r>
            <w:r>
              <w:rPr>
                <w:rFonts w:asciiTheme="majorHAnsi" w:eastAsiaTheme="majorHAnsi" w:hAnsiTheme="majorHAnsi" w:cs="Malgun Gothic"/>
              </w:rPr>
              <w:t xml:space="preserve">  </w:t>
            </w:r>
            <w:r>
              <w:rPr>
                <w:rFonts w:asciiTheme="majorHAnsi" w:eastAsiaTheme="majorHAnsi" w:hAnsiTheme="majorHAnsi" w:cs="Malgun Gothic" w:hint="eastAsia"/>
              </w:rPr>
              <w:t>□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경력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1"/>
          <w:jc w:val="center"/>
        </w:trPr>
        <w:tc>
          <w:tcPr>
            <w:tcW w:w="2204" w:type="dxa"/>
            <w:vMerge/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63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2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hAnsiTheme="majorHAnsi" w:cs="Malgun Gothic"/>
              </w:rPr>
              <w:t>(</w:t>
            </w:r>
            <w:r>
              <w:rPr>
                <w:rFonts w:hAnsiTheme="majorHAnsi" w:cs="Malgun Gothic" w:hint="eastAsia"/>
              </w:rPr>
              <w:t>한자</w:t>
            </w:r>
            <w:r>
              <w:rPr>
                <w:rFonts w:hAnsiTheme="majorHAnsi" w:cs="Malgun Gothic"/>
              </w:rPr>
              <w:t xml:space="preserve">) </w:t>
            </w:r>
            <w:r>
              <w:rPr>
                <w:rFonts w:hAnsiTheme="majorHAnsi" w:cs="Malgun Gothic" w:hint="eastAsia"/>
              </w:rPr>
              <w:t>李</w:t>
            </w:r>
            <w:r>
              <w:rPr>
                <w:rFonts w:hAnsiTheme="majorHAnsi" w:cs="Malgun Gothic"/>
              </w:rPr>
              <w:t xml:space="preserve"> 豫 純</w:t>
            </w:r>
          </w:p>
        </w:tc>
        <w:tc>
          <w:tcPr>
            <w:tcW w:w="126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지원부문</w:t>
            </w:r>
          </w:p>
        </w:tc>
        <w:tc>
          <w:tcPr>
            <w:tcW w:w="2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경영지원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2204" w:type="dxa"/>
            <w:vMerge/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63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2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hAnsiTheme="majorHAnsi" w:cs="Malgun Gothic"/>
              </w:rPr>
              <w:t>(</w:t>
            </w:r>
            <w:r>
              <w:rPr>
                <w:rFonts w:hAnsiTheme="majorHAnsi" w:cs="Malgun Gothic" w:hint="eastAsia"/>
              </w:rPr>
              <w:t>영문</w:t>
            </w:r>
            <w:r>
              <w:rPr>
                <w:rFonts w:hAnsiTheme="majorHAnsi" w:cs="Malgun Gothic"/>
              </w:rPr>
              <w:t>) Lee Ye Soon</w:t>
            </w:r>
          </w:p>
        </w:tc>
        <w:tc>
          <w:tcPr>
            <w:tcW w:w="126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희망근무지</w:t>
            </w:r>
          </w:p>
        </w:tc>
        <w:tc>
          <w:tcPr>
            <w:tcW w:w="2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서울시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성동구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2204" w:type="dxa"/>
            <w:vMerge/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63" w:type="dxa"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생년월일</w:t>
            </w:r>
          </w:p>
        </w:tc>
        <w:tc>
          <w:tcPr>
            <w:tcW w:w="2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 xml:space="preserve">19 </w:t>
            </w:r>
            <w:r>
              <w:rPr>
                <w:rFonts w:asciiTheme="majorHAnsi" w:eastAsiaTheme="majorHAnsi" w:hAnsiTheme="majorHAnsi" w:cs="Malgun Gothic" w:hint="eastAsia"/>
              </w:rPr>
              <w:t>년</w:t>
            </w:r>
            <w:r>
              <w:rPr>
                <w:rFonts w:asciiTheme="majorHAnsi" w:eastAsiaTheme="majorHAnsi" w:hAnsiTheme="majorHAnsi" w:cs="Malgun Gothic"/>
              </w:rPr>
              <w:t xml:space="preserve"> 8</w:t>
            </w:r>
            <w:r>
              <w:rPr>
                <w:rFonts w:asciiTheme="majorHAnsi" w:eastAsiaTheme="majorHAnsi" w:hAnsiTheme="majorHAnsi" w:cs="Malgun Gothic" w:hint="eastAsia"/>
              </w:rPr>
              <w:t>월</w:t>
            </w:r>
            <w:r>
              <w:rPr>
                <w:rFonts w:asciiTheme="majorHAnsi" w:eastAsiaTheme="majorHAnsi" w:hAnsiTheme="majorHAnsi" w:cs="Malgun Gothic"/>
              </w:rPr>
              <w:t xml:space="preserve"> 17</w:t>
            </w:r>
            <w:r>
              <w:rPr>
                <w:rFonts w:asciiTheme="majorHAnsi" w:eastAsiaTheme="majorHAnsi" w:hAnsiTheme="majorHAnsi" w:cs="Malgun Gothic" w:hint="eastAsia"/>
              </w:rPr>
              <w:t>일</w:t>
            </w:r>
          </w:p>
        </w:tc>
        <w:tc>
          <w:tcPr>
            <w:tcW w:w="126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채용구분</w:t>
            </w:r>
          </w:p>
        </w:tc>
        <w:tc>
          <w:tcPr>
            <w:tcW w:w="2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□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정규직</w:t>
            </w:r>
            <w:r>
              <w:rPr>
                <w:rFonts w:asciiTheme="majorHAnsi" w:eastAsiaTheme="majorHAnsi" w:hAnsiTheme="majorHAnsi" w:cs="Malgun Gothic"/>
              </w:rPr>
              <w:t xml:space="preserve">  </w:t>
            </w:r>
            <w:r>
              <w:rPr>
                <w:rFonts w:asciiTheme="majorHAnsi" w:eastAsiaTheme="majorHAnsi" w:hAnsiTheme="majorHAnsi" w:cs="Malgun Gothic" w:hint="eastAsia"/>
              </w:rPr>
              <w:t>□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계약직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2204" w:type="dxa"/>
            <w:vMerge/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63" w:type="dxa"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현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주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소</w:t>
            </w:r>
          </w:p>
        </w:tc>
        <w:tc>
          <w:tcPr>
            <w:tcW w:w="6089" w:type="dxa"/>
            <w:gridSpan w:val="3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서울시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성동구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성수동</w:t>
            </w:r>
            <w:r>
              <w:rPr>
                <w:rFonts w:asciiTheme="majorHAnsi" w:eastAsiaTheme="majorHAnsi" w:hAnsiTheme="majorHAnsi" w:cs="Malgun Gothic"/>
              </w:rPr>
              <w:t>1</w:t>
            </w:r>
            <w:r>
              <w:rPr>
                <w:rFonts w:asciiTheme="majorHAnsi" w:eastAsiaTheme="majorHAnsi" w:hAnsiTheme="majorHAnsi" w:cs="Malgun Gothic" w:hint="eastAsia"/>
              </w:rPr>
              <w:t>가</w:t>
            </w:r>
            <w:r>
              <w:rPr>
                <w:rFonts w:asciiTheme="majorHAnsi" w:eastAsiaTheme="majorHAnsi" w:hAnsiTheme="majorHAnsi" w:cs="Malgun Gothic"/>
              </w:rPr>
              <w:t xml:space="preserve"> 14-18 901</w:t>
            </w:r>
            <w:r>
              <w:rPr>
                <w:rFonts w:asciiTheme="majorHAnsi" w:eastAsiaTheme="majorHAnsi" w:hAnsiTheme="majorHAnsi" w:cs="Malgun Gothic" w:hint="eastAsia"/>
              </w:rPr>
              <w:t>호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1"/>
          <w:jc w:val="center"/>
        </w:trPr>
        <w:tc>
          <w:tcPr>
            <w:tcW w:w="2204" w:type="dxa"/>
            <w:vMerge/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63" w:type="dxa"/>
            <w:tcBorders>
              <w:top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전화번호</w:t>
            </w:r>
          </w:p>
        </w:tc>
        <w:tc>
          <w:tcPr>
            <w:tcW w:w="2413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010-0000-0000</w:t>
            </w:r>
          </w:p>
        </w:tc>
        <w:tc>
          <w:tcPr>
            <w:tcW w:w="1263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이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메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일</w:t>
            </w:r>
          </w:p>
        </w:tc>
        <w:tc>
          <w:tcPr>
            <w:tcW w:w="2413" w:type="dxa"/>
            <w:tcBorders>
              <w:top w:val="single" w:sz="4" w:space="0" w:color="A0A0A0"/>
              <w:lef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  <w:lang w:val="en-US" w:eastAsia="ko-KR"/>
              </w:rPr>
              <w:t>linxiaoen</w:t>
            </w:r>
            <w:r>
              <w:rPr>
                <w:rFonts w:asciiTheme="majorHAnsi" w:eastAsiaTheme="majorHAnsi" w:hAnsiTheme="majorHAnsi" w:cs="Malgun Gothic"/>
              </w:rPr>
              <w:t>@</w:t>
            </w:r>
            <w:r>
              <w:rPr>
                <w:rFonts w:asciiTheme="majorHAnsi" w:eastAsiaTheme="majorHAnsi" w:hAnsiTheme="majorHAnsi" w:cs="Malgun Gothic" w:hint="eastAsia"/>
                <w:lang w:val="en-US" w:eastAsia="ko-KR"/>
              </w:rPr>
              <w:t>jianli</w:t>
            </w:r>
            <w:bookmarkStart w:id="0" w:name="_GoBack"/>
            <w:bookmarkEnd w:id="0"/>
            <w:r>
              <w:rPr>
                <w:rFonts w:asciiTheme="majorHAnsi" w:eastAsiaTheme="majorHAnsi" w:hAnsiTheme="majorHAnsi" w:cs="Malgun Gothic"/>
              </w:rPr>
              <w:t>.com</w:t>
            </w:r>
          </w:p>
        </w:tc>
      </w:tr>
    </w:tbl>
    <w:p>
      <w:pPr>
        <w:pStyle w:val="a"/>
        <w:wordWrap/>
        <w:spacing w:line="192" w:lineRule="auto"/>
        <w:jc w:val="center"/>
        <w:rPr>
          <w:rFonts w:asciiTheme="majorHAnsi" w:eastAsiaTheme="majorHAnsi" w:hAnsiTheme="majorHAnsi"/>
        </w:rPr>
      </w:pPr>
    </w:p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2" w:type="dxa"/>
          <w:bottom w:w="0" w:type="dxa"/>
          <w:right w:w="12" w:type="dxa"/>
        </w:tblCellMar>
      </w:tblPr>
      <w:tblGrid>
        <w:gridCol w:w="481"/>
        <w:gridCol w:w="1309"/>
        <w:gridCol w:w="1309"/>
        <w:gridCol w:w="1665"/>
        <w:gridCol w:w="2208"/>
        <w:gridCol w:w="1292"/>
        <w:gridCol w:w="1292"/>
      </w:tblGrid>
      <w:tr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 w:val="restart"/>
            <w:tcBorders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학</w:t>
            </w: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력</w:t>
            </w:r>
          </w:p>
        </w:tc>
        <w:tc>
          <w:tcPr>
            <w:tcW w:w="1309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입학년월</w:t>
            </w:r>
          </w:p>
        </w:tc>
        <w:tc>
          <w:tcPr>
            <w:tcW w:w="1309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졸업년월</w:t>
            </w:r>
          </w:p>
        </w:tc>
        <w:tc>
          <w:tcPr>
            <w:tcW w:w="1665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학교명</w:t>
            </w:r>
          </w:p>
        </w:tc>
        <w:tc>
          <w:tcPr>
            <w:tcW w:w="2208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전공</w:t>
            </w:r>
          </w:p>
        </w:tc>
        <w:tc>
          <w:tcPr>
            <w:tcW w:w="1292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평점</w:t>
            </w:r>
            <w:r>
              <w:rPr>
                <w:rFonts w:asciiTheme="majorHAnsi" w:eastAsiaTheme="majorHAnsi" w:hAnsiTheme="majorHAnsi" w:cs="Malgun Gothic"/>
              </w:rPr>
              <w:t>/</w:t>
            </w:r>
            <w:r>
              <w:rPr>
                <w:rFonts w:asciiTheme="majorHAnsi" w:eastAsiaTheme="majorHAnsi" w:hAnsiTheme="majorHAnsi" w:cs="Malgun Gothic" w:hint="eastAsia"/>
              </w:rPr>
              <w:t>만점</w:t>
            </w:r>
          </w:p>
        </w:tc>
        <w:tc>
          <w:tcPr>
            <w:tcW w:w="1292" w:type="dxa"/>
            <w:tcBorders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소재지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1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 xml:space="preserve">20 </w:t>
            </w:r>
            <w:r>
              <w:rPr>
                <w:rFonts w:asciiTheme="majorHAnsi" w:eastAsiaTheme="majorHAnsi" w:hAnsiTheme="majorHAnsi" w:cs="Malgun Gothic" w:hint="eastAsia"/>
              </w:rPr>
              <w:t xml:space="preserve">년 </w:t>
            </w:r>
            <w:r>
              <w:rPr>
                <w:rFonts w:asciiTheme="majorHAnsi" w:eastAsiaTheme="majorHAnsi" w:hAnsiTheme="majorHAnsi" w:cs="Malgun Gothic"/>
              </w:rPr>
              <w:t>3</w:t>
            </w:r>
            <w:r>
              <w:rPr>
                <w:rFonts w:asciiTheme="majorHAnsi" w:eastAsiaTheme="majorHAnsi" w:hAnsiTheme="majorHAnsi" w:cs="Malgun Gothic" w:hint="eastAsia"/>
              </w:rPr>
              <w:t>월</w:t>
            </w:r>
          </w:p>
        </w:tc>
        <w:tc>
          <w:tcPr>
            <w:tcW w:w="1309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 xml:space="preserve">20 </w:t>
            </w:r>
            <w:r>
              <w:rPr>
                <w:rFonts w:asciiTheme="majorHAnsi" w:eastAsiaTheme="majorHAnsi" w:hAnsiTheme="majorHAnsi" w:cs="Malgun Gothic" w:hint="eastAsia"/>
              </w:rPr>
              <w:t xml:space="preserve">년 </w:t>
            </w:r>
            <w:r>
              <w:rPr>
                <w:rFonts w:asciiTheme="majorHAnsi" w:eastAsiaTheme="majorHAnsi" w:hAnsiTheme="majorHAnsi" w:cs="Malgun Gothic"/>
              </w:rPr>
              <w:t>2</w:t>
            </w:r>
            <w:r>
              <w:rPr>
                <w:rFonts w:asciiTheme="majorHAnsi" w:eastAsiaTheme="majorHAnsi" w:hAnsiTheme="majorHAnsi" w:cs="Malgun Gothic" w:hint="eastAsia"/>
              </w:rPr>
              <w:t>월</w:t>
            </w:r>
          </w:p>
        </w:tc>
        <w:tc>
          <w:tcPr>
            <w:tcW w:w="166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righ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대한고등학교</w:t>
            </w:r>
          </w:p>
        </w:tc>
        <w:tc>
          <w:tcPr>
            <w:tcW w:w="220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문과</w:t>
            </w:r>
          </w:p>
        </w:tc>
        <w:tc>
          <w:tcPr>
            <w:tcW w:w="129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9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서울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성동구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309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66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righ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전문대학</w:t>
            </w:r>
          </w:p>
        </w:tc>
        <w:tc>
          <w:tcPr>
            <w:tcW w:w="220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/>
              </w:rPr>
            </w:pPr>
          </w:p>
        </w:tc>
        <w:tc>
          <w:tcPr>
            <w:tcW w:w="129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9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 xml:space="preserve">20 </w:t>
            </w:r>
            <w:r>
              <w:rPr>
                <w:rFonts w:asciiTheme="majorHAnsi" w:eastAsiaTheme="majorHAnsi" w:hAnsiTheme="majorHAnsi" w:cs="Malgun Gothic" w:hint="eastAsia"/>
              </w:rPr>
              <w:t xml:space="preserve">년 </w:t>
            </w:r>
            <w:r>
              <w:rPr>
                <w:rFonts w:asciiTheme="majorHAnsi" w:eastAsiaTheme="majorHAnsi" w:hAnsiTheme="majorHAnsi" w:cs="Malgun Gothic"/>
              </w:rPr>
              <w:t>3</w:t>
            </w:r>
            <w:r>
              <w:rPr>
                <w:rFonts w:asciiTheme="majorHAnsi" w:eastAsiaTheme="majorHAnsi" w:hAnsiTheme="majorHAnsi" w:cs="Malgun Gothic" w:hint="eastAsia"/>
              </w:rPr>
              <w:t>월</w:t>
            </w:r>
          </w:p>
        </w:tc>
        <w:tc>
          <w:tcPr>
            <w:tcW w:w="1309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 xml:space="preserve">20 </w:t>
            </w:r>
            <w:r>
              <w:rPr>
                <w:rFonts w:asciiTheme="majorHAnsi" w:eastAsiaTheme="majorHAnsi" w:hAnsiTheme="majorHAnsi" w:cs="Malgun Gothic" w:hint="eastAsia"/>
              </w:rPr>
              <w:t xml:space="preserve">년 </w:t>
            </w:r>
            <w:r>
              <w:rPr>
                <w:rFonts w:asciiTheme="majorHAnsi" w:eastAsiaTheme="majorHAnsi" w:hAnsiTheme="majorHAnsi" w:cs="Malgun Gothic"/>
              </w:rPr>
              <w:t>2</w:t>
            </w:r>
            <w:r>
              <w:rPr>
                <w:rFonts w:asciiTheme="majorHAnsi" w:eastAsiaTheme="majorHAnsi" w:hAnsiTheme="majorHAnsi" w:cs="Malgun Gothic" w:hint="eastAsia"/>
              </w:rPr>
              <w:t>월</w:t>
            </w:r>
          </w:p>
        </w:tc>
        <w:tc>
          <w:tcPr>
            <w:tcW w:w="166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righ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민국대학교</w:t>
            </w:r>
          </w:p>
        </w:tc>
        <w:tc>
          <w:tcPr>
            <w:tcW w:w="220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경영학과</w:t>
            </w:r>
          </w:p>
        </w:tc>
        <w:tc>
          <w:tcPr>
            <w:tcW w:w="129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4.05 / 4.5</w:t>
            </w:r>
          </w:p>
        </w:tc>
        <w:tc>
          <w:tcPr>
            <w:tcW w:w="129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서울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성동구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309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665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righ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대학원</w:t>
            </w:r>
          </w:p>
        </w:tc>
        <w:tc>
          <w:tcPr>
            <w:tcW w:w="4792" w:type="dxa"/>
            <w:gridSpan w:val="3"/>
            <w:tcBorders>
              <w:top w:val="single" w:sz="4" w:space="0" w:color="A0A0A0"/>
              <w:lef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논문</w:t>
            </w:r>
            <w:r>
              <w:rPr>
                <w:rFonts w:asciiTheme="majorHAnsi" w:eastAsiaTheme="majorHAnsi" w:hAnsiTheme="majorHAnsi" w:cs="Malgun Gothic"/>
              </w:rPr>
              <w:t xml:space="preserve"> : </w:t>
            </w:r>
          </w:p>
        </w:tc>
      </w:tr>
    </w:tbl>
    <w:p>
      <w:pPr>
        <w:pStyle w:val="a"/>
        <w:wordWrap/>
        <w:spacing w:line="192" w:lineRule="auto"/>
        <w:jc w:val="center"/>
        <w:rPr>
          <w:rFonts w:asciiTheme="majorHAnsi" w:eastAsiaTheme="majorHAnsi" w:hAnsiTheme="majorHAnsi"/>
        </w:rPr>
      </w:pPr>
    </w:p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2" w:type="dxa"/>
          <w:bottom w:w="0" w:type="dxa"/>
          <w:right w:w="12" w:type="dxa"/>
        </w:tblCellMar>
      </w:tblPr>
      <w:tblGrid>
        <w:gridCol w:w="481"/>
        <w:gridCol w:w="2618"/>
        <w:gridCol w:w="1665"/>
        <w:gridCol w:w="1257"/>
        <w:gridCol w:w="1767"/>
        <w:gridCol w:w="1768"/>
      </w:tblGrid>
      <w:tr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 w:val="restart"/>
            <w:tcBorders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경</w:t>
            </w: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력</w:t>
            </w:r>
          </w:p>
        </w:tc>
        <w:tc>
          <w:tcPr>
            <w:tcW w:w="2618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근무기간</w:t>
            </w:r>
          </w:p>
        </w:tc>
        <w:tc>
          <w:tcPr>
            <w:tcW w:w="1665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근무처</w:t>
            </w:r>
          </w:p>
        </w:tc>
        <w:tc>
          <w:tcPr>
            <w:tcW w:w="1257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직위</w:t>
            </w:r>
          </w:p>
        </w:tc>
        <w:tc>
          <w:tcPr>
            <w:tcW w:w="1767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담당업무</w:t>
            </w:r>
          </w:p>
        </w:tc>
        <w:tc>
          <w:tcPr>
            <w:tcW w:w="1768" w:type="dxa"/>
            <w:tcBorders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퇴직사유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1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1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20 .06.18 ~ 20 .12.31</w:t>
            </w:r>
          </w:p>
        </w:tc>
        <w:tc>
          <w:tcPr>
            <w:tcW w:w="166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(</w:t>
            </w:r>
            <w:r>
              <w:rPr>
                <w:rFonts w:asciiTheme="majorHAnsi" w:eastAsiaTheme="majorHAnsi" w:hAnsiTheme="majorHAnsi" w:cs="Malgun Gothic" w:hint="eastAsia"/>
              </w:rPr>
              <w:t>주</w:t>
            </w:r>
            <w:r>
              <w:rPr>
                <w:rFonts w:asciiTheme="majorHAnsi" w:eastAsiaTheme="majorHAnsi" w:hAnsiTheme="majorHAnsi" w:cs="Malgun Gothic"/>
              </w:rPr>
              <w:t>)</w:t>
            </w:r>
            <w:r>
              <w:rPr>
                <w:rFonts w:asciiTheme="majorHAnsi" w:eastAsiaTheme="majorHAnsi" w:hAnsiTheme="majorHAnsi" w:cs="Malgun Gothic" w:hint="eastAsia"/>
              </w:rPr>
              <w:t>명성</w:t>
            </w:r>
          </w:p>
        </w:tc>
        <w:tc>
          <w:tcPr>
            <w:tcW w:w="1257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인턴</w:t>
            </w:r>
          </w:p>
        </w:tc>
        <w:tc>
          <w:tcPr>
            <w:tcW w:w="1767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경영지원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보조</w:t>
            </w:r>
          </w:p>
        </w:tc>
        <w:tc>
          <w:tcPr>
            <w:tcW w:w="176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계약만료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1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66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57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767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/>
              </w:rPr>
            </w:pPr>
          </w:p>
        </w:tc>
        <w:tc>
          <w:tcPr>
            <w:tcW w:w="176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/>
              </w:rPr>
            </w:pP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1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66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57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767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/>
              </w:rPr>
            </w:pPr>
          </w:p>
        </w:tc>
        <w:tc>
          <w:tcPr>
            <w:tcW w:w="176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/>
              </w:rPr>
            </w:pP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18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665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57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767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/>
              </w:rPr>
            </w:pPr>
          </w:p>
        </w:tc>
        <w:tc>
          <w:tcPr>
            <w:tcW w:w="1768" w:type="dxa"/>
            <w:tcBorders>
              <w:top w:val="single" w:sz="4" w:space="0" w:color="A0A0A0"/>
              <w:lef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left"/>
              <w:rPr>
                <w:rFonts w:asciiTheme="majorHAnsi" w:eastAsiaTheme="majorHAnsi" w:hAnsiTheme="majorHAnsi"/>
              </w:rPr>
            </w:pPr>
          </w:p>
        </w:tc>
      </w:tr>
    </w:tbl>
    <w:p>
      <w:pPr>
        <w:pStyle w:val="a"/>
        <w:wordWrap/>
        <w:spacing w:line="192" w:lineRule="auto"/>
        <w:jc w:val="center"/>
        <w:rPr>
          <w:rFonts w:asciiTheme="majorHAnsi" w:eastAsiaTheme="majorHAnsi" w:hAnsiTheme="majorHAnsi"/>
        </w:rPr>
      </w:pPr>
    </w:p>
    <w:tbl>
      <w:tblPr>
        <w:tblStyle w:val="TableNormal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2" w:type="dxa"/>
          <w:bottom w:w="0" w:type="dxa"/>
          <w:right w:w="12" w:type="dxa"/>
        </w:tblCellMar>
      </w:tblPr>
      <w:tblGrid>
        <w:gridCol w:w="481"/>
        <w:gridCol w:w="1026"/>
        <w:gridCol w:w="1042"/>
        <w:gridCol w:w="998"/>
        <w:gridCol w:w="1224"/>
        <w:gridCol w:w="509"/>
        <w:gridCol w:w="1413"/>
        <w:gridCol w:w="1640"/>
        <w:gridCol w:w="1225"/>
      </w:tblGrid>
      <w:tr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 w:val="restart"/>
            <w:tcBorders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외</w:t>
            </w: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국</w:t>
            </w: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어</w:t>
            </w:r>
          </w:p>
        </w:tc>
        <w:tc>
          <w:tcPr>
            <w:tcW w:w="1026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외국어명</w:t>
            </w:r>
          </w:p>
        </w:tc>
        <w:tc>
          <w:tcPr>
            <w:tcW w:w="1042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TEST</w:t>
            </w:r>
            <w:r>
              <w:rPr>
                <w:rFonts w:asciiTheme="majorHAnsi" w:eastAsiaTheme="majorHAnsi" w:hAnsiTheme="majorHAnsi" w:cs="Malgun Gothic" w:hint="eastAsia"/>
              </w:rPr>
              <w:t>명</w:t>
            </w:r>
          </w:p>
        </w:tc>
        <w:tc>
          <w:tcPr>
            <w:tcW w:w="998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점수</w:t>
            </w:r>
          </w:p>
        </w:tc>
        <w:tc>
          <w:tcPr>
            <w:tcW w:w="1224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취득일</w:t>
            </w:r>
          </w:p>
        </w:tc>
        <w:tc>
          <w:tcPr>
            <w:tcW w:w="509" w:type="dxa"/>
            <w:vMerge w:val="restart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자</w:t>
            </w: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격</w:t>
            </w: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면</w:t>
            </w:r>
          </w:p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허</w:t>
            </w:r>
          </w:p>
        </w:tc>
        <w:tc>
          <w:tcPr>
            <w:tcW w:w="1413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자격명</w:t>
            </w:r>
          </w:p>
        </w:tc>
        <w:tc>
          <w:tcPr>
            <w:tcW w:w="1640" w:type="dxa"/>
            <w:tcBorders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발급기관</w:t>
            </w:r>
          </w:p>
        </w:tc>
        <w:tc>
          <w:tcPr>
            <w:tcW w:w="1225" w:type="dxa"/>
            <w:tcBorders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취득일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1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영어</w:t>
            </w:r>
          </w:p>
        </w:tc>
        <w:tc>
          <w:tcPr>
            <w:tcW w:w="104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TOEIC</w:t>
            </w:r>
          </w:p>
        </w:tc>
        <w:tc>
          <w:tcPr>
            <w:tcW w:w="99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800</w:t>
            </w:r>
          </w:p>
        </w:tc>
        <w:tc>
          <w:tcPr>
            <w:tcW w:w="1224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20 .07.08</w:t>
            </w:r>
          </w:p>
        </w:tc>
        <w:tc>
          <w:tcPr>
            <w:tcW w:w="509" w:type="dxa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</w:p>
        </w:tc>
        <w:tc>
          <w:tcPr>
            <w:tcW w:w="1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워드</w:t>
            </w:r>
            <w:r>
              <w:rPr>
                <w:rFonts w:asciiTheme="majorHAnsi" w:eastAsiaTheme="majorHAnsi" w:hAnsiTheme="majorHAnsi" w:cs="Malgun Gothic"/>
              </w:rPr>
              <w:t xml:space="preserve"> 1</w:t>
            </w:r>
            <w:r>
              <w:rPr>
                <w:rFonts w:asciiTheme="majorHAnsi" w:eastAsiaTheme="majorHAnsi" w:hAnsiTheme="majorHAnsi" w:cs="Malgun Gothic" w:hint="eastAsia"/>
              </w:rPr>
              <w:t>급</w:t>
            </w:r>
          </w:p>
        </w:tc>
        <w:tc>
          <w:tcPr>
            <w:tcW w:w="1640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상공회의소</w:t>
            </w:r>
          </w:p>
        </w:tc>
        <w:tc>
          <w:tcPr>
            <w:tcW w:w="122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20 .12.31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영어</w:t>
            </w:r>
          </w:p>
        </w:tc>
        <w:tc>
          <w:tcPr>
            <w:tcW w:w="104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TEPS</w:t>
            </w:r>
          </w:p>
        </w:tc>
        <w:tc>
          <w:tcPr>
            <w:tcW w:w="99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/>
              </w:rPr>
              <w:t>700</w:t>
            </w:r>
          </w:p>
        </w:tc>
        <w:tc>
          <w:tcPr>
            <w:tcW w:w="1224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20 .09.23</w:t>
            </w:r>
          </w:p>
        </w:tc>
        <w:tc>
          <w:tcPr>
            <w:tcW w:w="509" w:type="dxa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</w:p>
        </w:tc>
        <w:tc>
          <w:tcPr>
            <w:tcW w:w="1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운전</w:t>
            </w:r>
            <w:r>
              <w:rPr>
                <w:rFonts w:asciiTheme="majorHAnsi" w:eastAsiaTheme="majorHAnsi" w:hAnsiTheme="majorHAnsi" w:cs="Malgun Gothic"/>
              </w:rPr>
              <w:t xml:space="preserve"> 2</w:t>
            </w:r>
            <w:r>
              <w:rPr>
                <w:rFonts w:asciiTheme="majorHAnsi" w:eastAsiaTheme="majorHAnsi" w:hAnsiTheme="majorHAnsi" w:cs="Malgun Gothic" w:hint="eastAsia"/>
              </w:rPr>
              <w:t>종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보통</w:t>
            </w:r>
          </w:p>
        </w:tc>
        <w:tc>
          <w:tcPr>
            <w:tcW w:w="1640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지방경찰청</w:t>
            </w:r>
          </w:p>
        </w:tc>
        <w:tc>
          <w:tcPr>
            <w:tcW w:w="122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 w:cs="Malgun Gothic"/>
              </w:rPr>
            </w:pPr>
            <w:r>
              <w:rPr>
                <w:rFonts w:asciiTheme="majorHAnsi" w:eastAsiaTheme="majorHAnsi" w:hAnsiTheme="majorHAnsi" w:cs="Malgun Gothic" w:hint="eastAsia"/>
              </w:rPr>
              <w:t>20</w:t>
            </w:r>
            <w:r>
              <w:rPr>
                <w:rFonts w:asciiTheme="majorHAnsi" w:eastAsiaTheme="majorHAnsi" w:hAnsiTheme="majorHAnsi" w:cs="Malgun Gothic"/>
              </w:rPr>
              <w:t xml:space="preserve"> </w:t>
            </w:r>
            <w:r>
              <w:rPr>
                <w:rFonts w:asciiTheme="majorHAnsi" w:eastAsiaTheme="majorHAnsi" w:hAnsiTheme="majorHAnsi" w:cs="Malgun Gothic" w:hint="eastAsia"/>
              </w:rPr>
              <w:t>.01</w:t>
            </w:r>
            <w:r>
              <w:rPr>
                <w:rFonts w:asciiTheme="majorHAnsi" w:eastAsiaTheme="majorHAnsi" w:hAnsiTheme="majorHAnsi" w:cs="Malgun Gothic"/>
              </w:rPr>
              <w:t>.23</w:t>
            </w: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042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998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24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509" w:type="dxa"/>
            <w:vMerge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413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640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25" w:type="dxa"/>
            <w:tcBorders>
              <w:top w:val="single" w:sz="4" w:space="0" w:color="A0A0A0"/>
              <w:left w:val="single" w:sz="4" w:space="0" w:color="A0A0A0"/>
              <w:bottom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</w:tr>
      <w:tr>
        <w:tblPrEx>
          <w:tblW w:w="0" w:type="auto"/>
          <w:jc w:val="center"/>
          <w:tblLayout w:type="fixed"/>
          <w:tblCellMar>
            <w:top w:w="0" w:type="dxa"/>
            <w:left w:w="12" w:type="dxa"/>
            <w:bottom w:w="0" w:type="dxa"/>
            <w:right w:w="12" w:type="dxa"/>
          </w:tblCellMar>
        </w:tblPrEx>
        <w:trPr>
          <w:trHeight w:hRule="exact" w:val="450"/>
          <w:jc w:val="center"/>
        </w:trPr>
        <w:tc>
          <w:tcPr>
            <w:tcW w:w="481" w:type="dxa"/>
            <w:vMerge/>
            <w:tcBorders>
              <w:top w:val="single" w:sz="4" w:space="0" w:color="A0A0A0"/>
              <w:right w:val="single" w:sz="4" w:space="0" w:color="A0A0A0"/>
            </w:tcBorders>
            <w:vAlign w:val="center"/>
          </w:tcPr>
          <w:p>
            <w:pPr>
              <w:wordWrap/>
              <w:adjustRightInd w:val="0"/>
              <w:spacing w:after="0" w:line="240" w:lineRule="auto"/>
              <w:jc w:val="left"/>
              <w:rPr>
                <w:rFonts w:asciiTheme="majorHAnsi" w:eastAsiaTheme="majorHAnsi" w:hAnsiTheme="maj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042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998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24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509" w:type="dxa"/>
            <w:vMerge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413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640" w:type="dxa"/>
            <w:tcBorders>
              <w:top w:val="single" w:sz="4" w:space="0" w:color="A0A0A0"/>
              <w:left w:val="single" w:sz="4" w:space="0" w:color="A0A0A0"/>
              <w:righ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225" w:type="dxa"/>
            <w:tcBorders>
              <w:top w:val="single" w:sz="4" w:space="0" w:color="A0A0A0"/>
              <w:left w:val="single" w:sz="4" w:space="0" w:color="A0A0A0"/>
            </w:tcBorders>
            <w:vAlign w:val="center"/>
          </w:tcPr>
          <w:p>
            <w:pPr>
              <w:pStyle w:val="a"/>
              <w:wordWrap/>
              <w:spacing w:line="240" w:lineRule="auto"/>
              <w:ind w:left="100" w:right="100"/>
              <w:jc w:val="center"/>
              <w:rPr>
                <w:rFonts w:asciiTheme="majorHAnsi" w:eastAsiaTheme="majorHAnsi" w:hAnsiTheme="majorHAnsi"/>
              </w:rPr>
            </w:pPr>
          </w:p>
        </w:tc>
      </w:tr>
    </w:tbl>
    <w:p>
      <w:pPr>
        <w:pStyle w:val="a"/>
        <w:wordWrap/>
        <w:spacing w:line="240" w:lineRule="auto"/>
        <w:jc w:val="center"/>
        <w:rPr>
          <w:rFonts w:asciiTheme="majorHAnsi" w:eastAsiaTheme="majorHAnsi" w:hAnsiTheme="majorHAnsi"/>
        </w:rPr>
      </w:pPr>
    </w:p>
    <w:p>
      <w:pPr>
        <w:pStyle w:val="a"/>
        <w:wordWrap/>
        <w:spacing w:line="240" w:lineRule="auto"/>
        <w:jc w:val="center"/>
        <w:rPr>
          <w:rFonts w:asciiTheme="majorHAnsi" w:eastAsiaTheme="majorHAnsi" w:hAnsiTheme="majorHAnsi" w:cs="Malgun Gothic"/>
        </w:rPr>
      </w:pPr>
      <w:r>
        <w:rPr>
          <w:rFonts w:asciiTheme="majorHAnsi" w:eastAsiaTheme="majorHAnsi" w:hAnsiTheme="majorHAnsi" w:cs="Malgun Gothic" w:hint="eastAsia"/>
        </w:rPr>
        <w:t>상기</w:t>
      </w:r>
      <w:r>
        <w:rPr>
          <w:rFonts w:asciiTheme="majorHAnsi" w:eastAsiaTheme="majorHAnsi" w:hAnsiTheme="majorHAnsi" w:cs="Malgun Gothic"/>
        </w:rPr>
        <w:t xml:space="preserve"> </w:t>
      </w:r>
      <w:r>
        <w:rPr>
          <w:rFonts w:asciiTheme="majorHAnsi" w:eastAsiaTheme="majorHAnsi" w:hAnsiTheme="majorHAnsi" w:cs="Malgun Gothic" w:hint="eastAsia"/>
        </w:rPr>
        <w:t>내용은</w:t>
      </w:r>
      <w:r>
        <w:rPr>
          <w:rFonts w:asciiTheme="majorHAnsi" w:eastAsiaTheme="majorHAnsi" w:hAnsiTheme="majorHAnsi" w:cs="Malgun Gothic"/>
        </w:rPr>
        <w:t xml:space="preserve"> </w:t>
      </w:r>
      <w:r>
        <w:rPr>
          <w:rFonts w:asciiTheme="majorHAnsi" w:eastAsiaTheme="majorHAnsi" w:hAnsiTheme="majorHAnsi" w:cs="Malgun Gothic" w:hint="eastAsia"/>
        </w:rPr>
        <w:t>사실과</w:t>
      </w:r>
      <w:r>
        <w:rPr>
          <w:rFonts w:asciiTheme="majorHAnsi" w:eastAsiaTheme="majorHAnsi" w:hAnsiTheme="majorHAnsi" w:cs="Malgun Gothic"/>
        </w:rPr>
        <w:t xml:space="preserve"> </w:t>
      </w:r>
      <w:r>
        <w:rPr>
          <w:rFonts w:asciiTheme="majorHAnsi" w:eastAsiaTheme="majorHAnsi" w:hAnsiTheme="majorHAnsi" w:cs="Malgun Gothic" w:hint="eastAsia"/>
        </w:rPr>
        <w:t>다름이</w:t>
      </w:r>
      <w:r>
        <w:rPr>
          <w:rFonts w:asciiTheme="majorHAnsi" w:eastAsiaTheme="majorHAnsi" w:hAnsiTheme="majorHAnsi" w:cs="Malgun Gothic"/>
        </w:rPr>
        <w:t xml:space="preserve"> </w:t>
      </w:r>
      <w:r>
        <w:rPr>
          <w:rFonts w:asciiTheme="majorHAnsi" w:eastAsiaTheme="majorHAnsi" w:hAnsiTheme="majorHAnsi" w:cs="Malgun Gothic" w:hint="eastAsia"/>
        </w:rPr>
        <w:t>없음을</w:t>
      </w:r>
      <w:r>
        <w:rPr>
          <w:rFonts w:asciiTheme="majorHAnsi" w:eastAsiaTheme="majorHAnsi" w:hAnsiTheme="majorHAnsi" w:cs="Malgun Gothic"/>
        </w:rPr>
        <w:t xml:space="preserve"> </w:t>
      </w:r>
      <w:r>
        <w:rPr>
          <w:rFonts w:asciiTheme="majorHAnsi" w:eastAsiaTheme="majorHAnsi" w:hAnsiTheme="majorHAnsi" w:cs="Malgun Gothic" w:hint="eastAsia"/>
        </w:rPr>
        <w:t>확인합니다</w:t>
      </w:r>
      <w:r>
        <w:rPr>
          <w:rFonts w:asciiTheme="majorHAnsi" w:eastAsiaTheme="majorHAnsi" w:hAnsiTheme="majorHAnsi" w:cs="Malgun Gothic"/>
        </w:rPr>
        <w:t>.</w:t>
      </w:r>
    </w:p>
    <w:p>
      <w:pPr>
        <w:pStyle w:val="a"/>
        <w:wordWrap/>
        <w:spacing w:line="240" w:lineRule="auto"/>
        <w:jc w:val="center"/>
        <w:rPr>
          <w:rFonts w:asciiTheme="majorHAnsi" w:eastAsiaTheme="majorHAnsi" w:hAnsiTheme="majorHAnsi"/>
        </w:rPr>
      </w:pPr>
    </w:p>
    <w:p>
      <w:pPr>
        <w:pStyle w:val="a"/>
        <w:wordWrap/>
        <w:spacing w:line="240" w:lineRule="auto"/>
        <w:jc w:val="center"/>
        <w:rPr>
          <w:rFonts w:asciiTheme="majorHAnsi" w:eastAsiaTheme="majorHAnsi" w:hAnsiTheme="majorHAnsi" w:cs="Malgun Gothic"/>
        </w:rPr>
      </w:pPr>
      <w:r>
        <w:rPr>
          <w:rFonts w:asciiTheme="majorHAnsi" w:eastAsiaTheme="majorHAnsi" w:hAnsiTheme="majorHAnsi" w:cs="Malgun Gothic"/>
        </w:rPr>
        <w:t xml:space="preserve">20 </w:t>
      </w:r>
      <w:r>
        <w:rPr>
          <w:rFonts w:asciiTheme="majorHAnsi" w:eastAsiaTheme="majorHAnsi" w:hAnsiTheme="majorHAnsi" w:cs="Malgun Gothic" w:hint="eastAsia"/>
        </w:rPr>
        <w:t>년</w:t>
      </w:r>
      <w:r>
        <w:rPr>
          <w:rFonts w:asciiTheme="majorHAnsi" w:eastAsiaTheme="majorHAnsi" w:hAnsiTheme="majorHAnsi" w:cs="Malgun Gothic"/>
        </w:rPr>
        <w:t xml:space="preserve"> 8</w:t>
      </w:r>
      <w:r>
        <w:rPr>
          <w:rFonts w:asciiTheme="majorHAnsi" w:eastAsiaTheme="majorHAnsi" w:hAnsiTheme="majorHAnsi" w:cs="Malgun Gothic" w:hint="eastAsia"/>
        </w:rPr>
        <w:t>월</w:t>
      </w:r>
      <w:r>
        <w:rPr>
          <w:rFonts w:asciiTheme="majorHAnsi" w:eastAsiaTheme="majorHAnsi" w:hAnsiTheme="majorHAnsi" w:cs="Malgun Gothic"/>
        </w:rPr>
        <w:t xml:space="preserve"> 17</w:t>
      </w:r>
      <w:r>
        <w:rPr>
          <w:rFonts w:asciiTheme="majorHAnsi" w:eastAsiaTheme="majorHAnsi" w:hAnsiTheme="majorHAnsi" w:cs="Malgun Gothic" w:hint="eastAsia"/>
        </w:rPr>
        <w:t>일</w:t>
      </w:r>
    </w:p>
    <w:p>
      <w:pPr>
        <w:pStyle w:val="a"/>
        <w:wordWrap/>
        <w:spacing w:line="240" w:lineRule="auto"/>
        <w:jc w:val="center"/>
        <w:rPr>
          <w:rFonts w:asciiTheme="majorHAnsi" w:eastAsiaTheme="majorHAnsi" w:hAnsiTheme="majorHAnsi"/>
        </w:rPr>
      </w:pPr>
      <w:r>
        <w:rPr>
          <w:rFonts w:hAnsi="Gulim" w:cs="Gulim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5579110</wp:posOffset>
            </wp:positionH>
            <wp:positionV relativeFrom="page">
              <wp:posOffset>9166225</wp:posOffset>
            </wp:positionV>
            <wp:extent cx="447675" cy="447675"/>
            <wp:effectExtent l="0" t="0" r="9525" b="9525"/>
            <wp:wrapNone/>
            <wp:docPr id="17" name="그림 17">
              <a:hlinkClick xmlns:a="http://schemas.openxmlformats.org/drawingml/2006/main" xmlns:r="http://schemas.openxmlformats.org/officeDocument/2006/relationships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a"/>
        <w:wordWrap/>
        <w:spacing w:line="240" w:lineRule="auto"/>
        <w:ind w:right="500"/>
        <w:jc w:val="right"/>
        <w:rPr>
          <w:rFonts w:hAnsiTheme="majorHAnsi" w:cs="Malgun Gothic"/>
        </w:rPr>
      </w:pPr>
      <w:r>
        <w:rPr>
          <w:rFonts w:hAnsiTheme="majorHAnsi" w:cs="Malgun Gothic" w:hint="eastAsia"/>
        </w:rPr>
        <w:t>작성자</w:t>
      </w:r>
      <w:r>
        <w:rPr>
          <w:rFonts w:hAnsiTheme="majorHAnsi" w:cs="Malgun Gothic"/>
        </w:rPr>
        <w:t xml:space="preserve"> : </w:t>
      </w:r>
      <w:r>
        <w:rPr>
          <w:rFonts w:hAnsiTheme="majorHAnsi" w:cs="Malgun Gothic"/>
          <w:u w:val="single"/>
        </w:rPr>
        <w:t xml:space="preserve">   </w:t>
      </w:r>
      <w:r>
        <w:rPr>
          <w:rFonts w:hAnsiTheme="majorHAnsi" w:cs="Malgun Gothic" w:hint="eastAsia"/>
          <w:u w:val="single"/>
        </w:rPr>
        <w:t>이</w:t>
      </w:r>
      <w:r>
        <w:rPr>
          <w:rFonts w:hAnsiTheme="majorHAnsi" w:cs="Malgun Gothic"/>
          <w:u w:val="single"/>
        </w:rPr>
        <w:t xml:space="preserve"> 예 순</w:t>
      </w:r>
      <w:r>
        <w:rPr>
          <w:rFonts w:hAnsiTheme="majorHAnsi" w:cs="Malgun Gothic" w:hint="eastAsia"/>
          <w:u w:val="single"/>
        </w:rPr>
        <w:t xml:space="preserve"> </w:t>
      </w:r>
      <w:r>
        <w:rPr>
          <w:rFonts w:hAnsiTheme="majorHAnsi" w:cs="Malgun Gothic"/>
          <w:u w:val="single"/>
        </w:rPr>
        <w:t xml:space="preserve"> </w:t>
      </w:r>
      <w:r>
        <w:rPr>
          <w:rFonts w:hAnsiTheme="majorHAnsi" w:cs="Malgun Gothic"/>
        </w:rPr>
        <w:t xml:space="preserve"> (</w:t>
      </w:r>
      <w:r>
        <w:rPr>
          <w:rFonts w:hAnsiTheme="majorHAnsi" w:cs="Malgun Gothic" w:hint="eastAsia"/>
        </w:rPr>
        <w:t>인</w:t>
      </w:r>
      <w:r>
        <w:rPr>
          <w:rFonts w:hAnsiTheme="majorHAnsi" w:cs="Malgun Gothic"/>
        </w:rPr>
        <w:t>)</w:t>
      </w:r>
    </w:p>
    <w:sectPr>
      <w:pgSz w:w="11906" w:h="16838"/>
      <w:pgMar w:top="1134" w:right="1134" w:bottom="1134" w:left="1134" w:header="567" w:footer="567" w:gutter="0"/>
      <w:pgNumType w:start="1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algun Gothic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Gulim">
    <w:panose1 w:val="020B0600000101010101"/>
    <w:charset w:val="81"/>
    <w:family w:val="modern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960"/>
    <w:rsid w:val="000D179F"/>
    <w:rsid w:val="001C2874"/>
    <w:rsid w:val="00265EC4"/>
    <w:rsid w:val="00397960"/>
    <w:rsid w:val="003B3A31"/>
    <w:rsid w:val="004335FF"/>
    <w:rsid w:val="00511EFF"/>
    <w:rsid w:val="005B3BA2"/>
    <w:rsid w:val="00613A55"/>
    <w:rsid w:val="00634E10"/>
    <w:rsid w:val="00741530"/>
    <w:rsid w:val="00914DB6"/>
    <w:rsid w:val="009661EE"/>
    <w:rsid w:val="00A04590"/>
    <w:rsid w:val="00B055B6"/>
    <w:rsid w:val="00B17F4E"/>
    <w:rsid w:val="00CD24CE"/>
    <w:rsid w:val="00E0737B"/>
    <w:rsid w:val="00E909F7"/>
    <w:rsid w:val="22C30C64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nhideWhenUsed="0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Cs w:val="22"/>
      <w:lang w:val="en-US" w:eastAsia="ko-K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"/>
    <w:uiPriority w:val="99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djustRightInd w:val="0"/>
      <w:spacing w:after="0" w:line="296" w:lineRule="auto"/>
      <w:ind w:left="300"/>
    </w:pPr>
    <w:rPr>
      <w:rFonts w:ascii="Malgun Gothic" w:eastAsia="Malgun Gothic"/>
      <w:color w:val="000000"/>
      <w:kern w:val="0"/>
      <w:szCs w:val="20"/>
    </w:rPr>
  </w:style>
  <w:style w:type="paragraph" w:styleId="Footer">
    <w:name w:val="footer"/>
    <w:basedOn w:val="Normal"/>
    <w:link w:val="Char1"/>
    <w:uiPriority w:val="99"/>
    <w:unhideWhenUsed/>
    <w:pPr>
      <w:tabs>
        <w:tab w:val="center" w:pos="4513"/>
        <w:tab w:val="right" w:pos="9026"/>
      </w:tabs>
      <w:snapToGrid w:val="0"/>
    </w:pPr>
  </w:style>
  <w:style w:type="paragraph" w:styleId="Header">
    <w:name w:val="header"/>
    <w:basedOn w:val="Normal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a">
    <w:name w:val="바탕글"/>
    <w:qFormat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 w:val="18"/>
      <w:szCs w:val="18"/>
      <w:lang w:val="en-US" w:eastAsia="ko-KR" w:bidi="ar-SA"/>
    </w:rPr>
  </w:style>
  <w:style w:type="character" w:customStyle="1" w:styleId="Char">
    <w:name w:val="본문 Char"/>
    <w:basedOn w:val="DefaultParagraphFont"/>
    <w:link w:val="BodyText"/>
    <w:uiPriority w:val="99"/>
    <w:semiHidden/>
  </w:style>
  <w:style w:type="paragraph" w:customStyle="1" w:styleId="1">
    <w:name w:val="개요 1"/>
    <w:uiPriority w:val="99"/>
    <w:qFormat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Cs w:val="20"/>
      <w:lang w:val="en-US" w:eastAsia="ko-KR" w:bidi="ar-SA"/>
    </w:rPr>
  </w:style>
  <w:style w:type="paragraph" w:customStyle="1" w:styleId="2">
    <w:name w:val="개요 2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Cs w:val="20"/>
      <w:lang w:val="en-US" w:eastAsia="ko-KR" w:bidi="ar-SA"/>
    </w:rPr>
  </w:style>
  <w:style w:type="paragraph" w:customStyle="1" w:styleId="3">
    <w:name w:val="개요 3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Cs w:val="20"/>
      <w:lang w:val="en-US" w:eastAsia="ko-KR" w:bidi="ar-SA"/>
    </w:rPr>
  </w:style>
  <w:style w:type="paragraph" w:customStyle="1" w:styleId="4">
    <w:name w:val="개요 4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Cs w:val="20"/>
      <w:lang w:val="en-US" w:eastAsia="ko-KR" w:bidi="ar-SA"/>
    </w:rPr>
  </w:style>
  <w:style w:type="paragraph" w:customStyle="1" w:styleId="5">
    <w:name w:val="개요 5"/>
    <w:uiPriority w:val="99"/>
    <w:qFormat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Cs w:val="20"/>
      <w:lang w:val="en-US" w:eastAsia="ko-KR" w:bidi="ar-SA"/>
    </w:rPr>
  </w:style>
  <w:style w:type="paragraph" w:customStyle="1" w:styleId="6">
    <w:name w:val="개요 6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Cs w:val="20"/>
      <w:lang w:val="en-US" w:eastAsia="ko-KR" w:bidi="ar-SA"/>
    </w:rPr>
  </w:style>
  <w:style w:type="paragraph" w:customStyle="1" w:styleId="7">
    <w:name w:val="개요 7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Cs w:val="20"/>
      <w:lang w:val="en-US" w:eastAsia="ko-KR" w:bidi="ar-SA"/>
    </w:rPr>
  </w:style>
  <w:style w:type="paragraph" w:customStyle="1" w:styleId="a0">
    <w:name w:val="쪽 번호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Cs w:val="20"/>
      <w:lang w:val="en-US" w:eastAsia="ko-KR" w:bidi="ar-SA"/>
    </w:rPr>
  </w:style>
  <w:style w:type="paragraph" w:customStyle="1" w:styleId="a1">
    <w:name w:val="머리말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utoSpaceDE w:val="0"/>
      <w:autoSpaceDN w:val="0"/>
      <w:adjustRightInd w:val="0"/>
      <w:spacing w:after="0" w:line="277" w:lineRule="auto"/>
      <w:jc w:val="both"/>
    </w:pPr>
    <w:rPr>
      <w:rFonts w:ascii="Malgun Gothic" w:eastAsia="Malgun Gothic" w:hAnsiTheme="minorHAnsi" w:cstheme="minorBidi"/>
      <w:color w:val="000000"/>
      <w:kern w:val="0"/>
      <w:sz w:val="18"/>
      <w:szCs w:val="18"/>
      <w:lang w:val="en-US" w:eastAsia="ko-KR" w:bidi="ar-SA"/>
    </w:rPr>
  </w:style>
  <w:style w:type="paragraph" w:customStyle="1" w:styleId="a2">
    <w:name w:val="각주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40" w:lineRule="auto"/>
      <w:ind w:left="262" w:hanging="262"/>
      <w:jc w:val="both"/>
    </w:pPr>
    <w:rPr>
      <w:rFonts w:ascii="Malgun Gothic" w:eastAsia="Malgun Gothic" w:hAnsiTheme="minorHAnsi" w:cstheme="minorBidi"/>
      <w:color w:val="000000"/>
      <w:kern w:val="0"/>
      <w:sz w:val="18"/>
      <w:szCs w:val="18"/>
      <w:lang w:val="en-US" w:eastAsia="ko-KR" w:bidi="ar-SA"/>
    </w:rPr>
  </w:style>
  <w:style w:type="paragraph" w:customStyle="1" w:styleId="a3">
    <w:name w:val="예스폼"/>
    <w:uiPriority w:val="99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after="0" w:line="296" w:lineRule="auto"/>
      <w:jc w:val="both"/>
    </w:pPr>
    <w:rPr>
      <w:rFonts w:ascii="Malgun Gothic" w:eastAsia="Malgun Gothic" w:hAnsiTheme="minorHAnsi" w:cstheme="minorBidi"/>
      <w:color w:val="000000"/>
      <w:kern w:val="0"/>
      <w:sz w:val="18"/>
      <w:szCs w:val="18"/>
      <w:lang w:val="en-US" w:eastAsia="ko-KR" w:bidi="ar-SA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har0">
    <w:name w:val="머리글 Char"/>
    <w:basedOn w:val="DefaultParagraphFont"/>
    <w:link w:val="Header"/>
    <w:uiPriority w:val="99"/>
  </w:style>
  <w:style w:type="character" w:customStyle="1" w:styleId="Char1">
    <w:name w:val="바닥글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www.yesform.com/z_n/forms/search.php?mrown=IT&amp;free_search=&amp;focus_count=0&amp;focus_cus=0&amp;focus_prev=0&amp;is_show_lvch=1&amp;is_show_history=1&amp;skwid=&amp;bq=%25BB%25E7%25C1%25F7%25BC%25AD&amp;isc=&amp;q=%C0%CC%B7%C2%BC%AD" TargetMode="External" /><Relationship Id="rId5" Type="http://schemas.openxmlformats.org/officeDocument/2006/relationships/image" Target="media/image1.jpeg" /><Relationship Id="rId6" Type="http://schemas.openxmlformats.org/officeDocument/2006/relationships/hyperlink" Target="https://stamp.yesform.com/" TargetMode="External" /><Relationship Id="rId7" Type="http://schemas.openxmlformats.org/officeDocument/2006/relationships/image" Target="media/image2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466</Words>
  <Characters>2658</Characters>
  <Application>Microsoft Office Word</Application>
  <DocSecurity>0</DocSecurity>
  <Lines>22</Lines>
  <Paragraphs>6</Paragraphs>
  <ScaleCrop>false</ScaleCrop>
  <Manager>www.jianlimoban-ziyuan.com</Manager>
  <Company>简历模板资源网</Company>
  <LinksUpToDate>false</LinksUpToDate>
  <CharactersWithSpaces>3118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CBF88C08D1FB4382B8C89264F3A3E9A2_12</vt:lpwstr>
  </property>
  <property fmtid="{D5CDD505-2E9C-101B-9397-08002B2CF9AE}" pid="3" name="KSOProductBuildVer">
    <vt:lpwstr>2052-12.1.0.15990</vt:lpwstr>
  </property>
</Properties>
</file>