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C32B17D">
      <w:pPr>
        <w:widowControl/>
        <w:jc w:val="left"/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5895975</wp:posOffset>
            </wp:positionH>
            <wp:positionV relativeFrom="paragraph">
              <wp:posOffset>288290</wp:posOffset>
            </wp:positionV>
            <wp:extent cx="1169035" cy="1408430"/>
            <wp:effectExtent l="22225" t="22225" r="27940" b="24765"/>
            <wp:wrapNone/>
            <wp:docPr id="1" name="图片 1" descr="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1408430"/>
                    </a:xfrm>
                    <a:prstGeom prst="rect">
                      <a:avLst/>
                    </a:prstGeom>
                    <a:ln w="2222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744220</wp:posOffset>
                </wp:positionV>
                <wp:extent cx="2101850" cy="4724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0185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65.5pt;height:37.2pt;margin-top:58.6pt;margin-left:23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72648DDB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2445385</wp:posOffset>
                </wp:positionV>
                <wp:extent cx="660146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17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61312" from="39.05pt,192.55pt" to="558.85pt,192.5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2445385</wp:posOffset>
                </wp:positionV>
                <wp:extent cx="835025" cy="0"/>
                <wp:effectExtent l="0" t="19050" r="22225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675B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63360" from="34.3pt,192.55pt" to="100.05pt,192.55pt" coordsize="21600,21600" stroked="t" strokecolor="#3675b3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1158875</wp:posOffset>
                </wp:positionV>
                <wp:extent cx="1378585" cy="530225"/>
                <wp:effectExtent l="0" t="0" r="0" b="381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8402" cy="530126"/>
                          <a:chOff x="339937" y="1013067"/>
                          <a:chExt cx="1378402" cy="530126"/>
                        </a:xfrm>
                      </wpg:grpSpPr>
                      <wps:wsp xmlns:wps="http://schemas.microsoft.com/office/word/2010/wordprocessingShape">
                        <wps:cNvPr id="26" name="文本框 2"/>
                        <wps:cNvSpPr txBox="1"/>
                        <wps:spPr>
                          <a:xfrm>
                            <a:off x="504311" y="1013067"/>
                            <a:ext cx="662810" cy="5301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600" w:lineRule="exact"/>
                              </w:pPr>
                              <w:r>
                                <w:rPr>
                                  <w:rFonts w:ascii="Calibri" w:eastAsia="微软雅黑" w:hAnsi="微软雅黑" w:cs="Times New Roman" w:hint="eastAsia"/>
                                  <w:color w:val="FFFFFF"/>
                                  <w:kern w:val="2"/>
                                  <w:sz w:val="21"/>
                                  <w:szCs w:val="21"/>
                                </w:rPr>
                                <w:t>生日：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" name="文本框 2"/>
                        <wps:cNvSpPr txBox="1"/>
                        <wps:spPr>
                          <a:xfrm>
                            <a:off x="945182" y="1013067"/>
                            <a:ext cx="773157" cy="5301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600" w:lineRule="exact"/>
                                <w:jc w:val="both"/>
                              </w:pPr>
                              <w:r>
                                <w:rPr>
                                  <w:rFonts w:ascii="Calibri" w:eastAsia="微软雅黑" w:hAnsi="Calibri" w:cs="Times New Roman"/>
                                  <w:color w:val="FFFFFF"/>
                                  <w:kern w:val="2"/>
                                  <w:sz w:val="21"/>
                                  <w:szCs w:val="21"/>
                                </w:rPr>
                                <w:t>1995.06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8" name="KSO_Shape"/>
                        <wps:cNvSpPr>
                          <a:spLocks noChangeArrowheads="1"/>
                        </wps:cNvSpPr>
                        <wps:spPr bwMode="auto">
                          <a:xfrm>
                            <a:off x="339937" y="1235868"/>
                            <a:ext cx="134738" cy="126653"/>
                          </a:xfrm>
                          <a:custGeom>
                            <a:avLst/>
                            <a:gdLst>
                              <a:gd name="T0" fmla="*/ 186557 w 1993900"/>
                              <a:gd name="T1" fmla="*/ 1472016 h 1873250"/>
                              <a:gd name="T2" fmla="*/ 1296550 w 1993900"/>
                              <a:gd name="T3" fmla="*/ 576666 h 1873250"/>
                              <a:gd name="T4" fmla="*/ 1153710 w 1993900"/>
                              <a:gd name="T5" fmla="*/ 1135821 h 1873250"/>
                              <a:gd name="T6" fmla="*/ 1097106 w 1993900"/>
                              <a:gd name="T7" fmla="*/ 797974 h 1873250"/>
                              <a:gd name="T8" fmla="*/ 1032144 w 1993900"/>
                              <a:gd name="T9" fmla="*/ 704592 h 1873250"/>
                              <a:gd name="T10" fmla="*/ 1078871 w 1993900"/>
                              <a:gd name="T11" fmla="*/ 694343 h 1873250"/>
                              <a:gd name="T12" fmla="*/ 1116861 w 1993900"/>
                              <a:gd name="T13" fmla="*/ 676502 h 1873250"/>
                              <a:gd name="T14" fmla="*/ 1146872 w 1993900"/>
                              <a:gd name="T15" fmla="*/ 652207 h 1873250"/>
                              <a:gd name="T16" fmla="*/ 1168526 w 1993900"/>
                              <a:gd name="T17" fmla="*/ 620700 h 1873250"/>
                              <a:gd name="T18" fmla="*/ 1184861 w 1993900"/>
                              <a:gd name="T19" fmla="*/ 576666 h 1873250"/>
                              <a:gd name="T20" fmla="*/ 568770 w 1993900"/>
                              <a:gd name="T21" fmla="*/ 1239833 h 1873250"/>
                              <a:gd name="T22" fmla="*/ 673241 w 1993900"/>
                              <a:gd name="T23" fmla="*/ 791901 h 1873250"/>
                              <a:gd name="T24" fmla="*/ 568770 w 1993900"/>
                              <a:gd name="T25" fmla="*/ 802909 h 1873250"/>
                              <a:gd name="T26" fmla="*/ 609419 w 1993900"/>
                              <a:gd name="T27" fmla="*/ 698519 h 1873250"/>
                              <a:gd name="T28" fmla="*/ 650068 w 1993900"/>
                              <a:gd name="T29" fmla="*/ 682954 h 1873250"/>
                              <a:gd name="T30" fmla="*/ 682739 w 1993900"/>
                              <a:gd name="T31" fmla="*/ 660938 h 1873250"/>
                              <a:gd name="T32" fmla="*/ 707052 w 1993900"/>
                              <a:gd name="T33" fmla="*/ 632088 h 1873250"/>
                              <a:gd name="T34" fmla="*/ 724147 w 1993900"/>
                              <a:gd name="T35" fmla="*/ 596405 h 1873250"/>
                              <a:gd name="T36" fmla="*/ 214659 w 1993900"/>
                              <a:gd name="T37" fmla="*/ 266708 h 1873250"/>
                              <a:gd name="T38" fmla="*/ 171803 w 1993900"/>
                              <a:gd name="T39" fmla="*/ 295920 h 1873250"/>
                              <a:gd name="T40" fmla="*/ 151323 w 1993900"/>
                              <a:gd name="T41" fmla="*/ 344102 h 1873250"/>
                              <a:gd name="T42" fmla="*/ 158150 w 1993900"/>
                              <a:gd name="T43" fmla="*/ 1583935 h 1873250"/>
                              <a:gd name="T44" fmla="*/ 190766 w 1993900"/>
                              <a:gd name="T45" fmla="*/ 1623770 h 1873250"/>
                              <a:gd name="T46" fmla="*/ 241586 w 1993900"/>
                              <a:gd name="T47" fmla="*/ 1639325 h 1873250"/>
                              <a:gd name="T48" fmla="*/ 1706270 w 1993900"/>
                              <a:gd name="T49" fmla="*/ 1627944 h 1873250"/>
                              <a:gd name="T50" fmla="*/ 1743058 w 1993900"/>
                              <a:gd name="T51" fmla="*/ 1591902 h 1873250"/>
                              <a:gd name="T52" fmla="*/ 1754056 w 1993900"/>
                              <a:gd name="T53" fmla="*/ 353207 h 1873250"/>
                              <a:gd name="T54" fmla="*/ 1738127 w 1993900"/>
                              <a:gd name="T55" fmla="*/ 302749 h 1873250"/>
                              <a:gd name="T56" fmla="*/ 1698306 w 1993900"/>
                              <a:gd name="T57" fmla="*/ 269743 h 1873250"/>
                              <a:gd name="T58" fmla="*/ 1541294 w 1993900"/>
                              <a:gd name="T59" fmla="*/ 323995 h 1873250"/>
                              <a:gd name="T60" fmla="*/ 334125 w 1993900"/>
                              <a:gd name="T61" fmla="*/ 262534 h 1873250"/>
                              <a:gd name="T62" fmla="*/ 1334979 w 1993900"/>
                              <a:gd name="T63" fmla="*/ 206006 h 1873250"/>
                              <a:gd name="T64" fmla="*/ 1663414 w 1993900"/>
                              <a:gd name="T65" fmla="*/ 111160 h 1873250"/>
                              <a:gd name="T66" fmla="*/ 1735094 w 1993900"/>
                              <a:gd name="T67" fmla="*/ 122162 h 1873250"/>
                              <a:gd name="T68" fmla="*/ 1798429 w 1993900"/>
                              <a:gd name="T69" fmla="*/ 152513 h 1873250"/>
                              <a:gd name="T70" fmla="*/ 1849629 w 1993900"/>
                              <a:gd name="T71" fmla="*/ 199557 h 1873250"/>
                              <a:gd name="T72" fmla="*/ 1886037 w 1993900"/>
                              <a:gd name="T73" fmla="*/ 259120 h 1873250"/>
                              <a:gd name="T74" fmla="*/ 1903862 w 1993900"/>
                              <a:gd name="T75" fmla="*/ 328927 h 1873250"/>
                              <a:gd name="T76" fmla="*/ 1902346 w 1993900"/>
                              <a:gd name="T77" fmla="*/ 1585453 h 1873250"/>
                              <a:gd name="T78" fmla="*/ 1881107 w 1993900"/>
                              <a:gd name="T79" fmla="*/ 1653362 h 1873250"/>
                              <a:gd name="T80" fmla="*/ 1842044 w 1993900"/>
                              <a:gd name="T81" fmla="*/ 1711029 h 1873250"/>
                              <a:gd name="T82" fmla="*/ 1788568 w 1993900"/>
                              <a:gd name="T83" fmla="*/ 1755417 h 1873250"/>
                              <a:gd name="T84" fmla="*/ 1723716 w 1993900"/>
                              <a:gd name="T85" fmla="*/ 1782733 h 1873250"/>
                              <a:gd name="T86" fmla="*/ 241586 w 1993900"/>
                              <a:gd name="T87" fmla="*/ 1790700 h 1873250"/>
                              <a:gd name="T88" fmla="*/ 169906 w 1993900"/>
                              <a:gd name="T89" fmla="*/ 1779698 h 1873250"/>
                              <a:gd name="T90" fmla="*/ 106191 w 1993900"/>
                              <a:gd name="T91" fmla="*/ 1748968 h 1873250"/>
                              <a:gd name="T92" fmla="*/ 54992 w 1993900"/>
                              <a:gd name="T93" fmla="*/ 1702303 h 1873250"/>
                              <a:gd name="T94" fmla="*/ 18963 w 1993900"/>
                              <a:gd name="T95" fmla="*/ 1642740 h 1873250"/>
                              <a:gd name="T96" fmla="*/ 1138 w 1993900"/>
                              <a:gd name="T97" fmla="*/ 1573312 h 1873250"/>
                              <a:gd name="T98" fmla="*/ 2655 w 1993900"/>
                              <a:gd name="T99" fmla="*/ 316408 h 1873250"/>
                              <a:gd name="T100" fmla="*/ 23514 w 1993900"/>
                              <a:gd name="T101" fmla="*/ 248497 h 1873250"/>
                              <a:gd name="T102" fmla="*/ 62577 w 1993900"/>
                              <a:gd name="T103" fmla="*/ 190451 h 1873250"/>
                              <a:gd name="T104" fmla="*/ 116432 w 1993900"/>
                              <a:gd name="T105" fmla="*/ 146064 h 1873250"/>
                              <a:gd name="T106" fmla="*/ 181284 w 1993900"/>
                              <a:gd name="T107" fmla="*/ 118748 h 1873250"/>
                              <a:gd name="T108" fmla="*/ 363706 w 1993900"/>
                              <a:gd name="T109" fmla="*/ 111160 h 187325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1873250" w="1993900" stroke="1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08.55pt;height:41.75pt;margin-top:91.25pt;margin-left:26.75pt;mso-height-relative:page;mso-width-relative:page;position:absolute;z-index:251671552" coordorigin="339937,1013067" coordsize="1378402,530126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9" type="#_x0000_t202" style="width:662810;height:530126;left:504311;position:absolute;top:1013067" coordsize="21600,21600" filled="f" stroked="f" strokeweight="0.5pt">
                  <o:lock v:ext="edit" aspectratio="f"/>
                  <v:textbox>
                    <w:txbxContent>
                      <w:p w14:paraId="6F2C287F">
                        <w:pPr>
                          <w:pStyle w:val="NormalWeb"/>
                          <w:spacing w:before="0" w:beforeAutospacing="0" w:after="0" w:afterAutospacing="0" w:line="600" w:lineRule="exact"/>
                        </w:pPr>
                        <w:r>
                          <w:rPr>
                            <w:rFonts w:ascii="Calibri" w:eastAsia="微软雅黑" w:hAnsi="微软雅黑" w:cs="Times New Roman" w:hint="eastAsia"/>
                            <w:color w:val="FFFFFF"/>
                            <w:kern w:val="2"/>
                            <w:sz w:val="21"/>
                            <w:szCs w:val="21"/>
                          </w:rPr>
                          <w:t>生日：</w:t>
                        </w:r>
                      </w:p>
                    </w:txbxContent>
                  </v:textbox>
                </v:shape>
                <v:shape id="文本框 2" o:spid="_x0000_s1030" type="#_x0000_t202" style="width:773157;height:530126;left:945182;position:absolute;top:1013067" coordsize="21600,21600" filled="f" stroked="f" strokeweight="0.5pt">
                  <o:lock v:ext="edit" aspectratio="f"/>
                  <v:textbox>
                    <w:txbxContent>
                      <w:p w14:paraId="5DFDD8B2">
                        <w:pPr>
                          <w:pStyle w:val="NormalWeb"/>
                          <w:spacing w:before="0" w:beforeAutospacing="0" w:after="0" w:afterAutospacing="0" w:line="600" w:lineRule="exact"/>
                          <w:jc w:val="both"/>
                        </w:pPr>
                        <w:r>
                          <w:rPr>
                            <w:rFonts w:ascii="Calibri" w:eastAsia="微软雅黑" w:hAnsi="Calibri" w:cs="Times New Roman"/>
                            <w:color w:val="FFFFFF"/>
                            <w:kern w:val="2"/>
                            <w:sz w:val="21"/>
                            <w:szCs w:val="21"/>
                          </w:rPr>
                          <w:t>1995.06</w:t>
                        </w:r>
                      </w:p>
                    </w:txbxContent>
                  </v:textbox>
                </v:shape>
                <v:shape id="KSO_Shape" o:spid="_x0000_s1031" style="width:134738;height:126653;left:339937;position:absolute;top:1235868;v-text-anchor:middle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  <v:stroke joinstyle="miter"/>
                  <v:path o:connecttype="custom" o:connectlocs="12606,99525;87614,38989;77962,76794;74137,53952;69747,47638;72904,46945;75471,45739;77499,44096;78963,41966;80067,38989;38434,83826;45494,53541;38434,54285;41181,47227;43928,46175;46136,44686;47779,42736;48934,40323;14505,18032;11609,20007;10225,23265;10687,107092;12891,109785;16325,110837;115301,110067;117787,107630;118530,23880;117454,20469;114763,18237;104153,21905;22578,17750;90211,13928;112405,7515;117249,8259;121529,10311;124988,13492;127449,17519;128653,22239;128551,107194;127116,111786;124476,115685;120862,118686;116480,120533;16325,121071;11481,120327;7175,118250;3716,115095;1281,111067;76,106373;179,21392;1588,16801;4228,12876;7867,9875;12250,8028;24577,7515" o:connectangles="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1158875</wp:posOffset>
                </wp:positionV>
                <wp:extent cx="1631315" cy="530225"/>
                <wp:effectExtent l="0" t="0" r="0" b="381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1118" cy="530126"/>
                          <a:chOff x="1879415" y="1013067"/>
                          <a:chExt cx="1631118" cy="530126"/>
                        </a:xfrm>
                      </wpg:grpSpPr>
                      <wps:wsp xmlns:wps="http://schemas.microsoft.com/office/word/2010/wordprocessingShape">
                        <wps:cNvPr id="23" name="文本框 2"/>
                        <wps:cNvSpPr txBox="1"/>
                        <wps:spPr>
                          <a:xfrm>
                            <a:off x="2034611" y="1013067"/>
                            <a:ext cx="662810" cy="5301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600" w:lineRule="exact"/>
                              </w:pPr>
                              <w:r>
                                <w:rPr>
                                  <w:rFonts w:ascii="Calibri" w:eastAsia="微软雅黑" w:hAnsi="微软雅黑" w:cs="Times New Roman" w:hint="eastAsia"/>
                                  <w:color w:val="FFFFFF"/>
                                  <w:kern w:val="2"/>
                                  <w:sz w:val="21"/>
                                  <w:szCs w:val="21"/>
                                </w:rPr>
                                <w:t>手机：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4" name="文本框 2"/>
                        <wps:cNvSpPr txBox="1"/>
                        <wps:spPr>
                          <a:xfrm>
                            <a:off x="2475482" y="1013067"/>
                            <a:ext cx="1035051" cy="5301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600" w:lineRule="exact"/>
                                <w:jc w:val="both"/>
                              </w:pPr>
                              <w:r>
                                <w:rPr>
                                  <w:rFonts w:ascii="Calibri" w:eastAsia="微软雅黑" w:hAnsi="Calibri" w:cs="Times New Roman"/>
                                  <w:color w:val="FFFFFF"/>
                                  <w:kern w:val="2"/>
                                  <w:sz w:val="21"/>
                                  <w:szCs w:val="21"/>
                                </w:rPr>
                                <w:t>152 0108 0000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5" name="KSO_Shape"/>
                        <wps:cNvSpPr/>
                        <wps:spPr bwMode="auto">
                          <a:xfrm>
                            <a:off x="1879415" y="1232652"/>
                            <a:ext cx="126726" cy="126726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28.45pt;height:41.75pt;margin-top:91.25pt;margin-left:148pt;mso-height-relative:page;mso-width-relative:page;position:absolute;z-index:251673600" coordorigin="1879415,1013067" coordsize="1631118,530126">
                <o:lock v:ext="edit" aspectratio="f"/>
                <v:shape id="文本框 2" o:spid="_x0000_s1033" type="#_x0000_t202" style="width:662810;height:530126;left:2034611;position:absolute;top:1013067" coordsize="21600,21600" filled="f" stroked="f" strokeweight="0.5pt">
                  <o:lock v:ext="edit" aspectratio="f"/>
                  <v:textbox>
                    <w:txbxContent>
                      <w:p w14:paraId="04F71E72">
                        <w:pPr>
                          <w:pStyle w:val="NormalWeb"/>
                          <w:spacing w:before="0" w:beforeAutospacing="0" w:after="0" w:afterAutospacing="0" w:line="600" w:lineRule="exact"/>
                        </w:pPr>
                        <w:r>
                          <w:rPr>
                            <w:rFonts w:ascii="Calibri" w:eastAsia="微软雅黑" w:hAnsi="微软雅黑" w:cs="Times New Roman" w:hint="eastAsia"/>
                            <w:color w:val="FFFFFF"/>
                            <w:kern w:val="2"/>
                            <w:sz w:val="21"/>
                            <w:szCs w:val="21"/>
                          </w:rPr>
                          <w:t>手机：</w:t>
                        </w:r>
                      </w:p>
                    </w:txbxContent>
                  </v:textbox>
                </v:shape>
                <v:shape id="文本框 2" o:spid="_x0000_s1034" type="#_x0000_t202" style="width:1035051;height:530126;left:2475482;position:absolute;top:1013067" coordsize="21600,21600" filled="f" stroked="f" strokeweight="0.5pt">
                  <o:lock v:ext="edit" aspectratio="f"/>
                  <v:textbox>
                    <w:txbxContent>
                      <w:p w14:paraId="25275434">
                        <w:pPr>
                          <w:pStyle w:val="NormalWeb"/>
                          <w:spacing w:before="0" w:beforeAutospacing="0" w:after="0" w:afterAutospacing="0" w:line="600" w:lineRule="exact"/>
                          <w:jc w:val="both"/>
                        </w:pPr>
                        <w:r>
                          <w:rPr>
                            <w:rFonts w:ascii="Calibri" w:eastAsia="微软雅黑" w:hAnsi="Calibri" w:cs="Times New Roman"/>
                            <w:color w:val="FFFFFF"/>
                            <w:kern w:val="2"/>
                            <w:sz w:val="21"/>
                            <w:szCs w:val="21"/>
                          </w:rPr>
                          <w:t>152 0108 0000</w:t>
                        </w:r>
                      </w:p>
                    </w:txbxContent>
                  </v:textbox>
                </v:shape>
                <v:shape id="KSO_Shape" o:spid="_x0000_s1035" style="width:126726;height:126726;left:1879415;position:absolute;top:1232652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  <v:stroke joinstyle="miter"/>
                  <v:path o:connecttype="custom" o:connectlocs="@0,@0;@0,@0;@0,@0;@0,@0;@0,@0;@0,@0;@0,@0;@0,@0;@0,@0;@0,@0;@0,@0;@0,@0;@0,@0;@0,@0;@0,@0;@0,@0;@0,@0;@0,@0;@0,@0;@0,@0;@0,902141617;@0,@0;@0,@0;@0,@0;@0,@0;90214161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3741420</wp:posOffset>
                </wp:positionH>
                <wp:positionV relativeFrom="paragraph">
                  <wp:posOffset>1158875</wp:posOffset>
                </wp:positionV>
                <wp:extent cx="1632585" cy="530225"/>
                <wp:effectExtent l="0" t="0" r="0" b="381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2284" cy="530126"/>
                          <a:chOff x="3741459" y="1013067"/>
                          <a:chExt cx="1632284" cy="530126"/>
                        </a:xfrm>
                      </wpg:grpSpPr>
                      <wps:wsp xmlns:wps="http://schemas.microsoft.com/office/word/2010/wordprocessingShape">
                        <wps:cNvPr id="20" name="文本框 2"/>
                        <wps:cNvSpPr txBox="1"/>
                        <wps:spPr>
                          <a:xfrm>
                            <a:off x="3897821" y="1013067"/>
                            <a:ext cx="662810" cy="5301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600" w:lineRule="exact"/>
                              </w:pPr>
                              <w:r>
                                <w:rPr>
                                  <w:rFonts w:ascii="Calibri" w:eastAsia="微软雅黑" w:hAnsi="微软雅黑" w:cs="Times New Roman" w:hint="eastAsia"/>
                                  <w:color w:val="FFFFFF"/>
                                  <w:kern w:val="2"/>
                                  <w:sz w:val="21"/>
                                  <w:szCs w:val="21"/>
                                </w:rPr>
                                <w:t>邮箱：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1" name="文本框 2"/>
                        <wps:cNvSpPr txBox="1"/>
                        <wps:spPr>
                          <a:xfrm>
                            <a:off x="4338692" y="1013067"/>
                            <a:ext cx="1035051" cy="5301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600" w:lineRule="exact"/>
                                <w:jc w:val="both"/>
                              </w:pPr>
                              <w:r>
                                <w:rPr>
                                  <w:rFonts w:ascii="Calibri" w:hAnsi="Calibri" w:cs="Times New Roman"/>
                                  <w:color w:val="FFFFFF"/>
                                  <w:kern w:val="2"/>
                                  <w:sz w:val="21"/>
                                  <w:szCs w:val="21"/>
                                </w:rPr>
                                <w:t>jianlimoban-ziyuan.com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2" name="KSO_Shape"/>
                        <wps:cNvSpPr/>
                        <wps:spPr bwMode="auto">
                          <a:xfrm>
                            <a:off x="3741459" y="1228890"/>
                            <a:ext cx="126959" cy="131337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36" style="width:128.55pt;height:42.05pt;margin-top:91.25pt;margin-left:294.6pt;mso-wrap-distance-bottom:0;mso-wrap-distance-left:9pt;mso-wrap-distance-right:9pt;mso-wrap-distance-top:0;position:absolute;z-index:251674624" coordorigin="49510,41277" coordsize="21600,21600">
                <v:shape id="_x0000_s1037" type="#_x0000_t202" style="width:8771;height:21600;left:51580;position:absolute;top:41277;v-text-anchor:top" filled="f" fillcolor="this" stroked="f" strokeweight="0.5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 w:line="600" w:lineRule="exact"/>
                        </w:pPr>
                        <w:r>
                          <w:rPr>
                            <w:rFonts w:ascii="Calibri" w:eastAsia="微软雅黑" w:hAnsi="微软雅黑" w:cs="Times New Roman" w:hint="eastAsia"/>
                            <w:color w:val="FFFFFF"/>
                            <w:kern w:val="2"/>
                            <w:sz w:val="21"/>
                            <w:szCs w:val="21"/>
                          </w:rPr>
                          <w:t>邮箱：</w:t>
                        </w:r>
                      </w:p>
                    </w:txbxContent>
                  </v:textbox>
                </v:shape>
                <v:shape id="_x0000_s1038" type="#_x0000_t202" style="width:13697;height:21600;left:57414;position:absolute;top:41277;v-text-anchor:top" filled="f" fillcolor="this" stroked="f" strokeweight="0.5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 w:line="600" w:lineRule="exact"/>
                          <w:jc w:val="both"/>
                        </w:pPr>
                        <w:r>
                          <w:rPr>
                            <w:rFonts w:ascii="Calibri" w:hAnsi="Calibri" w:cs="Times New Roman"/>
                            <w:color w:val="FFFFFF"/>
                            <w:kern w:val="2"/>
                            <w:sz w:val="21"/>
                            <w:szCs w:val="21"/>
                          </w:rPr>
                          <w:t>jianlimoban-ziyuan.com</w:t>
                        </w:r>
                      </w:p>
                    </w:txbxContent>
                  </v:textbox>
                </v:shape>
                <v:shape id="_x0000_s1039" style="width:1680;height:5351;left:49511;position:absolute;top:50071;v-text-anchor:middle" coordsize="21600,21600" path="m20640,8826c21120,9290,21600,9987,21600,10684l21600,10684c21600,19277,21600,19277,21600,19277l21600,19277c21600,20439,20640,21600,19440,21600l19440,21600c2160,21600,2160,21600,2160,21600l2160,21600c960,21600,,20439,,19277l,19277c,10684,,10684,,10684l,10684c,10219,240,9523,480,9290l480,9290c480,9290,480,9290,480,9290l480,9290c480,9290,480,9290,480,9290l480,9290c480,9058,480,9058,720,9058l720,9058c9360,697,9360,697,9360,697l9360,697c10320,,11040,,12000,697l12000,697c20640,8826,20640,8826,20640,8826xm3600,6968c3600,12077,3600,12077,3600,12077l3600,12077c10800,17419,10800,17419,10800,17419l10800,17419c17280,12542,17280,12542,17280,12542l17280,12542c17280,6968,17280,6968,17280,6968l17280,6968c3600,6968,3600,6968,3600,6968xm6000,8129c6000,9058,6000,9058,6000,9058l6000,9058c15120,9058,15120,9058,15120,9058l15120,9058c15120,8129,15120,8129,15120,8129l15120,8129c6000,8129,6000,8129,6000,8129xm6000,11845c6000,12774,6000,12774,6000,12774l6000,12774c15120,12774,15120,12774,15120,12774l15120,12774c15120,11845,15120,11845,15120,11845l15120,11845c6000,11845,6000,11845,6000,11845xm6000,9987c6000,10916,6000,10916,6000,10916l6000,10916c15120,10916,15120,10916,15120,10916l15120,10916c15120,9987,15120,9987,15120,9987l15120,9987c6000,9987,6000,9987,6000,9987xm2400,20206c6720,16026,6720,16026,6720,16026l6720,16026c6720,16026,6720,15794,6720,15561l6720,15561c6480,15329,6240,15329,6000,15561l6000,15561c1680,19510,1680,19510,1680,19510l1680,19510c1440,19742,1440,19974,1680,20206l1680,20206c1920,20206,2160,20206,2400,20206xm20160,19510c15840,15561,15840,15561,15840,15561l15840,15561c15600,15329,15360,15329,15120,15561l15120,15561c14880,15794,14880,16026,15120,16026l15120,16026c19440,20206,19440,20206,19440,20206l19440,20206c19680,20206,19920,20206,20160,20206l20160,20206c20400,19974,20400,19742,20160,19510xe" fillcolor="white" stroked="f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7654925</wp:posOffset>
                </wp:positionV>
                <wp:extent cx="660146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17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679744" from="39.05pt,602.75pt" to="558.85pt,602.7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7654925</wp:posOffset>
                </wp:positionV>
                <wp:extent cx="835025" cy="0"/>
                <wp:effectExtent l="0" t="19050" r="2222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675B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81792" from="34.3pt,602.75pt" to="100.05pt,602.75pt" coordsize="21600,21600" stroked="t" strokecolor="#3675b3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8920480</wp:posOffset>
                </wp:positionV>
                <wp:extent cx="660146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17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83840" from="39.05pt,702.4pt" to="558.85pt,702.4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8920480</wp:posOffset>
                </wp:positionV>
                <wp:extent cx="835025" cy="0"/>
                <wp:effectExtent l="0" t="19050" r="2222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675B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85888" from="34.3pt,702.4pt" to="100.05pt,702.4pt" coordsize="21600,21600" stroked="t" strokecolor="#3675b3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2096770</wp:posOffset>
                </wp:positionV>
                <wp:extent cx="6791325" cy="8321040"/>
                <wp:effectExtent l="0" t="0" r="0" b="0"/>
                <wp:wrapNone/>
                <wp:docPr id="2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1325" cy="8321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8"/>
                                <w:szCs w:val="28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       武汉映山居网络科技有限公司                 市场部 / 市场经理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推广公司产品在建筑、交通及复合新材料领域应用。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1. 与主管政府部门及专家保持良好沟通，制定新的行业标准及产品标准;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2. 对新应用领域进行调研，发现市场瓶颈，提出解决方案;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3. 对接行业协会、客户等资源，通过行业会议、区域推广会等方式，进行市场推广和宣传;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4. 公司产品在新市场中的品牌宣传及媒体沟通;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5. 开发终端新应用市场，年销售额3000万人民币.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2013.09 -- 2017.06                     武汉云印网络科技有限公司                  市场部 / 市场经理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主要承担公司聚氨酯产品在韩国及东南亚地区产品销售，年销售额约3.5亿人民币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1、负责产品的区域拓展、客户发展、区域运营的策划制定及执行；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2、根据公司整体运营策略，提炼出适合各区域市场的运作模式；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3、与客户建立良好关系，及时反馈客户信息，满足客户需求，提高客户满意度；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4、制定销售目标、市场拓展计划，审核客户的各种计划并监督执行；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6、完成月度、季度和年底区域销售预测，定期汇报工作情况；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7、建立完整的地区经销商网络，整合资源实现公司销售总目标；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8、主要负责客户为三星、LG、大宇等全球500强企业。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8"/>
                                <w:szCs w:val="28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2014.09 – 2018.06                    湖北工业大学工程技术学院管理系           财务管理专业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2014.09 – 2018.06                    湖北工业大学工程技术学院管理系           财务管理专业 / 硕士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8"/>
                                <w:szCs w:val="28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大型制造业企业5年市场营销工作，分别从事公司外贸出口、市场分析及市场推广等岗位；对于销售、市场分析、品牌宣传、展览策划及政府部门沟通等业务熟悉。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1.懂传播及营销，对行业有操作经验和独到见解；具有敏锐的市场感知、把握市场动态和市场方向的能力，对市场信息有分析判断能力；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2.具有独立市场开拓能力及出色的人际沟通能力；有较强的快速学习能力、独立工作能力和解决问题的能力；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3.有较好的项目管理能力及执行力，有很强的沟通、协调，推进能力，能够有效地组织和推进跨职能项目。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44" type="#_x0000_t202" style="width:534.75pt;height:655.2pt;margin-top:165.1pt;margin-left:27.9pt;mso-height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 w14:paraId="106A7AF4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8"/>
                          <w:szCs w:val="28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Experience</w:t>
                      </w:r>
                    </w:p>
                    <w:p w14:paraId="516ABAB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2013.09 – 2017.06                    武汉映山居网络科技有限公司                 市场部 / 市场经理  </w:t>
                      </w:r>
                    </w:p>
                    <w:p w14:paraId="5FB6EB5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工作描述：</w:t>
                      </w:r>
                    </w:p>
                    <w:p w14:paraId="788E2D3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推广公司产品在建筑、交通及复合新材料领域应用。</w:t>
                      </w:r>
                    </w:p>
                    <w:p w14:paraId="2BA8FA2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1. 与主管政府部门及专家保持良好沟通，制定新的行业标准及产品标准;</w:t>
                      </w:r>
                    </w:p>
                    <w:p w14:paraId="50EB4C3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2. 对新应用领域进行调研，发现市场瓶颈，提出解决方案;</w:t>
                      </w:r>
                    </w:p>
                    <w:p w14:paraId="417A802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3. 对接行业协会、客户等资源，通过行业会议、区域推广会等方式，进行市场推广和宣传;</w:t>
                      </w:r>
                    </w:p>
                    <w:p w14:paraId="04ECA3B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4. 公司产品在新市场中的品牌宣传及媒体沟通;</w:t>
                      </w:r>
                    </w:p>
                    <w:p w14:paraId="3626013B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5. 开发终端新应用市场，年销售额3000万人民币.</w:t>
                      </w:r>
                    </w:p>
                    <w:p w14:paraId="5499C9E1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 w14:paraId="5CD6539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2013.09 -- 2017.06                     武汉云印网络科技有限公司                  市场部 / 市场经理 </w:t>
                      </w:r>
                    </w:p>
                    <w:p w14:paraId="79102DF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工作描述：</w:t>
                      </w:r>
                    </w:p>
                    <w:p w14:paraId="2CE2E3E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主要承担公司聚氨酯产品在韩国及东南亚地区产品销售，年销售额约3.5亿人民币</w:t>
                      </w:r>
                    </w:p>
                    <w:p w14:paraId="223B966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1、负责产品的区域拓展、客户发展、区域运营的策划制定及执行；</w:t>
                      </w:r>
                    </w:p>
                    <w:p w14:paraId="272D173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2、根据公司整体运营策略，提炼出适合各区域市场的运作模式；</w:t>
                      </w:r>
                    </w:p>
                    <w:p w14:paraId="0B88FD6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3、与客户建立良好关系，及时反馈客户信息，满足客户需求，提高客户满意度；</w:t>
                      </w:r>
                    </w:p>
                    <w:p w14:paraId="5BF6F0B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4、制定销售目标、市场拓展计划，审核客户的各种计划并监督执行；</w:t>
                      </w:r>
                    </w:p>
                    <w:p w14:paraId="2A9C6BC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6、完成月度、季度和年底区域销售预测，定期汇报工作情况；</w:t>
                      </w:r>
                    </w:p>
                    <w:p w14:paraId="40685E2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7、建立完整的地区经销商网络，整合资源实现公司销售总目标；</w:t>
                      </w:r>
                    </w:p>
                    <w:p w14:paraId="6351B64F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8、主要负责客户为三星、LG、大宇等全球500强企业。</w:t>
                      </w:r>
                    </w:p>
                    <w:p w14:paraId="187E297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29D841D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 w14:paraId="3B213429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8"/>
                          <w:szCs w:val="28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Education</w:t>
                      </w:r>
                    </w:p>
                    <w:p w14:paraId="3AEB8D6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2014.09 – 2018.06                    湖北工业大学工程技术学院管理系           财务管理专业 / 本科</w:t>
                      </w:r>
                    </w:p>
                    <w:p w14:paraId="477D02E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2014.09 – 2018.06                    湖北工业大学工程技术学院管理系           财务管理专业 / 硕士</w:t>
                      </w:r>
                    </w:p>
                    <w:p w14:paraId="7EEAC90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2DD0355F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 w14:paraId="3529A956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8"/>
                          <w:szCs w:val="28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Assessment</w:t>
                      </w:r>
                    </w:p>
                    <w:p w14:paraId="626950F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大型制造业企业5年市场营销工作，分别从事公司外贸出口、市场分析及市场推广等岗位；对于销售、市场分析、品牌宣传、展览策划及政府部门沟通等业务熟悉。</w:t>
                      </w:r>
                    </w:p>
                    <w:p w14:paraId="6530912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1.懂传播及营销，对行业有操作经验和独到见解；具有敏锐的市场感知、把握市场动态和市场方向的能力，对市场信息有分析判断能力；</w:t>
                      </w:r>
                    </w:p>
                    <w:p w14:paraId="75A11FF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2.具有独立市场开拓能力及出色的人际沟通能力；有较强的快速学习能力、独立工作能力和解决问题的能力；</w:t>
                      </w:r>
                    </w:p>
                    <w:p w14:paraId="1F9D92A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3.有较好的项目管理能力及执行力，有很强的沟通、协调，推进能力，能够有效地组织和推进跨职能项目。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647065</wp:posOffset>
                </wp:positionV>
                <wp:extent cx="5593715" cy="1044575"/>
                <wp:effectExtent l="0" t="0" r="6985" b="381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93715" cy="1044432"/>
                        </a:xfrm>
                        <a:prstGeom prst="rect">
                          <a:avLst/>
                        </a:prstGeom>
                        <a:solidFill>
                          <a:srgbClr val="3675B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440.45pt;height:82.25pt;margin-top:50.95pt;margin-left:0;mso-height-relative:page;mso-width-relative:page;position:absolute;v-text-anchor:middle;z-index:251665408" coordsize="21600,21600" filled="t" fillcolor="#3675b3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869315</wp:posOffset>
                </wp:positionV>
                <wp:extent cx="2162810" cy="2946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810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求职意向：市场总监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70.3pt;height:23.2pt;margin-top:68.45pt;margin-left:109.7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3F65394B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eastAsia="微软雅黑" w:hAnsi="微软雅黑" w:cs="Times New Roman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求职意向：市场总监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148590</wp:posOffset>
                </wp:positionV>
                <wp:extent cx="1372235" cy="365760"/>
                <wp:effectExtent l="0" t="0" r="0" b="0"/>
                <wp:wrapNone/>
                <wp:docPr id="9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223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center"/>
                            </w:pPr>
                            <w:r>
                              <w:rPr>
                                <w:rFonts w:ascii="方正姚体" w:eastAsia="方正姚体" w:cstheme="minorBidi" w:hint="eastAsia"/>
                                <w:color w:val="3675B3"/>
                                <w:kern w:val="24"/>
                                <w:sz w:val="22"/>
                                <w:szCs w:val="22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0" o:spid="_x0000_s1047" type="#_x0000_t202" style="width:108.05pt;height:28.8pt;margin-top:11.7pt;margin-left:18.2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1EBD9915">
                      <w:pPr>
                        <w:pStyle w:val="NormalWeb"/>
                        <w:spacing w:before="0" w:beforeAutospacing="0" w:after="0" w:afterAutospacing="0" w:line="432" w:lineRule="exact"/>
                        <w:jc w:val="center"/>
                      </w:pPr>
                      <w:r>
                        <w:rPr>
                          <w:rFonts w:ascii="方正姚体" w:eastAsia="方正姚体" w:cstheme="minorBidi" w:hint="eastAsia"/>
                          <w:color w:val="3675B3"/>
                          <w:kern w:val="24"/>
                          <w:sz w:val="22"/>
                          <w:szCs w:val="22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E394314B-A19D-48A7-B124-91D915112731}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A204B5BA-E103-4B3C-A346-C4EB1A80824E}"/>
    <w:embedBold r:id="rId3" w:subsetted="1" w:fontKey="{922E0474-6CAE-430A-914A-B5B9DEA88B3C}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  <w:embedRegular r:id="rId4" w:subsetted="1" w:fontKey="{826BE463-C987-40B5-B9B3-C1BF1196F6B2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A0D82"/>
    <w:rsid w:val="003379A6"/>
    <w:rsid w:val="004C0BF6"/>
    <w:rsid w:val="004F165B"/>
    <w:rsid w:val="00506633"/>
    <w:rsid w:val="005325AA"/>
    <w:rsid w:val="005D0173"/>
    <w:rsid w:val="006C0442"/>
    <w:rsid w:val="00735C23"/>
    <w:rsid w:val="0076436A"/>
    <w:rsid w:val="007928C5"/>
    <w:rsid w:val="00811F61"/>
    <w:rsid w:val="008D7B16"/>
    <w:rsid w:val="0093402B"/>
    <w:rsid w:val="00AC2E33"/>
    <w:rsid w:val="00B0303F"/>
    <w:rsid w:val="00B250DE"/>
    <w:rsid w:val="00B4022F"/>
    <w:rsid w:val="00B8632B"/>
    <w:rsid w:val="00D46F8C"/>
    <w:rsid w:val="00D81C6A"/>
    <w:rsid w:val="00DF6F8F"/>
    <w:rsid w:val="00E55DB5"/>
    <w:rsid w:val="00EF260F"/>
    <w:rsid w:val="00F03BAC"/>
    <w:rsid w:val="00FF6531"/>
    <w:rsid w:val="202331A4"/>
    <w:rsid w:val="64DB704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D30B20559D9F4CF2BA63923E7B20B289_13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1.0_nRJcs4HF6DRzjBvMnlmUu1kg8fd2gBfSpoNnj9sJX2RvAnUXRDoaPx8yI8WYKfGpdLM5mZ5ojX30qdOrv5VvBg==</vt:lpwstr>
  </property>
  <property fmtid="{D5CDD505-2E9C-101B-9397-08002B2CF9AE}" pid="5" name="KSOTemplateUUID">
    <vt:lpwstr>v1.0_mb_2aJy8E8K5xQkiAbtkfCzuA==</vt:lpwstr>
  </property>
</Properties>
</file>