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ody>
    <w:p w14:paraId="13271408">
      <w:pPr>
        <w:snapToGrid w:val="0"/>
      </w:pPr>
      <w:r>
        <w:drawing>
          <wp:anchor distT="0" distB="0" distL="114300" distR="114300" simplePos="0" relativeHeight="251676672" behindDoc="0" locked="0" layoutInCell="1" allowOverlap="1">
            <wp:simplePos x="0" y="0"/>
            <wp:positionH relativeFrom="column">
              <wp:posOffset>5314950</wp:posOffset>
            </wp:positionH>
            <wp:positionV relativeFrom="page">
              <wp:posOffset>365125</wp:posOffset>
            </wp:positionV>
            <wp:extent cx="1336675" cy="1251585"/>
            <wp:effectExtent l="0" t="0" r="0" b="6350"/>
            <wp:wrapNone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6675" cy="125141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0" w:name="_GoBack"/>
      <w:bookmarkEnd w:id="0"/>
      <w: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1310005</wp:posOffset>
                </wp:positionH>
                <wp:positionV relativeFrom="page">
                  <wp:posOffset>397510</wp:posOffset>
                </wp:positionV>
                <wp:extent cx="1449705" cy="339725"/>
                <wp:effectExtent l="0" t="0" r="0" b="3175"/>
                <wp:wrapNone/>
                <wp:docPr id="193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9705" cy="3397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jc w:val="left"/>
                              <w:rPr>
                                <w:rFonts w:ascii="微软雅黑" w:eastAsia="微软雅黑" w:hAnsi="微软雅黑"/>
                                <w:color w:val="414141"/>
                                <w:sz w:val="22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414141"/>
                                <w:sz w:val="22"/>
                              </w:rPr>
                              <w:t>求职意向：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414141"/>
                                <w:sz w:val="22"/>
                              </w:rPr>
                              <w:t>销售客服</w:t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2" o:spid="_x0000_s1025" type="#_x0000_t202" style="width:114.15pt;height:26.75pt;margin-top:31.3pt;margin-left:103.15pt;mso-height-relative:page;mso-position-vertical-relative:page;mso-width-relative:page;mso-wrap-style:none;position:absolute;z-index:251665408" coordsize="21600,21600" filled="f" stroked="f">
                <v:stroke joinstyle="miter"/>
                <o:lock v:ext="edit" aspectratio="f"/>
                <v:textbox style="mso-fit-shape-to-text:t">
                  <w:txbxContent>
                    <w:p w14:paraId="6933664D">
                      <w:pPr>
                        <w:adjustRightInd w:val="0"/>
                        <w:snapToGrid w:val="0"/>
                        <w:jc w:val="left"/>
                        <w:rPr>
                          <w:rFonts w:ascii="微软雅黑" w:eastAsia="微软雅黑" w:hAnsi="微软雅黑"/>
                          <w:color w:val="414141"/>
                          <w:sz w:val="22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414141"/>
                          <w:sz w:val="22"/>
                        </w:rPr>
                        <w:t>求职意向：</w:t>
                      </w:r>
                      <w:r>
                        <w:rPr>
                          <w:rFonts w:ascii="微软雅黑" w:eastAsia="微软雅黑" w:hAnsi="微软雅黑" w:hint="eastAsia"/>
                          <w:color w:val="414141"/>
                          <w:sz w:val="22"/>
                        </w:rPr>
                        <w:t>销售客服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635</wp:posOffset>
                </wp:positionH>
                <wp:positionV relativeFrom="page">
                  <wp:posOffset>323850</wp:posOffset>
                </wp:positionV>
                <wp:extent cx="1310005" cy="417830"/>
                <wp:effectExtent l="0" t="0" r="0" b="1270"/>
                <wp:wrapNone/>
                <wp:docPr id="19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10005" cy="4178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spacing w:line="500" w:lineRule="exact"/>
                              <w:jc w:val="left"/>
                              <w:rPr>
                                <w:rFonts w:ascii="微软雅黑" w:eastAsia="微软雅黑" w:hAnsi="微软雅黑"/>
                                <w:b/>
                                <w:color w:val="414141"/>
                                <w:sz w:val="44"/>
                                <w:szCs w:val="50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414141"/>
                                <w:sz w:val="44"/>
                                <w:szCs w:val="50"/>
                              </w:rPr>
                              <w:t>xxx</w:t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type="#_x0000_t202" style="width:103.15pt;height:32.9pt;margin-top:25.5pt;margin-left:0.05pt;mso-position-vertical-relative:page;mso-wrap-distance-bottom:0;mso-wrap-distance-left:9pt;mso-wrap-distance-right:9pt;mso-wrap-distance-top:0;mso-wrap-style:none;position:absolute;v-text-anchor:top;z-index:251662336" filled="f" fillcolor="this" stroked="f" strokeweight="0.75pt">
                <v:textbox style="mso-fit-shape-to-text:t">
                  <w:txbxContent>
                    <w:p w14:paraId="1D9CAC52">
                      <w:pPr>
                        <w:adjustRightInd w:val="0"/>
                        <w:snapToGrid w:val="0"/>
                        <w:spacing w:line="500" w:lineRule="exact"/>
                        <w:jc w:val="left"/>
                        <w:rPr>
                          <w:rFonts w:ascii="微软雅黑" w:eastAsia="微软雅黑" w:hAnsi="微软雅黑"/>
                          <w:b/>
                          <w:color w:val="414141"/>
                          <w:sz w:val="44"/>
                          <w:szCs w:val="50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color w:val="414141"/>
                          <w:sz w:val="44"/>
                          <w:szCs w:val="50"/>
                        </w:rPr>
                        <w:t>xxx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-464820</wp:posOffset>
                </wp:positionH>
                <wp:positionV relativeFrom="page">
                  <wp:posOffset>-88900</wp:posOffset>
                </wp:positionV>
                <wp:extent cx="299085" cy="10843260"/>
                <wp:effectExtent l="0" t="0" r="5715" b="0"/>
                <wp:wrapNone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99085" cy="1084326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7" style="width:23.55pt;height:853.8pt;margin-top:-7pt;margin-left:-36.6pt;mso-height-relative:page;mso-position-vertical-relative:page;mso-width-relative:page;position:absolute;v-text-anchor:middle;z-index:251659264" coordsize="21600,21600" filled="t" fillcolor="#c9c9c9" stroked="f" strokeweight="1pt">
                <v:stroke joinstyle="miter"/>
                <o:lock v:ext="edit" aspectratio="f"/>
              </v:rect>
            </w:pict>
          </mc:Fallback>
        </mc:AlternateContent>
      </w:r>
    </w:p>
    <w:p w14:paraId="3C56819E">
      <w:pPr>
        <w:snapToGrid w:val="0"/>
      </w:pP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-318770</wp:posOffset>
                </wp:positionH>
                <wp:positionV relativeFrom="page">
                  <wp:posOffset>864235</wp:posOffset>
                </wp:positionV>
                <wp:extent cx="4859655" cy="71755"/>
                <wp:effectExtent l="0" t="38100" r="17145" b="23495"/>
                <wp:wrapNone/>
                <wp:docPr id="2" name="矩形: 圆角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4859655" cy="71755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accent3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oundrect id="矩形: 圆角 2" o:spid="_x0000_s1028" style="width:382.65pt;height:5.65pt;margin-top:68.05pt;margin-left:-25.1pt;mso-height-relative:page;mso-position-vertical-relative:page;mso-width-relative:page;position:absolute;v-text-anchor:middle;z-index:251661312" arcsize="0.5" coordsize="21600,21600" filled="t" fillcolor="white" stroked="t" strokecolor="#c9c9c9" strokeweight="1pt">
                <v:stroke joinstyle="miter"/>
                <o:lock v:ext="edit" aspectratio="f"/>
              </v:roundrect>
            </w:pict>
          </mc:Fallback>
        </mc:AlternateContent>
      </w:r>
    </w:p>
    <w:p w14:paraId="6142362C">
      <w:pPr>
        <w:snapToGrid w:val="0"/>
      </w:pPr>
    </w:p>
    <w:p w14:paraId="60A8779C">
      <w:pPr>
        <w:snapToGrid w:val="0"/>
      </w:pPr>
      <w: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1791335</wp:posOffset>
                </wp:positionH>
                <wp:positionV relativeFrom="page">
                  <wp:posOffset>1178560</wp:posOffset>
                </wp:positionV>
                <wp:extent cx="0" cy="545465"/>
                <wp:effectExtent l="0" t="0" r="38100" b="26035"/>
                <wp:wrapNone/>
                <wp:docPr id="8" name="直接连接符 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0" cy="545465"/>
                        </a:xfrm>
                        <a:prstGeom prst="line">
                          <a:avLst/>
                        </a:prstGeom>
                        <a:ln>
                          <a:solidFill>
                            <a:srgbClr val="41414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9" style="mso-height-relative:page;mso-position-vertical-relative:page;mso-width-relative:page;position:absolute;z-index:251675648" from="141.05pt,92.8pt" to="141.05pt,135.75pt" coordsize="21600,21600" stroked="t" strokecolor="#414141" strokeweight="0.5pt">
                <v:stroke joinstyle="miter" dashstyle="dash"/>
                <o:lock v:ext="edit" aspectratio="f"/>
              </v:line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2366010</wp:posOffset>
                </wp:positionH>
                <wp:positionV relativeFrom="page">
                  <wp:posOffset>1100455</wp:posOffset>
                </wp:positionV>
                <wp:extent cx="1757680" cy="328930"/>
                <wp:effectExtent l="0" t="0" r="0" b="0"/>
                <wp:wrapNone/>
                <wp:docPr id="198" name="组合 198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757680" cy="328930"/>
                          <a:chOff x="0" y="-19513"/>
                          <a:chExt cx="1757760" cy="330199"/>
                        </a:xfrm>
                      </wpg:grpSpPr>
                      <wpg:grpSp>
                        <wpg:cNvPr id="27" name="组合 27"/>
                        <wpg:cNvGrpSpPr/>
                        <wpg:grpSpPr>
                          <a:xfrm>
                            <a:off x="0" y="-19513"/>
                            <a:ext cx="1757760" cy="330199"/>
                            <a:chOff x="0" y="-19513"/>
                            <a:chExt cx="1757940" cy="330199"/>
                          </a:xfrm>
                        </wpg:grpSpPr>
                        <wps:wsp xmlns:wps="http://schemas.microsoft.com/office/word/2010/wordprocessingShape">
                          <wps:cNvPr id="28" name="文本框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26741" y="-19513"/>
                              <a:ext cx="1531199" cy="330199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</a:ln>
                          </wps:spPr>
                          <wps:txbx>
                            <w:txbxContent>
                              <w:p>
                                <w:pPr>
                                  <w:tabs>
                                    <w:tab w:val="left" w:pos="3686"/>
                                    <w:tab w:val="left" w:pos="7797"/>
                                  </w:tabs>
                                  <w:adjustRightInd w:val="0"/>
                                  <w:snapToGrid w:val="0"/>
                                  <w:ind w:left="284" w:hanging="284"/>
                                  <w:rPr>
                                    <w:rFonts w:ascii="微软雅黑" w:eastAsia="微软雅黑" w:hAnsi="微软雅黑"/>
                                    <w:color w:val="414141"/>
                                    <w:szCs w:val="21"/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/>
                                    <w:color w:val="414141"/>
                                    <w:szCs w:val="21"/>
                                  </w:rPr>
                                  <w:t>电话</w:t>
                                </w:r>
                                <w:r>
                                  <w:rPr>
                                    <w:rFonts w:ascii="微软雅黑" w:eastAsia="微软雅黑" w:hAnsi="微软雅黑" w:hint="eastAsia"/>
                                    <w:color w:val="414141"/>
                                    <w:szCs w:val="21"/>
                                  </w:rPr>
                                  <w:t>：</w:t>
                                </w:r>
                                <w:r>
                                  <w:rPr>
                                    <w:rFonts w:ascii="微软雅黑" w:eastAsia="微软雅黑" w:hAnsi="微软雅黑"/>
                                    <w:color w:val="414141"/>
                                    <w:szCs w:val="21"/>
                                  </w:rPr>
                                  <w:t>135001350000</w:t>
                                </w:r>
                              </w:p>
                            </w:txbxContent>
                          </wps:txbx>
                          <wps:bodyPr rot="0" vert="horz" wrap="none" lIns="91440" tIns="45720" rIns="91440" bIns="45720" anchor="t" anchorCtr="0">
                            <a:spAutoFit/>
                          </wps:bodyPr>
                        </wps:wsp>
                        <wps:wsp xmlns:wps="http://schemas.microsoft.com/office/word/2010/wordprocessingShape">
                          <wps:cNvPr id="30" name="椭圆 30"/>
                          <wps:cNvSpPr/>
                          <wps:spPr>
                            <a:xfrm>
                              <a:off x="0" y="51206"/>
                              <a:ext cx="216000" cy="216000"/>
                            </a:xfrm>
                            <a:prstGeom prst="ellipse">
                              <a:avLst/>
                            </a:prstGeom>
                            <a:solidFill>
                              <a:schemeClr val="accent3">
                                <a:lumMod val="60000"/>
                                <a:lumOff val="40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</wpg:grpSp>
                      <wps:wsp xmlns:wps="http://schemas.microsoft.com/office/word/2010/wordprocessingShape">
                        <wps:cNvPr id="15" name="Freeform 31"/>
                        <wps:cNvSpPr>
                          <a:spLocks noChangeAspect="1" noEditPoints="1"/>
                        </wps:cNvSpPr>
                        <wps:spPr bwMode="auto">
                          <a:xfrm>
                            <a:off x="41564" y="95352"/>
                            <a:ext cx="132469" cy="122400"/>
                          </a:xfrm>
                          <a:custGeom>
                            <a:avLst/>
                            <a:gdLst>
                              <a:gd name="T0" fmla="*/ 118 w 123"/>
                              <a:gd name="T1" fmla="*/ 102 h 114"/>
                              <a:gd name="T2" fmla="*/ 112 w 123"/>
                              <a:gd name="T3" fmla="*/ 82 h 114"/>
                              <a:gd name="T4" fmla="*/ 88 w 123"/>
                              <a:gd name="T5" fmla="*/ 78 h 114"/>
                              <a:gd name="T6" fmla="*/ 60 w 123"/>
                              <a:gd name="T7" fmla="*/ 67 h 114"/>
                              <a:gd name="T8" fmla="*/ 47 w 123"/>
                              <a:gd name="T9" fmla="*/ 36 h 114"/>
                              <a:gd name="T10" fmla="*/ 43 w 123"/>
                              <a:gd name="T11" fmla="*/ 13 h 114"/>
                              <a:gd name="T12" fmla="*/ 19 w 123"/>
                              <a:gd name="T13" fmla="*/ 8 h 114"/>
                              <a:gd name="T14" fmla="*/ 41 w 123"/>
                              <a:gd name="T15" fmla="*/ 74 h 114"/>
                              <a:gd name="T16" fmla="*/ 41 w 123"/>
                              <a:gd name="T17" fmla="*/ 74 h 114"/>
                              <a:gd name="T18" fmla="*/ 75 w 123"/>
                              <a:gd name="T19" fmla="*/ 103 h 114"/>
                              <a:gd name="T20" fmla="*/ 82 w 123"/>
                              <a:gd name="T21" fmla="*/ 107 h 114"/>
                              <a:gd name="T22" fmla="*/ 111 w 123"/>
                              <a:gd name="T23" fmla="*/ 110 h 114"/>
                              <a:gd name="T24" fmla="*/ 118 w 123"/>
                              <a:gd name="T25" fmla="*/ 102 h 114"/>
                              <a:gd name="T26" fmla="*/ 118 w 123"/>
                              <a:gd name="T27" fmla="*/ 102 h 114"/>
                              <a:gd name="T28" fmla="*/ 118 w 123"/>
                              <a:gd name="T29" fmla="*/ 102 h 114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</a:cxnLst>
                            <a:rect l="0" t="0" r="r" b="b"/>
                            <a:pathLst>
                              <a:path fill="norm" h="114" w="123" stroke="1">
                                <a:moveTo>
                                  <a:pt x="118" y="102"/>
                                </a:moveTo>
                                <a:cubicBezTo>
                                  <a:pt x="123" y="94"/>
                                  <a:pt x="120" y="88"/>
                                  <a:pt x="112" y="82"/>
                                </a:cubicBezTo>
                                <a:cubicBezTo>
                                  <a:pt x="103" y="75"/>
                                  <a:pt x="94" y="70"/>
                                  <a:pt x="88" y="78"/>
                                </a:cubicBezTo>
                                <a:cubicBezTo>
                                  <a:pt x="88" y="78"/>
                                  <a:pt x="81" y="86"/>
                                  <a:pt x="60" y="67"/>
                                </a:cubicBezTo>
                                <a:cubicBezTo>
                                  <a:pt x="37" y="44"/>
                                  <a:pt x="47" y="36"/>
                                  <a:pt x="47" y="36"/>
                                </a:cubicBezTo>
                                <a:cubicBezTo>
                                  <a:pt x="55" y="28"/>
                                  <a:pt x="50" y="22"/>
                                  <a:pt x="43" y="13"/>
                                </a:cubicBezTo>
                                <a:cubicBezTo>
                                  <a:pt x="36" y="3"/>
                                  <a:pt x="29" y="0"/>
                                  <a:pt x="19" y="8"/>
                                </a:cubicBezTo>
                                <a:cubicBezTo>
                                  <a:pt x="0" y="24"/>
                                  <a:pt x="27" y="60"/>
                                  <a:pt x="41" y="74"/>
                                </a:cubicBezTo>
                                <a:cubicBezTo>
                                  <a:pt x="41" y="74"/>
                                  <a:pt x="41" y="74"/>
                                  <a:pt x="41" y="74"/>
                                </a:cubicBezTo>
                                <a:cubicBezTo>
                                  <a:pt x="41" y="74"/>
                                  <a:pt x="61" y="96"/>
                                  <a:pt x="75" y="103"/>
                                </a:cubicBezTo>
                                <a:cubicBezTo>
                                  <a:pt x="82" y="107"/>
                                  <a:pt x="82" y="107"/>
                                  <a:pt x="82" y="107"/>
                                </a:cubicBezTo>
                                <a:cubicBezTo>
                                  <a:pt x="92" y="112"/>
                                  <a:pt x="103" y="114"/>
                                  <a:pt x="111" y="110"/>
                                </a:cubicBezTo>
                                <a:cubicBezTo>
                                  <a:pt x="111" y="110"/>
                                  <a:pt x="115" y="108"/>
                                  <a:pt x="118" y="102"/>
                                </a:cubicBezTo>
                                <a:close/>
                                <a:moveTo>
                                  <a:pt x="118" y="102"/>
                                </a:moveTo>
                                <a:cubicBezTo>
                                  <a:pt x="118" y="102"/>
                                  <a:pt x="118" y="102"/>
                                  <a:pt x="118" y="102"/>
                                </a:cubicBezTo>
                              </a:path>
                            </a:pathLst>
                          </a:custGeom>
                          <a:solidFill>
                            <a:srgbClr val="41414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vert="horz" wrap="square" lIns="91440" tIns="45720" rIns="91440" bIns="45720" numCol="1" anchor="t" anchorCtr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30" style="width:138.4pt;height:25.9pt;margin-top:86.65pt;margin-left:186.3pt;mso-height-relative:page;mso-position-vertical-relative:page;mso-width-relative:page;position:absolute;z-index:251671552" coordorigin="0,-19513" coordsize="1757760,330199">
                <o:lock v:ext="edit" aspectratio="f"/>
                <v:group id="_x0000_s1026" o:spid="_x0000_s1031" style="width:1757760;height:330199;position:absolute;top:-19513" coordorigin="0,-19513" coordsize="1757940,330199">
                  <o:lock v:ext="edit" aspectratio="f"/>
                  <v:shape id="文本框 2" o:spid="_x0000_s1032" type="#_x0000_t202" style="width:1531199;height:330199;left:226741;mso-wrap-style:none;position:absolute;top:-19513" coordsize="21600,21600" filled="f" stroked="f">
                    <v:stroke joinstyle="miter"/>
                    <o:lock v:ext="edit" aspectratio="f"/>
                    <v:textbox style="mso-fit-shape-to-text:t">
                      <w:txbxContent>
                        <w:p w14:paraId="430B9772">
                          <w:pPr>
                            <w:tabs>
                              <w:tab w:val="left" w:pos="3686"/>
                              <w:tab w:val="left" w:pos="7797"/>
                            </w:tabs>
                            <w:adjustRightInd w:val="0"/>
                            <w:snapToGrid w:val="0"/>
                            <w:ind w:left="284" w:hanging="284"/>
                            <w:rPr>
                              <w:rFonts w:ascii="微软雅黑" w:eastAsia="微软雅黑" w:hAnsi="微软雅黑"/>
                              <w:color w:val="414141"/>
                              <w:szCs w:val="21"/>
                            </w:rPr>
                          </w:pPr>
                          <w:r>
                            <w:rPr>
                              <w:rFonts w:ascii="微软雅黑" w:eastAsia="微软雅黑" w:hAnsi="微软雅黑"/>
                              <w:color w:val="414141"/>
                              <w:szCs w:val="21"/>
                            </w:rPr>
                            <w:t>电话</w:t>
                          </w:r>
                          <w:r>
                            <w:rPr>
                              <w:rFonts w:ascii="微软雅黑" w:eastAsia="微软雅黑" w:hAnsi="微软雅黑" w:hint="eastAsia"/>
                              <w:color w:val="414141"/>
                              <w:szCs w:val="21"/>
                            </w:rPr>
                            <w:t>：</w:t>
                          </w:r>
                          <w:r>
                            <w:rPr>
                              <w:rFonts w:ascii="微软雅黑" w:eastAsia="微软雅黑" w:hAnsi="微软雅黑"/>
                              <w:color w:val="414141"/>
                              <w:szCs w:val="21"/>
                            </w:rPr>
                            <w:t>135001350000</w:t>
                          </w:r>
                        </w:p>
                      </w:txbxContent>
                    </v:textbox>
                  </v:shape>
                  <v:oval id="_x0000_s1026" o:spid="_x0000_s1033" style="width:216000;height:216000;position:absolute;top:51206;v-text-anchor:middle" coordsize="21600,21600" filled="t" fillcolor="#c9c9c9" stroked="f" strokeweight="1pt">
                    <v:stroke joinstyle="miter"/>
                    <o:lock v:ext="edit" aspectratio="f"/>
                  </v:oval>
                </v:group>
                <v:shape id="Freeform 31" o:spid="_x0000_s1034" style="width:132469;height:122400;left:41564;position:absolute;top:95352" coordsize="123,114" o:spt="100" adj="-11796480,,5400" path="m118,102c123,94,120,88,112,82c103,75,94,70,88,78c88,78,81,86,60,67c37,44,47,36,47,36c55,28,50,22,43,13c36,3,29,,19,8c,24,27,60,41,74c41,74,41,74,41,74c41,74,61,96,75,103c82,107,82,107,82,107c92,112,103,114,111,110c111,110,115,108,118,102xm118,102c118,102,118,102,118,102e" filled="t" fillcolor="#414141" stroked="f" strokeweight="1pt">
                  <v:stroke joinstyle="miter"/>
                  <v:path o:connecttype="custom" o:connectlocs="127084,109515;120622,88042;94774,83747;64619,71936;50618,38652;46310,13957;20462,8589;44156,79452;44156,79452;80773,110589;88312,114884;119545,118105;127084,109515;127084,109515;127084,109515" o:connectangles="0,0,0,0,0,0,0,0,0,0,0,0,0,0,0"/>
                  <o:lock v:ext="edit" aspectratio="t"/>
                </v:shape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100965</wp:posOffset>
                </wp:positionH>
                <wp:positionV relativeFrom="page">
                  <wp:posOffset>1440180</wp:posOffset>
                </wp:positionV>
                <wp:extent cx="1353185" cy="328930"/>
                <wp:effectExtent l="0" t="0" r="0" b="0"/>
                <wp:wrapNone/>
                <wp:docPr id="26" name="组合 26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353185" cy="328930"/>
                          <a:chOff x="0" y="-9747"/>
                          <a:chExt cx="1353307" cy="329564"/>
                        </a:xfrm>
                      </wpg:grpSpPr>
                      <wps:wsp xmlns:wps="http://schemas.microsoft.com/office/word/2010/wordprocessingShape">
                        <wps:cNvPr id="21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226727" y="-9747"/>
                            <a:ext cx="1126580" cy="32956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</a:ln>
                        </wps:spPr>
                        <wps:txbx>
                          <w:txbxContent>
                            <w:p>
                              <w:pPr>
                                <w:tabs>
                                  <w:tab w:val="left" w:pos="3686"/>
                                  <w:tab w:val="left" w:pos="7797"/>
                                </w:tabs>
                                <w:adjustRightInd w:val="0"/>
                                <w:snapToGrid w:val="0"/>
                                <w:ind w:left="284" w:hanging="284"/>
                                <w:rPr>
                                  <w:rFonts w:ascii="微软雅黑" w:eastAsia="微软雅黑" w:hAnsi="微软雅黑"/>
                                  <w:color w:val="414141"/>
                                  <w:szCs w:val="21"/>
                                </w:rPr>
                              </w:pPr>
                              <w:r>
                                <w:rPr>
                                  <w:rFonts w:ascii="微软雅黑" w:eastAsia="微软雅黑" w:hAnsi="微软雅黑" w:hint="eastAsia"/>
                                  <w:color w:val="414141"/>
                                  <w:szCs w:val="21"/>
                                </w:rPr>
                                <w:t>籍贯：广东广州</w:t>
                              </w:r>
                            </w:p>
                          </w:txbxContent>
                        </wps:txbx>
                        <wps:bodyPr rot="0" vert="horz" wrap="none" lIns="91440" tIns="45720" rIns="91440" bIns="45720" anchor="t" anchorCtr="0">
                          <a:spAutoFit/>
                        </wps:bodyPr>
                      </wps:wsp>
                      <wpg:grpSp>
                        <wpg:cNvPr id="24" name="组合 24"/>
                        <wpg:cNvGrpSpPr/>
                        <wpg:grpSpPr>
                          <a:xfrm>
                            <a:off x="0" y="51207"/>
                            <a:ext cx="216000" cy="216000"/>
                            <a:chOff x="0" y="0"/>
                            <a:chExt cx="251460" cy="251460"/>
                          </a:xfrm>
                        </wpg:grpSpPr>
                        <wps:wsp xmlns:wps="http://schemas.microsoft.com/office/word/2010/wordprocessingShape">
                          <wps:cNvPr id="14" name="椭圆 14"/>
                          <wps:cNvSpPr/>
                          <wps:spPr>
                            <a:xfrm>
                              <a:off x="0" y="0"/>
                              <a:ext cx="251460" cy="251460"/>
                            </a:xfrm>
                            <a:prstGeom prst="ellipse">
                              <a:avLst/>
                            </a:prstGeom>
                            <a:solidFill>
                              <a:schemeClr val="accent3">
                                <a:lumMod val="60000"/>
                                <a:lumOff val="40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22" name="Freeform 64"/>
                          <wps:cNvSpPr>
                            <a:spLocks noChangeAspect="1" noEditPoints="1"/>
                          </wps:cNvSpPr>
                          <wps:spPr bwMode="auto">
                            <a:xfrm flipH="1">
                              <a:off x="65836" y="54163"/>
                              <a:ext cx="120619" cy="143189"/>
                            </a:xfrm>
                            <a:custGeom>
                              <a:avLst/>
                              <a:gdLst>
                                <a:gd name="T0" fmla="*/ 50 w 99"/>
                                <a:gd name="T1" fmla="*/ 0 h 126"/>
                                <a:gd name="T2" fmla="*/ 0 w 99"/>
                                <a:gd name="T3" fmla="*/ 50 h 126"/>
                                <a:gd name="T4" fmla="*/ 46 w 99"/>
                                <a:gd name="T5" fmla="*/ 125 h 126"/>
                                <a:gd name="T6" fmla="*/ 50 w 99"/>
                                <a:gd name="T7" fmla="*/ 126 h 126"/>
                                <a:gd name="T8" fmla="*/ 50 w 99"/>
                                <a:gd name="T9" fmla="*/ 126 h 126"/>
                                <a:gd name="T10" fmla="*/ 53 w 99"/>
                                <a:gd name="T11" fmla="*/ 125 h 126"/>
                                <a:gd name="T12" fmla="*/ 68 w 99"/>
                                <a:gd name="T13" fmla="*/ 107 h 126"/>
                                <a:gd name="T14" fmla="*/ 99 w 99"/>
                                <a:gd name="T15" fmla="*/ 50 h 126"/>
                                <a:gd name="T16" fmla="*/ 50 w 99"/>
                                <a:gd name="T17" fmla="*/ 0 h 126"/>
                                <a:gd name="T18" fmla="*/ 50 w 99"/>
                                <a:gd name="T19" fmla="*/ 72 h 126"/>
                                <a:gd name="T20" fmla="*/ 27 w 99"/>
                                <a:gd name="T21" fmla="*/ 50 h 126"/>
                                <a:gd name="T22" fmla="*/ 50 w 99"/>
                                <a:gd name="T23" fmla="*/ 27 h 126"/>
                                <a:gd name="T24" fmla="*/ 72 w 99"/>
                                <a:gd name="T25" fmla="*/ 50 h 126"/>
                                <a:gd name="T26" fmla="*/ 50 w 99"/>
                                <a:gd name="T27" fmla="*/ 72 h 126"/>
                                <a:gd name="T28" fmla="*/ 50 w 99"/>
                                <a:gd name="T29" fmla="*/ 72 h 126"/>
                                <a:gd name="T30" fmla="*/ 50 w 99"/>
                                <a:gd name="T31" fmla="*/ 72 h 126"/>
                              </a:gdLst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</a:cxnLst>
                              <a:rect l="0" t="0" r="r" b="b"/>
                              <a:pathLst>
                                <a:path fill="norm" h="126" w="99" stroke="1">
                                  <a:moveTo>
                                    <a:pt x="50" y="0"/>
                                  </a:moveTo>
                                  <a:cubicBezTo>
                                    <a:pt x="22" y="0"/>
                                    <a:pt x="0" y="22"/>
                                    <a:pt x="0" y="50"/>
                                  </a:cubicBezTo>
                                  <a:cubicBezTo>
                                    <a:pt x="0" y="76"/>
                                    <a:pt x="44" y="123"/>
                                    <a:pt x="46" y="125"/>
                                  </a:cubicBezTo>
                                  <a:cubicBezTo>
                                    <a:pt x="47" y="126"/>
                                    <a:pt x="48" y="126"/>
                                    <a:pt x="50" y="126"/>
                                  </a:cubicBezTo>
                                  <a:cubicBezTo>
                                    <a:pt x="50" y="126"/>
                                    <a:pt x="50" y="126"/>
                                    <a:pt x="50" y="126"/>
                                  </a:cubicBezTo>
                                  <a:cubicBezTo>
                                    <a:pt x="51" y="126"/>
                                    <a:pt x="52" y="126"/>
                                    <a:pt x="53" y="125"/>
                                  </a:cubicBezTo>
                                  <a:cubicBezTo>
                                    <a:pt x="68" y="107"/>
                                    <a:pt x="68" y="107"/>
                                    <a:pt x="68" y="107"/>
                                  </a:cubicBezTo>
                                  <a:cubicBezTo>
                                    <a:pt x="89" y="82"/>
                                    <a:pt x="99" y="63"/>
                                    <a:pt x="99" y="50"/>
                                  </a:cubicBezTo>
                                  <a:cubicBezTo>
                                    <a:pt x="99" y="22"/>
                                    <a:pt x="77" y="0"/>
                                    <a:pt x="50" y="0"/>
                                  </a:cubicBezTo>
                                  <a:close/>
                                  <a:moveTo>
                                    <a:pt x="50" y="72"/>
                                  </a:moveTo>
                                  <a:cubicBezTo>
                                    <a:pt x="37" y="72"/>
                                    <a:pt x="27" y="62"/>
                                    <a:pt x="27" y="50"/>
                                  </a:cubicBezTo>
                                  <a:cubicBezTo>
                                    <a:pt x="27" y="37"/>
                                    <a:pt x="37" y="27"/>
                                    <a:pt x="50" y="27"/>
                                  </a:cubicBezTo>
                                  <a:cubicBezTo>
                                    <a:pt x="62" y="27"/>
                                    <a:pt x="72" y="37"/>
                                    <a:pt x="72" y="50"/>
                                  </a:cubicBezTo>
                                  <a:cubicBezTo>
                                    <a:pt x="72" y="62"/>
                                    <a:pt x="62" y="72"/>
                                    <a:pt x="50" y="72"/>
                                  </a:cubicBezTo>
                                  <a:close/>
                                  <a:moveTo>
                                    <a:pt x="50" y="72"/>
                                  </a:moveTo>
                                  <a:cubicBezTo>
                                    <a:pt x="50" y="72"/>
                                    <a:pt x="50" y="72"/>
                                    <a:pt x="50" y="72"/>
                                  </a:cubicBezTo>
                                </a:path>
                              </a:pathLst>
                            </a:custGeom>
                            <a:solidFill>
                              <a:srgbClr val="414141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vert="horz" wrap="square" lIns="91440" tIns="45720" rIns="91440" bIns="45720" numCol="1" anchor="t" anchorCtr="0" compatLnSpc="1"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35" style="width:106.55pt;height:25.9pt;margin-top:113.4pt;margin-left:7.95pt;mso-height-relative:page;mso-position-vertical-relative:page;mso-width-relative:page;position:absolute;z-index:251669504" coordorigin="0,-9747" coordsize="1353307,329564">
                <o:lock v:ext="edit" aspectratio="f"/>
                <v:shape id="文本框 2" o:spid="_x0000_s1036" type="#_x0000_t202" style="width:1126580;height:329564;left:226727;mso-wrap-style:none;position:absolute;top:-9747" coordsize="21600,21600" filled="f" stroked="f">
                  <v:stroke joinstyle="miter"/>
                  <o:lock v:ext="edit" aspectratio="f"/>
                  <v:textbox style="mso-fit-shape-to-text:t">
                    <w:txbxContent>
                      <w:p w14:paraId="611A2508">
                        <w:pPr>
                          <w:tabs>
                            <w:tab w:val="left" w:pos="3686"/>
                            <w:tab w:val="left" w:pos="7797"/>
                          </w:tabs>
                          <w:adjustRightInd w:val="0"/>
                          <w:snapToGrid w:val="0"/>
                          <w:ind w:left="284" w:hanging="284"/>
                          <w:rPr>
                            <w:rFonts w:ascii="微软雅黑" w:eastAsia="微软雅黑" w:hAnsi="微软雅黑"/>
                            <w:color w:val="414141"/>
                            <w:szCs w:val="21"/>
                          </w:rPr>
                        </w:pPr>
                        <w:r>
                          <w:rPr>
                            <w:rFonts w:ascii="微软雅黑" w:eastAsia="微软雅黑" w:hAnsi="微软雅黑" w:hint="eastAsia"/>
                            <w:color w:val="414141"/>
                            <w:szCs w:val="21"/>
                          </w:rPr>
                          <w:t>籍贯：广东广州</w:t>
                        </w:r>
                      </w:p>
                    </w:txbxContent>
                  </v:textbox>
                </v:shape>
                <v:group id="_x0000_s1026" o:spid="_x0000_s1037" style="width:216000;height:216000;position:absolute;top:51207" coordsize="251460,251460">
                  <o:lock v:ext="edit" aspectratio="f"/>
                  <v:oval id="_x0000_s1026" o:spid="_x0000_s1038" style="width:251460;height:251460;position:absolute;v-text-anchor:middle" coordsize="21600,21600" filled="t" fillcolor="#c9c9c9" stroked="f" strokeweight="1pt">
                    <v:stroke joinstyle="miter"/>
                    <o:lock v:ext="edit" aspectratio="f"/>
                  </v:oval>
                  <v:shape id="Freeform 64" o:spid="_x0000_s1039" style="width:120619;height:143189;flip:x;left:65836;position:absolute;top:54163" coordsize="99,126" o:spt="100" adj="-11796480,,5400" path="m50,c22,,,22,,50c,76,44,123,46,125c47,126,48,126,50,126c50,126,50,126,50,126c51,126,52,126,53,125c68,107,68,107,68,107c89,82,99,63,99,50c99,22,77,,50,xm50,72c37,72,27,62,27,50c27,37,37,27,50,27c62,27,72,37,72,50c72,62,62,72,50,72xm50,72c50,72,50,72,50,72e" filled="t" fillcolor="#414141" stroked="f" strokeweight="1pt">
                    <v:stroke joinstyle="miter"/>
                    <v:path o:connecttype="custom" o:connectlocs="60918,0;0,56821;56045,142052;60918,143189;60918,143189;64573,142052;82849,121597;120619,56821;60918,0;60918,81822;32896,56821;60918,30683;87722,56821;60918,81822;60918,81822;60918,81822" o:connectangles="0,0,0,0,0,0,0,0,0,0,0,0,0,0,0,0"/>
                    <o:lock v:ext="edit" aspectratio="t"/>
                  </v:shape>
                </v:group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100965</wp:posOffset>
                </wp:positionH>
                <wp:positionV relativeFrom="page">
                  <wp:posOffset>1100455</wp:posOffset>
                </wp:positionV>
                <wp:extent cx="1142365" cy="328930"/>
                <wp:effectExtent l="0" t="0" r="0" b="0"/>
                <wp:wrapNone/>
                <wp:docPr id="25" name="组合 25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142365" cy="328930"/>
                          <a:chOff x="0" y="-19494"/>
                          <a:chExt cx="1142492" cy="329564"/>
                        </a:xfrm>
                      </wpg:grpSpPr>
                      <wps:wsp xmlns:wps="http://schemas.microsoft.com/office/word/2010/wordprocessingShape">
                        <wps:cNvPr id="17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226729" y="-19494"/>
                            <a:ext cx="915763" cy="32956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</a:ln>
                        </wps:spPr>
                        <wps:txbx>
                          <w:txbxContent>
                            <w:p>
                              <w:pPr>
                                <w:tabs>
                                  <w:tab w:val="left" w:pos="3686"/>
                                  <w:tab w:val="left" w:pos="7797"/>
                                </w:tabs>
                                <w:adjustRightInd w:val="0"/>
                                <w:snapToGrid w:val="0"/>
                                <w:ind w:left="284" w:hanging="284"/>
                                <w:rPr>
                                  <w:rFonts w:ascii="微软雅黑" w:eastAsia="微软雅黑" w:hAnsi="微软雅黑"/>
                                  <w:color w:val="414141"/>
                                  <w:szCs w:val="21"/>
                                </w:rPr>
                              </w:pPr>
                              <w:r>
                                <w:rPr>
                                  <w:rFonts w:ascii="微软雅黑" w:eastAsia="微软雅黑" w:hAnsi="微软雅黑"/>
                                  <w:color w:val="414141"/>
                                  <w:szCs w:val="21"/>
                                </w:rPr>
                                <w:t>年龄</w:t>
                              </w:r>
                              <w:r>
                                <w:rPr>
                                  <w:rFonts w:ascii="微软雅黑" w:eastAsia="微软雅黑" w:hAnsi="微软雅黑" w:hint="eastAsia"/>
                                  <w:color w:val="414141"/>
                                  <w:szCs w:val="21"/>
                                </w:rPr>
                                <w:t>：2</w:t>
                              </w:r>
                              <w:r>
                                <w:rPr>
                                  <w:rFonts w:ascii="微软雅黑" w:eastAsia="微软雅黑" w:hAnsi="微软雅黑"/>
                                  <w:color w:val="414141"/>
                                  <w:szCs w:val="21"/>
                                </w:rPr>
                                <w:t>4岁</w:t>
                              </w:r>
                            </w:p>
                          </w:txbxContent>
                        </wps:txbx>
                        <wps:bodyPr rot="0" vert="horz" wrap="none" lIns="91440" tIns="45720" rIns="91440" bIns="45720" anchor="t" anchorCtr="0">
                          <a:spAutoFit/>
                        </wps:bodyPr>
                      </wps:wsp>
                      <wpg:grpSp>
                        <wpg:cNvPr id="23" name="组合 23"/>
                        <wpg:cNvGrpSpPr/>
                        <wpg:grpSpPr>
                          <a:xfrm>
                            <a:off x="0" y="51206"/>
                            <a:ext cx="216000" cy="216000"/>
                            <a:chOff x="0" y="0"/>
                            <a:chExt cx="251460" cy="251460"/>
                          </a:xfrm>
                        </wpg:grpSpPr>
                        <wps:wsp xmlns:wps="http://schemas.microsoft.com/office/word/2010/wordprocessingShape">
                          <wps:cNvPr id="13" name="椭圆 13"/>
                          <wps:cNvSpPr/>
                          <wps:spPr>
                            <a:xfrm>
                              <a:off x="0" y="0"/>
                              <a:ext cx="251460" cy="251460"/>
                            </a:xfrm>
                            <a:prstGeom prst="ellipse">
                              <a:avLst/>
                            </a:prstGeom>
                            <a:solidFill>
                              <a:schemeClr val="accent3">
                                <a:lumMod val="60000"/>
                                <a:lumOff val="40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18" name="Freeform 101"/>
                          <wps:cNvSpPr>
                            <a:spLocks noChangeAspect="1" noEditPoints="1"/>
                          </wps:cNvSpPr>
                          <wps:spPr bwMode="auto">
                            <a:xfrm>
                              <a:off x="68055" y="51207"/>
                              <a:ext cx="115910" cy="142702"/>
                            </a:xfrm>
                            <a:custGeom>
                              <a:avLst/>
                              <a:gdLst>
                                <a:gd name="T0" fmla="*/ 61 w 122"/>
                                <a:gd name="T1" fmla="*/ 0 h 150"/>
                                <a:gd name="T2" fmla="*/ 99 w 122"/>
                                <a:gd name="T3" fmla="*/ 38 h 150"/>
                                <a:gd name="T4" fmla="*/ 61 w 122"/>
                                <a:gd name="T5" fmla="*/ 75 h 150"/>
                                <a:gd name="T6" fmla="*/ 23 w 122"/>
                                <a:gd name="T7" fmla="*/ 38 h 150"/>
                                <a:gd name="T8" fmla="*/ 61 w 122"/>
                                <a:gd name="T9" fmla="*/ 0 h 150"/>
                                <a:gd name="T10" fmla="*/ 92 w 122"/>
                                <a:gd name="T11" fmla="*/ 79 h 150"/>
                                <a:gd name="T12" fmla="*/ 60 w 122"/>
                                <a:gd name="T13" fmla="*/ 86 h 150"/>
                                <a:gd name="T14" fmla="*/ 29 w 122"/>
                                <a:gd name="T15" fmla="*/ 78 h 150"/>
                                <a:gd name="T16" fmla="*/ 0 w 122"/>
                                <a:gd name="T17" fmla="*/ 121 h 150"/>
                                <a:gd name="T18" fmla="*/ 61 w 122"/>
                                <a:gd name="T19" fmla="*/ 150 h 150"/>
                                <a:gd name="T20" fmla="*/ 122 w 122"/>
                                <a:gd name="T21" fmla="*/ 121 h 150"/>
                                <a:gd name="T22" fmla="*/ 92 w 122"/>
                                <a:gd name="T23" fmla="*/ 79 h 150"/>
                                <a:gd name="T24" fmla="*/ 92 w 122"/>
                                <a:gd name="T25" fmla="*/ 79 h 150"/>
                                <a:gd name="T26" fmla="*/ 92 w 122"/>
                                <a:gd name="T27" fmla="*/ 79 h 150"/>
                              </a:gdLst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</a:cxnLst>
                              <a:rect l="0" t="0" r="r" b="b"/>
                              <a:pathLst>
                                <a:path fill="norm" h="150" w="122" stroke="1">
                                  <a:moveTo>
                                    <a:pt x="61" y="0"/>
                                  </a:moveTo>
                                  <a:cubicBezTo>
                                    <a:pt x="82" y="0"/>
                                    <a:pt x="99" y="17"/>
                                    <a:pt x="99" y="38"/>
                                  </a:cubicBezTo>
                                  <a:cubicBezTo>
                                    <a:pt x="99" y="58"/>
                                    <a:pt x="82" y="75"/>
                                    <a:pt x="61" y="75"/>
                                  </a:cubicBezTo>
                                  <a:cubicBezTo>
                                    <a:pt x="40" y="75"/>
                                    <a:pt x="23" y="58"/>
                                    <a:pt x="23" y="38"/>
                                  </a:cubicBezTo>
                                  <a:cubicBezTo>
                                    <a:pt x="23" y="17"/>
                                    <a:pt x="40" y="0"/>
                                    <a:pt x="61" y="0"/>
                                  </a:cubicBezTo>
                                  <a:close/>
                                  <a:moveTo>
                                    <a:pt x="92" y="79"/>
                                  </a:moveTo>
                                  <a:cubicBezTo>
                                    <a:pt x="84" y="83"/>
                                    <a:pt x="72" y="86"/>
                                    <a:pt x="60" y="86"/>
                                  </a:cubicBezTo>
                                  <a:cubicBezTo>
                                    <a:pt x="47" y="86"/>
                                    <a:pt x="37" y="83"/>
                                    <a:pt x="29" y="78"/>
                                  </a:cubicBezTo>
                                  <a:cubicBezTo>
                                    <a:pt x="12" y="90"/>
                                    <a:pt x="0" y="110"/>
                                    <a:pt x="0" y="121"/>
                                  </a:cubicBezTo>
                                  <a:cubicBezTo>
                                    <a:pt x="0" y="139"/>
                                    <a:pt x="28" y="150"/>
                                    <a:pt x="61" y="150"/>
                                  </a:cubicBezTo>
                                  <a:cubicBezTo>
                                    <a:pt x="95" y="150"/>
                                    <a:pt x="122" y="139"/>
                                    <a:pt x="122" y="121"/>
                                  </a:cubicBezTo>
                                  <a:cubicBezTo>
                                    <a:pt x="122" y="110"/>
                                    <a:pt x="110" y="90"/>
                                    <a:pt x="92" y="79"/>
                                  </a:cubicBezTo>
                                  <a:close/>
                                  <a:moveTo>
                                    <a:pt x="92" y="79"/>
                                  </a:moveTo>
                                  <a:cubicBezTo>
                                    <a:pt x="92" y="79"/>
                                    <a:pt x="92" y="79"/>
                                    <a:pt x="92" y="79"/>
                                  </a:cubicBezTo>
                                </a:path>
                              </a:pathLst>
                            </a:custGeom>
                            <a:solidFill>
                              <a:srgbClr val="414141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vert="horz" wrap="square" lIns="91440" tIns="45720" rIns="91440" bIns="45720" numCol="1" anchor="t" anchorCtr="0" compatLnSpc="1"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40" style="width:89.95pt;height:25.9pt;margin-top:86.65pt;margin-left:7.95pt;mso-height-relative:page;mso-position-vertical-relative:page;mso-width-relative:page;position:absolute;z-index:251667456" coordorigin="0,-19494" coordsize="1142492,329564">
                <o:lock v:ext="edit" aspectratio="f"/>
                <v:shape id="文本框 2" o:spid="_x0000_s1041" type="#_x0000_t202" style="width:915763;height:329564;left:226729;mso-wrap-style:none;position:absolute;top:-19494" coordsize="21600,21600" filled="f" stroked="f">
                  <v:stroke joinstyle="miter"/>
                  <o:lock v:ext="edit" aspectratio="f"/>
                  <v:textbox style="mso-fit-shape-to-text:t">
                    <w:txbxContent>
                      <w:p w14:paraId="13C0A8D8">
                        <w:pPr>
                          <w:tabs>
                            <w:tab w:val="left" w:pos="3686"/>
                            <w:tab w:val="left" w:pos="7797"/>
                          </w:tabs>
                          <w:adjustRightInd w:val="0"/>
                          <w:snapToGrid w:val="0"/>
                          <w:ind w:left="284" w:hanging="284"/>
                          <w:rPr>
                            <w:rFonts w:ascii="微软雅黑" w:eastAsia="微软雅黑" w:hAnsi="微软雅黑"/>
                            <w:color w:val="414141"/>
                            <w:szCs w:val="21"/>
                          </w:rPr>
                        </w:pPr>
                        <w:r>
                          <w:rPr>
                            <w:rFonts w:ascii="微软雅黑" w:eastAsia="微软雅黑" w:hAnsi="微软雅黑"/>
                            <w:color w:val="414141"/>
                            <w:szCs w:val="21"/>
                          </w:rPr>
                          <w:t>年龄</w:t>
                        </w:r>
                        <w:r>
                          <w:rPr>
                            <w:rFonts w:ascii="微软雅黑" w:eastAsia="微软雅黑" w:hAnsi="微软雅黑" w:hint="eastAsia"/>
                            <w:color w:val="414141"/>
                            <w:szCs w:val="21"/>
                          </w:rPr>
                          <w:t>：2</w:t>
                        </w:r>
                        <w:r>
                          <w:rPr>
                            <w:rFonts w:ascii="微软雅黑" w:eastAsia="微软雅黑" w:hAnsi="微软雅黑"/>
                            <w:color w:val="414141"/>
                            <w:szCs w:val="21"/>
                          </w:rPr>
                          <w:t>4岁</w:t>
                        </w:r>
                      </w:p>
                    </w:txbxContent>
                  </v:textbox>
                </v:shape>
                <v:group id="_x0000_s1026" o:spid="_x0000_s1042" style="width:216000;height:216000;position:absolute;top:51206" coordsize="251460,251460">
                  <o:lock v:ext="edit" aspectratio="f"/>
                  <v:oval id="_x0000_s1026" o:spid="_x0000_s1043" style="width:251460;height:251460;position:absolute;v-text-anchor:middle" coordsize="21600,21600" filled="t" fillcolor="#c9c9c9" stroked="f" strokeweight="1pt">
                    <v:stroke joinstyle="miter"/>
                    <o:lock v:ext="edit" aspectratio="f"/>
                  </v:oval>
                  <v:shape id="Freeform 101" o:spid="_x0000_s1044" style="width:115910;height:142702;left:68055;position:absolute;top:51207" coordsize="122,150" o:spt="100" adj="-11796480,,5400" path="m61,c82,,99,17,99,38c99,58,82,75,61,75c40,75,23,58,23,38c23,17,40,,61,xm92,79c84,83,72,86,60,86c47,86,37,83,29,78c12,90,,110,,121c,139,28,150,61,150c95,150,122,139,122,121c122,110,110,90,92,79xm92,79c92,79,92,79,92,79e" filled="t" fillcolor="#414141" stroked="f" strokeweight="1pt">
                    <v:stroke joinstyle="miter"/>
                    <v:path o:connecttype="custom" o:connectlocs="57955,0;94058,36151;57955,71351;21851,36151;57955,0;87407,75156;57004,81815;27552,74205;0,115112;57955,142702;115910,115112;87407,75156;87407,75156;87407,75156" o:connectangles="0,0,0,0,0,0,0,0,0,0,0,0,0,0"/>
                    <o:lock v:ext="edit" aspectratio="t"/>
                  </v:shape>
                </v:group>
              </v:group>
            </w:pict>
          </mc:Fallback>
        </mc:AlternateContent>
      </w:r>
    </w:p>
    <w:p w14:paraId="68EE4741">
      <w:pPr>
        <w:snapToGrid w:val="0"/>
      </w:pPr>
    </w:p>
    <w:p w14:paraId="16B8E5B9">
      <w:pPr>
        <w:snapToGrid w:val="0"/>
      </w:pPr>
      <w:r>
        <mc:AlternateContent>
          <mc:Choice Requires="wpg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2366010</wp:posOffset>
                </wp:positionH>
                <wp:positionV relativeFrom="page">
                  <wp:posOffset>1431925</wp:posOffset>
                </wp:positionV>
                <wp:extent cx="1875790" cy="329565"/>
                <wp:effectExtent l="0" t="0" r="0" b="0"/>
                <wp:wrapNone/>
                <wp:docPr id="12" name="组合 12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875793" cy="329564"/>
                          <a:chOff x="0" y="-19513"/>
                          <a:chExt cx="1875873" cy="330835"/>
                        </a:xfrm>
                      </wpg:grpSpPr>
                      <wpg:grpSp>
                        <wpg:cNvPr id="16" name="组合 16"/>
                        <wpg:cNvGrpSpPr/>
                        <wpg:grpSpPr>
                          <a:xfrm>
                            <a:off x="0" y="-19513"/>
                            <a:ext cx="1875873" cy="330835"/>
                            <a:chOff x="0" y="-19513"/>
                            <a:chExt cx="1875873" cy="330835"/>
                          </a:xfrm>
                        </wpg:grpSpPr>
                        <wps:wsp xmlns:wps="http://schemas.microsoft.com/office/word/2010/wordprocessingShape">
                          <wps:cNvPr id="19" name="文本框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26708" y="-19513"/>
                              <a:ext cx="1649165" cy="33083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</a:ln>
                          </wps:spPr>
                          <wps:txbx>
                            <w:txbxContent>
                              <w:p>
                                <w:pPr>
                                  <w:tabs>
                                    <w:tab w:val="left" w:pos="3686"/>
                                    <w:tab w:val="left" w:pos="7797"/>
                                  </w:tabs>
                                  <w:adjustRightInd w:val="0"/>
                                  <w:snapToGrid w:val="0"/>
                                  <w:ind w:left="284" w:hanging="284"/>
                                  <w:rPr>
                                    <w:rFonts w:ascii="微软雅黑" w:eastAsia="微软雅黑" w:hAnsi="微软雅黑"/>
                                    <w:color w:val="414141"/>
                                    <w:szCs w:val="21"/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/>
                                    <w:color w:val="414141"/>
                                    <w:szCs w:val="21"/>
                                  </w:rPr>
                                  <w:t>邮箱</w:t>
                                </w:r>
                                <w:r>
                                  <w:rPr>
                                    <w:rFonts w:ascii="微软雅黑" w:eastAsia="微软雅黑" w:hAnsi="微软雅黑" w:hint="eastAsia"/>
                                    <w:color w:val="414141"/>
                                    <w:szCs w:val="21"/>
                                  </w:rPr>
                                  <w:t>：</w:t>
                                </w:r>
                                <w:r>
                                  <w:rPr>
                                    <w:rFonts w:ascii="微软雅黑" w:eastAsia="微软雅黑" w:hAnsi="微软雅黑"/>
                                    <w:color w:val="414141"/>
                                    <w:szCs w:val="21"/>
                                  </w:rPr>
                                  <w:t>LINXE@126.com</w:t>
                                </w:r>
                              </w:p>
                            </w:txbxContent>
                          </wps:txbx>
                          <wps:bodyPr rot="0" vert="horz" wrap="none" lIns="91440" tIns="45720" rIns="91440" bIns="45720" anchor="t" anchorCtr="0">
                            <a:spAutoFit/>
                          </wps:bodyPr>
                        </wps:wsp>
                        <wps:wsp xmlns:wps="http://schemas.microsoft.com/office/word/2010/wordprocessingShape">
                          <wps:cNvPr id="20" name="椭圆 20"/>
                          <wps:cNvSpPr/>
                          <wps:spPr>
                            <a:xfrm>
                              <a:off x="0" y="51207"/>
                              <a:ext cx="216000" cy="216000"/>
                            </a:xfrm>
                            <a:prstGeom prst="ellipse">
                              <a:avLst/>
                            </a:prstGeom>
                            <a:solidFill>
                              <a:schemeClr val="accent3">
                                <a:lumMod val="60000"/>
                                <a:lumOff val="40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</wpg:grpSp>
                      <wps:wsp xmlns:wps="http://schemas.microsoft.com/office/word/2010/wordprocessingShape">
                        <wps:cNvPr id="29" name="AutoShape 842"/>
                        <wps:cNvSpPr>
                          <a:spLocks noChangeAspect="1"/>
                        </wps:cNvSpPr>
                        <wps:spPr bwMode="auto">
                          <a:xfrm>
                            <a:off x="56233" y="114911"/>
                            <a:ext cx="108000" cy="84992"/>
                          </a:xfrm>
                          <a:custGeom>
                            <a:avLst/>
                            <a:gdLst>
                              <a:gd name="T0" fmla="*/ 0 w 606559"/>
                              <a:gd name="T1" fmla="*/ 407 h 436964"/>
                              <a:gd name="T2" fmla="*/ 851 w 606559"/>
                              <a:gd name="T3" fmla="*/ 1029 h 436964"/>
                              <a:gd name="T4" fmla="*/ 1739 w 606559"/>
                              <a:gd name="T5" fmla="*/ 412 h 436964"/>
                              <a:gd name="T6" fmla="*/ 1739 w 606559"/>
                              <a:gd name="T7" fmla="*/ 1517 h 436964"/>
                              <a:gd name="T8" fmla="*/ 1538 w 606559"/>
                              <a:gd name="T9" fmla="*/ 1807 h 436964"/>
                              <a:gd name="T10" fmla="*/ 200 w 606559"/>
                              <a:gd name="T11" fmla="*/ 1807 h 436964"/>
                              <a:gd name="T12" fmla="*/ 0 w 606559"/>
                              <a:gd name="T13" fmla="*/ 1517 h 436964"/>
                              <a:gd name="T14" fmla="*/ 0 w 606559"/>
                              <a:gd name="T15" fmla="*/ 407 h 436964"/>
                              <a:gd name="T16" fmla="*/ 200 w 606559"/>
                              <a:gd name="T17" fmla="*/ 0 h 436964"/>
                              <a:gd name="T18" fmla="*/ 1538 w 606559"/>
                              <a:gd name="T19" fmla="*/ 0 h 436964"/>
                              <a:gd name="T20" fmla="*/ 1739 w 606559"/>
                              <a:gd name="T21" fmla="*/ 289 h 436964"/>
                              <a:gd name="T22" fmla="*/ 1739 w 606559"/>
                              <a:gd name="T23" fmla="*/ 341 h 436964"/>
                              <a:gd name="T24" fmla="*/ 851 w 606559"/>
                              <a:gd name="T25" fmla="*/ 957 h 436964"/>
                              <a:gd name="T26" fmla="*/ 0 w 606559"/>
                              <a:gd name="T27" fmla="*/ 336 h 436964"/>
                              <a:gd name="T28" fmla="*/ 0 w 606559"/>
                              <a:gd name="T29" fmla="*/ 289 h 436964"/>
                              <a:gd name="T30" fmla="*/ 200 w 606559"/>
                              <a:gd name="T31" fmla="*/ 0 h 436964"/>
                              <a:gd name="T32" fmla="*/ 0 60000 65536"/>
                              <a:gd name="T33" fmla="*/ 0 60000 65536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</a:gdLst>
                            <a:cxnLst>
                              <a:cxn ang="T32">
                                <a:pos x="T0" y="T1"/>
                              </a:cxn>
                              <a:cxn ang="T33">
                                <a:pos x="T2" y="T3"/>
                              </a:cxn>
                              <a:cxn ang="T34">
                                <a:pos x="T4" y="T5"/>
                              </a:cxn>
                              <a:cxn ang="T35">
                                <a:pos x="T6" y="T7"/>
                              </a:cxn>
                              <a:cxn ang="T36">
                                <a:pos x="T8" y="T9"/>
                              </a:cxn>
                              <a:cxn ang="T37">
                                <a:pos x="T10" y="T11"/>
                              </a:cxn>
                              <a:cxn ang="T38">
                                <a:pos x="T12" y="T13"/>
                              </a:cxn>
                              <a:cxn ang="T39">
                                <a:pos x="T14" y="T15"/>
                              </a:cxn>
                              <a:cxn ang="T40">
                                <a:pos x="T16" y="T17"/>
                              </a:cxn>
                              <a:cxn ang="T41">
                                <a:pos x="T18" y="T19"/>
                              </a:cxn>
                              <a:cxn ang="T42">
                                <a:pos x="T20" y="T21"/>
                              </a:cxn>
                              <a:cxn ang="T43">
                                <a:pos x="T22" y="T23"/>
                              </a:cxn>
                              <a:cxn ang="T44">
                                <a:pos x="T24" y="T25"/>
                              </a:cxn>
                              <a:cxn ang="T45">
                                <a:pos x="T26" y="T27"/>
                              </a:cxn>
                              <a:cxn ang="T46">
                                <a:pos x="T28" y="T29"/>
                              </a:cxn>
                              <a:cxn ang="T47">
                                <a:pos x="T30" y="T31"/>
                              </a:cxn>
                            </a:cxnLst>
                            <a:rect l="0" t="0" r="r" b="b"/>
                            <a:pathLst>
                              <a:path fill="norm" h="436964" w="606559" stroke="1">
                                <a:moveTo>
                                  <a:pt x="0" y="98549"/>
                                </a:moveTo>
                                <a:lnTo>
                                  <a:pt x="296815" y="248835"/>
                                </a:lnTo>
                                <a:lnTo>
                                  <a:pt x="606559" y="99699"/>
                                </a:lnTo>
                                <a:lnTo>
                                  <a:pt x="606559" y="367011"/>
                                </a:lnTo>
                                <a:cubicBezTo>
                                  <a:pt x="606559" y="405645"/>
                                  <a:pt x="575240" y="436964"/>
                                  <a:pt x="536606" y="436964"/>
                                </a:cubicBezTo>
                                <a:lnTo>
                                  <a:pt x="69953" y="436964"/>
                                </a:lnTo>
                                <a:cubicBezTo>
                                  <a:pt x="31319" y="436964"/>
                                  <a:pt x="0" y="405645"/>
                                  <a:pt x="0" y="367011"/>
                                </a:cubicBezTo>
                                <a:lnTo>
                                  <a:pt x="0" y="98549"/>
                                </a:lnTo>
                                <a:close/>
                                <a:moveTo>
                                  <a:pt x="69953" y="0"/>
                                </a:moveTo>
                                <a:lnTo>
                                  <a:pt x="536606" y="0"/>
                                </a:lnTo>
                                <a:cubicBezTo>
                                  <a:pt x="575240" y="0"/>
                                  <a:pt x="606559" y="31319"/>
                                  <a:pt x="606559" y="69953"/>
                                </a:cubicBezTo>
                                <a:lnTo>
                                  <a:pt x="606559" y="82447"/>
                                </a:lnTo>
                                <a:lnTo>
                                  <a:pt x="296815" y="231583"/>
                                </a:lnTo>
                                <a:lnTo>
                                  <a:pt x="0" y="81297"/>
                                </a:lnTo>
                                <a:lnTo>
                                  <a:pt x="0" y="69953"/>
                                </a:lnTo>
                                <a:cubicBezTo>
                                  <a:pt x="0" y="31319"/>
                                  <a:pt x="31319" y="0"/>
                                  <a:pt x="69953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41414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anchor="ctr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45" style="width:147.7pt;height:25.95pt;margin-top:112.75pt;margin-left:186.3pt;mso-height-relative:page;mso-position-vertical-relative:page;mso-width-relative:page;position:absolute;z-index:251673600" coordorigin="0,-19513" coordsize="1875873,330835">
                <o:lock v:ext="edit" aspectratio="f"/>
                <v:group id="_x0000_s1026" o:spid="_x0000_s1046" style="width:1875873;height:330835;position:absolute;top:-19513" coordorigin="0,-19513" coordsize="1875873,330835">
                  <o:lock v:ext="edit" aspectratio="f"/>
                  <v:shape id="文本框 2" o:spid="_x0000_s1047" type="#_x0000_t202" style="width:1649165;height:330835;left:226708;mso-wrap-style:none;position:absolute;top:-19513" coordsize="21600,21600" filled="f" stroked="f">
                    <v:stroke joinstyle="miter"/>
                    <o:lock v:ext="edit" aspectratio="f"/>
                    <v:textbox style="mso-fit-shape-to-text:t">
                      <w:txbxContent>
                        <w:p w14:paraId="42892B56">
                          <w:pPr>
                            <w:tabs>
                              <w:tab w:val="left" w:pos="3686"/>
                              <w:tab w:val="left" w:pos="7797"/>
                            </w:tabs>
                            <w:adjustRightInd w:val="0"/>
                            <w:snapToGrid w:val="0"/>
                            <w:ind w:left="284" w:hanging="284"/>
                            <w:rPr>
                              <w:rFonts w:ascii="微软雅黑" w:eastAsia="微软雅黑" w:hAnsi="微软雅黑"/>
                              <w:color w:val="414141"/>
                              <w:szCs w:val="21"/>
                            </w:rPr>
                          </w:pPr>
                          <w:r>
                            <w:rPr>
                              <w:rFonts w:ascii="微软雅黑" w:eastAsia="微软雅黑" w:hAnsi="微软雅黑"/>
                              <w:color w:val="414141"/>
                              <w:szCs w:val="21"/>
                            </w:rPr>
                            <w:t>邮箱</w:t>
                          </w:r>
                          <w:r>
                            <w:rPr>
                              <w:rFonts w:ascii="微软雅黑" w:eastAsia="微软雅黑" w:hAnsi="微软雅黑" w:hint="eastAsia"/>
                              <w:color w:val="414141"/>
                              <w:szCs w:val="21"/>
                            </w:rPr>
                            <w:t>：</w:t>
                          </w:r>
                          <w:r>
                            <w:rPr>
                              <w:rFonts w:ascii="微软雅黑" w:eastAsia="微软雅黑" w:hAnsi="微软雅黑"/>
                              <w:color w:val="414141"/>
                              <w:szCs w:val="21"/>
                            </w:rPr>
                            <w:t>LINXE@126.com</w:t>
                          </w:r>
                        </w:p>
                      </w:txbxContent>
                    </v:textbox>
                  </v:shape>
                  <v:oval id="_x0000_s1026" o:spid="_x0000_s1048" style="width:216000;height:216000;position:absolute;top:51207;v-text-anchor:middle" coordsize="21600,21600" filled="t" fillcolor="#c9c9c9" stroked="f" strokeweight="1pt">
                    <v:stroke joinstyle="miter"/>
                    <o:lock v:ext="edit" aspectratio="f"/>
                  </v:oval>
                </v:group>
                <v:shape id="AutoShape 842" o:spid="_x0000_s1049" style="width:108000;height:84992;left:56233;position:absolute;top:114911;v-text-anchor:middle" coordsize="606559,436964" o:spt="100" adj="-11796480,,5400" path="m,98549l296815,248835,606559,99699,606559,367011c606559,405645,575240,436964,536606,436964l69953,436964c31319,436964,,405645,,367011l,98549xm69953,l536606,c575240,,606559,31319,606559,69953l606559,82447,296815,231583,,81297,,69953c,31319,31319,,69953,xe" filled="t" fillcolor="#414141" stroked="f" strokeweight="1pt">
                  <v:stroke joinstyle="miter"/>
                  <v:path o:connecttype="custom" o:connectlocs="0,79;151,200;309,80;309,295;273,351;35,351;0,295;0,79;35,0;273,0;309,56;309,66;151,186;0,65;0,56;35,0" o:connectangles="0,0,0,0,0,0,0,0,0,0,0,0,0,0,0,0"/>
                  <o:lock v:ext="edit" aspectratio="t"/>
                </v:shape>
              </v:group>
            </w:pict>
          </mc:Fallback>
        </mc:AlternateContent>
      </w:r>
    </w:p>
    <w:p w14:paraId="300EE6BA">
      <w:pPr>
        <w:snapToGrid w:val="0"/>
      </w:pPr>
    </w:p>
    <w:p w14:paraId="55214F64">
      <w:pPr>
        <w:snapToGrid w:val="0"/>
      </w:pPr>
    </w:p>
    <w:p w14:paraId="77457315">
      <w:pPr>
        <w:snapToGrid w:val="0"/>
      </w:pPr>
      <w:r>
        <mc:AlternateContent>
          <mc:Choice Requires="wpg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-319405</wp:posOffset>
                </wp:positionH>
                <wp:positionV relativeFrom="page">
                  <wp:posOffset>2030730</wp:posOffset>
                </wp:positionV>
                <wp:extent cx="7063105" cy="1143000"/>
                <wp:effectExtent l="0" t="0" r="0" b="0"/>
                <wp:wrapNone/>
                <wp:docPr id="195" name="组合 195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7063105" cy="1143000"/>
                          <a:chOff x="0" y="0"/>
                          <a:chExt cx="7063570" cy="1143655"/>
                        </a:xfrm>
                      </wpg:grpSpPr>
                      <wps:wsp xmlns:wps="http://schemas.microsoft.com/office/word/2010/wordprocessingShape">
                        <wps:cNvPr id="10" name="矩形: 圆角 10"/>
                        <wps:cNvSpPr/>
                        <wps:spPr>
                          <a:xfrm>
                            <a:off x="0" y="169933"/>
                            <a:ext cx="288000" cy="72000"/>
                          </a:xfrm>
                          <a:prstGeom prst="roundRect">
                            <a:avLst>
                              <a:gd name="adj" fmla="val 50000"/>
                            </a:avLst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accent3">
                                <a:lumMod val="60000"/>
                                <a:lumOff val="40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g:grpSp>
                        <wpg:cNvPr id="31" name="组合 31"/>
                        <wpg:cNvGrpSpPr/>
                        <wpg:grpSpPr>
                          <a:xfrm>
                            <a:off x="323681" y="0"/>
                            <a:ext cx="6739889" cy="1143655"/>
                            <a:chOff x="0" y="0"/>
                            <a:chExt cx="6739889" cy="1143655"/>
                          </a:xfrm>
                        </wpg:grpSpPr>
                        <wps:wsp xmlns:wps="http://schemas.microsoft.com/office/word/2010/wordprocessingShape">
                          <wps:cNvPr id="194" name="文本框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739889" cy="405764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</a:ln>
                          </wps:spPr>
                          <wps:txbx>
                            <w:txbxContent>
                              <w:p>
                                <w:pPr>
                                  <w:tabs>
                                    <w:tab w:val="left" w:pos="3969"/>
                                    <w:tab w:val="left" w:pos="7371"/>
                                  </w:tabs>
                                  <w:adjustRightInd w:val="0"/>
                                  <w:snapToGrid w:val="0"/>
                                  <w:rPr>
                                    <w:rFonts w:ascii="微软雅黑" w:eastAsia="微软雅黑" w:hAnsi="微软雅黑"/>
                                    <w:b/>
                                    <w:bCs/>
                                    <w:color w:val="414141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hint="eastAsia"/>
                                    <w:b/>
                                    <w:bCs/>
                                    <w:color w:val="414141"/>
                                    <w:sz w:val="28"/>
                                    <w:szCs w:val="28"/>
                                  </w:rPr>
                                  <w:t>教育背景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spAutoFit/>
                          </wps:bodyPr>
                        </wps:wsp>
                        <wps:wsp xmlns:wps="http://schemas.microsoft.com/office/word/2010/wordprocessingShape">
                          <wps:cNvPr id="11" name="文本框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356028"/>
                              <a:ext cx="6739698" cy="787627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</a:ln>
                          </wps:spPr>
                          <wps:txbx>
                            <w:txbxContent>
                              <w:p>
                                <w:pPr>
                                  <w:tabs>
                                    <w:tab w:val="left" w:pos="3544"/>
                                    <w:tab w:val="left" w:pos="7371"/>
                                  </w:tabs>
                                  <w:adjustRightInd w:val="0"/>
                                  <w:snapToGrid w:val="0"/>
                                  <w:rPr>
                                    <w:rFonts w:ascii="微软雅黑" w:eastAsia="微软雅黑" w:hAnsi="微软雅黑"/>
                                    <w:b/>
                                    <w:bCs/>
                                    <w:color w:val="414141"/>
                                    <w:szCs w:val="21"/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/>
                                    <w:b/>
                                    <w:bCs/>
                                    <w:color w:val="414141"/>
                                    <w:szCs w:val="21"/>
                                  </w:rPr>
                                  <w:t xml:space="preserve">2005.07-2009.06          </w:t>
                                </w:r>
                                <w:r>
                                  <w:rPr>
                                    <w:rFonts w:ascii="微软雅黑" w:eastAsia="微软雅黑" w:hAnsi="微软雅黑"/>
                                    <w:b/>
                                    <w:bCs/>
                                    <w:color w:val="414141"/>
                                    <w:szCs w:val="21"/>
                                  </w:rPr>
                                  <w:tab/>
                                </w:r>
                                <w:r>
                                  <w:rPr>
                                    <w:rFonts w:ascii="微软雅黑" w:eastAsia="微软雅黑" w:hAnsi="微软雅黑"/>
                                    <w:b/>
                                    <w:bCs/>
                                    <w:color w:val="414141"/>
                                    <w:szCs w:val="21"/>
                                  </w:rPr>
                                  <w:t>xxx</w:t>
                                </w:r>
                                <w:r>
                                  <w:rPr>
                                    <w:rFonts w:ascii="微软雅黑" w:eastAsia="微软雅黑" w:hAnsi="微软雅黑"/>
                                    <w:b/>
                                    <w:bCs/>
                                    <w:color w:val="414141"/>
                                    <w:szCs w:val="21"/>
                                  </w:rPr>
                                  <w:t xml:space="preserve">范科技大学         </w:t>
                                </w:r>
                                <w:r>
                                  <w:rPr>
                                    <w:rFonts w:ascii="微软雅黑" w:eastAsia="微软雅黑" w:hAnsi="微软雅黑"/>
                                    <w:b/>
                                    <w:bCs/>
                                    <w:color w:val="414141"/>
                                    <w:szCs w:val="21"/>
                                  </w:rPr>
                                  <w:tab/>
                                </w:r>
                                <w:r>
                                  <w:rPr>
                                    <w:rFonts w:ascii="微软雅黑" w:eastAsia="微软雅黑" w:hAnsi="微软雅黑"/>
                                    <w:b/>
                                    <w:bCs/>
                                    <w:color w:val="414141"/>
                                    <w:szCs w:val="21"/>
                                  </w:rPr>
                                  <w:t>市场营销 本科</w:t>
                                </w:r>
                              </w:p>
                              <w:p>
                                <w:pPr>
                                  <w:tabs>
                                    <w:tab w:val="left" w:pos="3544"/>
                                    <w:tab w:val="left" w:pos="7371"/>
                                  </w:tabs>
                                  <w:adjustRightInd w:val="0"/>
                                  <w:snapToGrid w:val="0"/>
                                  <w:rPr>
                                    <w:rFonts w:ascii="微软雅黑" w:eastAsia="微软雅黑" w:hAnsi="微软雅黑"/>
                                    <w:color w:val="414141"/>
                                    <w:szCs w:val="21"/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hint="eastAsia"/>
                                    <w:color w:val="414141"/>
                                    <w:szCs w:val="21"/>
                                  </w:rPr>
                                  <w:t>主修课程：管理学、微观经济学、宏观经济学、管理信息系统、统计学、会计学、财务管理、市场营销、经济法、消费者行为学、国际市场营销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sp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组合 195" o:spid="_x0000_s1050" style="width:556.15pt;height:90pt;margin-top:159.9pt;margin-left:-25.15pt;mso-position-vertical-relative:page;mso-wrap-distance-bottom:0;mso-wrap-distance-left:9pt;mso-wrap-distance-right:9pt;mso-wrap-distance-top:0;position:absolute;z-index:251677696" coordorigin="0,0" coordsize="21600,21600">
                <v:roundrect id="_x0000_s1051" style="width:881;height:1360;position:absolute;top:3209;v-text-anchor:middle" arcsize="0.5" fillcolor="white" stroked="t" strokecolor="#c9c9c9" strokeweight="1pt"/>
                <v:group id="_x0000_s1052" style="width:20610;height:21600;left:990;position:absolute" coordorigin="0,0" coordsize="21600,21600">
                  <v:shape id="_x0000_s1053" type="#_x0000_t202" style="width:21600;height:7664;position:absolute;v-text-anchor:top" filled="f" fillcolor="this" stroked="f" strokeweight="0.75pt">
                    <v:textbox style="mso-fit-shape-to-text:t">
                      <w:txbxContent>
                        <w:p w14:paraId="721E5079">
                          <w:pPr>
                            <w:tabs>
                              <w:tab w:val="left" w:pos="3969"/>
                              <w:tab w:val="left" w:pos="7371"/>
                            </w:tabs>
                            <w:adjustRightInd w:val="0"/>
                            <w:snapToGrid w:val="0"/>
                            <w:rPr>
                              <w:rFonts w:ascii="微软雅黑" w:eastAsia="微软雅黑" w:hAnsi="微软雅黑"/>
                              <w:b/>
                              <w:bCs/>
                              <w:color w:val="414141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微软雅黑" w:eastAsia="微软雅黑" w:hAnsi="微软雅黑" w:hint="eastAsia"/>
                              <w:b/>
                              <w:bCs/>
                              <w:color w:val="414141"/>
                              <w:sz w:val="28"/>
                              <w:szCs w:val="28"/>
                            </w:rPr>
                            <w:t>教育背景</w:t>
                          </w:r>
                        </w:p>
                      </w:txbxContent>
                    </v:textbox>
                  </v:shape>
                  <v:shape id="_x0000_s1054" type="#_x0000_t202" style="width:21599;height:14876;position:absolute;top:6724;v-text-anchor:top" filled="f" fillcolor="this" stroked="f" strokeweight="0.75pt">
                    <v:textbox style="mso-fit-shape-to-text:t">
                      <w:txbxContent>
                        <w:p w14:paraId="68527AE9">
                          <w:pPr>
                            <w:tabs>
                              <w:tab w:val="left" w:pos="3544"/>
                              <w:tab w:val="left" w:pos="7371"/>
                            </w:tabs>
                            <w:adjustRightInd w:val="0"/>
                            <w:snapToGrid w:val="0"/>
                            <w:rPr>
                              <w:rFonts w:ascii="微软雅黑" w:eastAsia="微软雅黑" w:hAnsi="微软雅黑"/>
                              <w:b/>
                              <w:bCs/>
                              <w:color w:val="414141"/>
                              <w:szCs w:val="21"/>
                            </w:rPr>
                          </w:pPr>
                          <w:r>
                            <w:rPr>
                              <w:rFonts w:ascii="微软雅黑" w:eastAsia="微软雅黑" w:hAnsi="微软雅黑"/>
                              <w:b/>
                              <w:bCs/>
                              <w:color w:val="414141"/>
                              <w:szCs w:val="21"/>
                            </w:rPr>
                            <w:t xml:space="preserve">2005.07-2009.06          </w:t>
                          </w:r>
                          <w:r>
                            <w:rPr>
                              <w:rFonts w:ascii="微软雅黑" w:eastAsia="微软雅黑" w:hAnsi="微软雅黑"/>
                              <w:b/>
                              <w:bCs/>
                              <w:color w:val="414141"/>
                              <w:szCs w:val="21"/>
                            </w:rPr>
                            <w:tab/>
                          </w:r>
                          <w:r>
                            <w:rPr>
                              <w:rFonts w:ascii="微软雅黑" w:eastAsia="微软雅黑" w:hAnsi="微软雅黑"/>
                              <w:b/>
                              <w:bCs/>
                              <w:color w:val="414141"/>
                              <w:szCs w:val="21"/>
                            </w:rPr>
                            <w:t>xxx</w:t>
                          </w:r>
                          <w:r>
                            <w:rPr>
                              <w:rFonts w:ascii="微软雅黑" w:eastAsia="微软雅黑" w:hAnsi="微软雅黑"/>
                              <w:b/>
                              <w:bCs/>
                              <w:color w:val="414141"/>
                              <w:szCs w:val="21"/>
                            </w:rPr>
                            <w:t xml:space="preserve">范科技大学         </w:t>
                          </w:r>
                          <w:r>
                            <w:rPr>
                              <w:rFonts w:ascii="微软雅黑" w:eastAsia="微软雅黑" w:hAnsi="微软雅黑"/>
                              <w:b/>
                              <w:bCs/>
                              <w:color w:val="414141"/>
                              <w:szCs w:val="21"/>
                            </w:rPr>
                            <w:tab/>
                          </w:r>
                          <w:r>
                            <w:rPr>
                              <w:rFonts w:ascii="微软雅黑" w:eastAsia="微软雅黑" w:hAnsi="微软雅黑"/>
                              <w:b/>
                              <w:bCs/>
                              <w:color w:val="414141"/>
                              <w:szCs w:val="21"/>
                            </w:rPr>
                            <w:t>市场营销 本科</w:t>
                          </w:r>
                        </w:p>
                        <w:p w14:paraId="728F5258">
                          <w:pPr>
                            <w:tabs>
                              <w:tab w:val="left" w:pos="3544"/>
                              <w:tab w:val="left" w:pos="7371"/>
                            </w:tabs>
                            <w:adjustRightInd w:val="0"/>
                            <w:snapToGrid w:val="0"/>
                            <w:rPr>
                              <w:rFonts w:ascii="微软雅黑" w:eastAsia="微软雅黑" w:hAnsi="微软雅黑"/>
                              <w:color w:val="414141"/>
                              <w:szCs w:val="21"/>
                            </w:rPr>
                          </w:pPr>
                          <w:r>
                            <w:rPr>
                              <w:rFonts w:ascii="微软雅黑" w:eastAsia="微软雅黑" w:hAnsi="微软雅黑" w:hint="eastAsia"/>
                              <w:color w:val="414141"/>
                              <w:szCs w:val="21"/>
                            </w:rPr>
                            <w:t>主修课程：管理学、微观经济学、宏观经济学、管理信息系统、统计学、会计学、财务管理、市场营销、经济法、消费者行为学、国际市场营销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</w:p>
    <w:p w14:paraId="0A5EA283">
      <w:pPr>
        <w:snapToGrid w:val="0"/>
      </w:pPr>
    </w:p>
    <w:p w14:paraId="25756CC5">
      <w:pPr>
        <w:snapToGrid w:val="0"/>
      </w:pPr>
    </w:p>
    <w:p w14:paraId="6BE5B75F">
      <w:pPr>
        <w:snapToGrid w:val="0"/>
      </w:pPr>
    </w:p>
    <w:p w14:paraId="56EE3EEB">
      <w:pPr>
        <w:snapToGrid w:val="0"/>
      </w:pPr>
    </w:p>
    <w:p w14:paraId="044D6B26">
      <w:pPr>
        <w:snapToGrid w:val="0"/>
      </w:pPr>
    </w:p>
    <w:p w14:paraId="07B7C4E9">
      <w:pPr>
        <w:snapToGrid w:val="0"/>
      </w:pPr>
    </w:p>
    <w:p w14:paraId="06ABBFF6">
      <w:pPr>
        <w:snapToGrid w:val="0"/>
      </w:pPr>
    </w:p>
    <w:p w14:paraId="5F1771E9">
      <w:pPr>
        <w:snapToGrid w:val="0"/>
      </w:pPr>
      <w:r>
        <mc:AlternateContent>
          <mc:Choice Requires="wpg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-319405</wp:posOffset>
                </wp:positionH>
                <wp:positionV relativeFrom="page">
                  <wp:posOffset>3370580</wp:posOffset>
                </wp:positionV>
                <wp:extent cx="7063105" cy="3081655"/>
                <wp:effectExtent l="0" t="0" r="0" b="4445"/>
                <wp:wrapNone/>
                <wp:docPr id="196" name="组合 196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7063105" cy="3081655"/>
                          <a:chOff x="0" y="0"/>
                          <a:chExt cx="7063570" cy="3083547"/>
                        </a:xfrm>
                      </wpg:grpSpPr>
                      <wps:wsp xmlns:wps="http://schemas.microsoft.com/office/word/2010/wordprocessingShape">
                        <wps:cNvPr id="197" name="矩形: 圆角 197"/>
                        <wps:cNvSpPr/>
                        <wps:spPr>
                          <a:xfrm>
                            <a:off x="0" y="169933"/>
                            <a:ext cx="288000" cy="72000"/>
                          </a:xfrm>
                          <a:prstGeom prst="roundRect">
                            <a:avLst>
                              <a:gd name="adj" fmla="val 50000"/>
                            </a:avLst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accent3">
                                <a:lumMod val="60000"/>
                                <a:lumOff val="40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g:grpSp>
                        <wpg:cNvPr id="199" name="组合 199"/>
                        <wpg:cNvGrpSpPr/>
                        <wpg:grpSpPr>
                          <a:xfrm>
                            <a:off x="323681" y="0"/>
                            <a:ext cx="6739889" cy="3083547"/>
                            <a:chOff x="0" y="0"/>
                            <a:chExt cx="6739889" cy="3083547"/>
                          </a:xfrm>
                        </wpg:grpSpPr>
                        <wps:wsp xmlns:wps="http://schemas.microsoft.com/office/word/2010/wordprocessingShape">
                          <wps:cNvPr id="200" name="文本框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739889" cy="405764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</a:ln>
                          </wps:spPr>
                          <wps:txbx>
                            <w:txbxContent>
                              <w:p>
                                <w:pPr>
                                  <w:tabs>
                                    <w:tab w:val="left" w:pos="3969"/>
                                    <w:tab w:val="left" w:pos="7371"/>
                                  </w:tabs>
                                  <w:adjustRightInd w:val="0"/>
                                  <w:snapToGrid w:val="0"/>
                                  <w:rPr>
                                    <w:rFonts w:ascii="微软雅黑" w:eastAsia="微软雅黑" w:hAnsi="微软雅黑"/>
                                    <w:b/>
                                    <w:bCs/>
                                    <w:color w:val="414141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hint="eastAsia"/>
                                    <w:b/>
                                    <w:bCs/>
                                    <w:color w:val="414141"/>
                                    <w:sz w:val="28"/>
                                    <w:szCs w:val="28"/>
                                  </w:rPr>
                                  <w:t>工作经历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spAutoFit/>
                          </wps:bodyPr>
                        </wps:wsp>
                        <wps:wsp xmlns:wps="http://schemas.microsoft.com/office/word/2010/wordprocessingShape">
                          <wps:cNvPr id="201" name="文本框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355931"/>
                              <a:ext cx="6739698" cy="2727616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</a:ln>
                          </wps:spPr>
                          <wps:txbx>
                            <w:txbxContent>
                              <w:p>
                                <w:pPr>
                                  <w:tabs>
                                    <w:tab w:val="left" w:pos="3544"/>
                                    <w:tab w:val="left" w:pos="7371"/>
                                  </w:tabs>
                                  <w:adjustRightInd w:val="0"/>
                                  <w:snapToGrid w:val="0"/>
                                  <w:rPr>
                                    <w:rFonts w:ascii="微软雅黑" w:eastAsia="微软雅黑" w:hAnsi="微软雅黑"/>
                                    <w:b/>
                                    <w:bCs/>
                                    <w:color w:val="414141"/>
                                    <w:szCs w:val="21"/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/>
                                    <w:b/>
                                    <w:bCs/>
                                    <w:color w:val="414141"/>
                                    <w:szCs w:val="21"/>
                                  </w:rPr>
                                  <w:t>2017.09-至今</w:t>
                                </w:r>
                                <w:r>
                                  <w:rPr>
                                    <w:rFonts w:ascii="微软雅黑" w:eastAsia="微软雅黑" w:hAnsi="微软雅黑"/>
                                    <w:b/>
                                    <w:bCs/>
                                    <w:color w:val="414141"/>
                                    <w:szCs w:val="21"/>
                                  </w:rPr>
                                  <w:tab/>
                                </w:r>
                                <w:r>
                                  <w:rPr>
                                    <w:rFonts w:ascii="微软雅黑" w:eastAsia="微软雅黑" w:hAnsi="微软雅黑" w:hint="eastAsia"/>
                                    <w:b/>
                                    <w:bCs/>
                                    <w:color w:val="414141"/>
                                    <w:szCs w:val="21"/>
                                  </w:rPr>
                                  <w:t>武汉华龙生物制药有限公司</w:t>
                                </w:r>
                                <w:r>
                                  <w:rPr>
                                    <w:rFonts w:ascii="微软雅黑" w:eastAsia="微软雅黑" w:hAnsi="微软雅黑"/>
                                    <w:b/>
                                    <w:bCs/>
                                    <w:color w:val="414141"/>
                                    <w:szCs w:val="21"/>
                                  </w:rPr>
                                  <w:tab/>
                                </w:r>
                                <w:r>
                                  <w:rPr>
                                    <w:rFonts w:ascii="微软雅黑" w:eastAsia="微软雅黑" w:hAnsi="微软雅黑" w:hint="eastAsia"/>
                                    <w:b/>
                                    <w:bCs/>
                                    <w:color w:val="414141"/>
                                    <w:szCs w:val="21"/>
                                  </w:rPr>
                                  <w:t>销售客服</w:t>
                                </w:r>
                              </w:p>
                              <w:p>
                                <w:pPr>
                                  <w:pStyle w:val="ListParagraph"/>
                                  <w:numPr>
                                    <w:ilvl w:val="0"/>
                                    <w:numId w:val="1"/>
                                  </w:numPr>
                                  <w:tabs>
                                    <w:tab w:val="left" w:pos="3544"/>
                                    <w:tab w:val="left" w:pos="7371"/>
                                  </w:tabs>
                                  <w:adjustRightInd w:val="0"/>
                                  <w:snapToGrid w:val="0"/>
                                  <w:ind w:firstLineChars="0"/>
                                  <w:rPr>
                                    <w:rFonts w:ascii="微软雅黑" w:eastAsia="微软雅黑" w:hAnsi="微软雅黑"/>
                                    <w:color w:val="414141"/>
                                    <w:szCs w:val="21"/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/>
                                    <w:color w:val="414141"/>
                                    <w:szCs w:val="21"/>
                                  </w:rPr>
                                  <w:t>审核所负责区域购货订单并制订发货申请；</w:t>
                                </w:r>
                              </w:p>
                              <w:p>
                                <w:pPr>
                                  <w:pStyle w:val="ListParagraph"/>
                                  <w:numPr>
                                    <w:ilvl w:val="0"/>
                                    <w:numId w:val="1"/>
                                  </w:numPr>
                                  <w:tabs>
                                    <w:tab w:val="left" w:pos="3544"/>
                                    <w:tab w:val="left" w:pos="7371"/>
                                  </w:tabs>
                                  <w:adjustRightInd w:val="0"/>
                                  <w:snapToGrid w:val="0"/>
                                  <w:ind w:firstLineChars="0"/>
                                  <w:rPr>
                                    <w:rFonts w:ascii="微软雅黑" w:eastAsia="微软雅黑" w:hAnsi="微软雅黑"/>
                                    <w:color w:val="414141"/>
                                    <w:szCs w:val="21"/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/>
                                    <w:color w:val="414141"/>
                                    <w:szCs w:val="21"/>
                                  </w:rPr>
                                  <w:t>建立客户档案，并配合进行客户信誉、价值分析；</w:t>
                                </w:r>
                              </w:p>
                              <w:p>
                                <w:pPr>
                                  <w:pStyle w:val="ListParagraph"/>
                                  <w:numPr>
                                    <w:ilvl w:val="0"/>
                                    <w:numId w:val="1"/>
                                  </w:numPr>
                                  <w:tabs>
                                    <w:tab w:val="left" w:pos="3544"/>
                                    <w:tab w:val="left" w:pos="7371"/>
                                  </w:tabs>
                                  <w:adjustRightInd w:val="0"/>
                                  <w:snapToGrid w:val="0"/>
                                  <w:ind w:firstLineChars="0"/>
                                  <w:rPr>
                                    <w:rFonts w:ascii="微软雅黑" w:eastAsia="微软雅黑" w:hAnsi="微软雅黑"/>
                                    <w:color w:val="414141"/>
                                    <w:szCs w:val="21"/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/>
                                    <w:color w:val="414141"/>
                                    <w:szCs w:val="21"/>
                                  </w:rPr>
                                  <w:t>及时了解产品的终端信息，并负责销售档案的建立、管理统计分析工作；</w:t>
                                </w:r>
                              </w:p>
                              <w:p>
                                <w:pPr>
                                  <w:pStyle w:val="ListParagraph"/>
                                  <w:numPr>
                                    <w:ilvl w:val="0"/>
                                    <w:numId w:val="1"/>
                                  </w:numPr>
                                  <w:tabs>
                                    <w:tab w:val="left" w:pos="3544"/>
                                    <w:tab w:val="left" w:pos="7371"/>
                                  </w:tabs>
                                  <w:adjustRightInd w:val="0"/>
                                  <w:snapToGrid w:val="0"/>
                                  <w:ind w:firstLineChars="0"/>
                                  <w:rPr>
                                    <w:rFonts w:ascii="微软雅黑" w:eastAsia="微软雅黑" w:hAnsi="微软雅黑"/>
                                    <w:color w:val="414141"/>
                                    <w:szCs w:val="21"/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/>
                                    <w:color w:val="414141"/>
                                    <w:szCs w:val="21"/>
                                  </w:rPr>
                                  <w:t>维护客户关系，实时保持与客户间的联系，进行客户信息收集及更新等工作；</w:t>
                                </w:r>
                              </w:p>
                              <w:p>
                                <w:pPr>
                                  <w:pStyle w:val="ListParagraph"/>
                                  <w:numPr>
                                    <w:ilvl w:val="0"/>
                                    <w:numId w:val="1"/>
                                  </w:numPr>
                                  <w:tabs>
                                    <w:tab w:val="left" w:pos="3544"/>
                                    <w:tab w:val="left" w:pos="7371"/>
                                  </w:tabs>
                                  <w:adjustRightInd w:val="0"/>
                                  <w:snapToGrid w:val="0"/>
                                  <w:ind w:firstLineChars="0"/>
                                  <w:rPr>
                                    <w:rFonts w:ascii="微软雅黑" w:eastAsia="微软雅黑" w:hAnsi="微软雅黑"/>
                                    <w:color w:val="414141"/>
                                    <w:szCs w:val="21"/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/>
                                    <w:color w:val="414141"/>
                                    <w:szCs w:val="21"/>
                                  </w:rPr>
                                  <w:t>对客户投诉做相应回复，遇到不能解决的问题提交相关人员处理并跟踪至解决。</w:t>
                                </w:r>
                              </w:p>
                              <w:p>
                                <w:pPr>
                                  <w:tabs>
                                    <w:tab w:val="left" w:pos="3544"/>
                                    <w:tab w:val="left" w:pos="7371"/>
                                  </w:tabs>
                                  <w:adjustRightInd w:val="0"/>
                                  <w:snapToGrid w:val="0"/>
                                  <w:rPr>
                                    <w:rFonts w:ascii="微软雅黑" w:eastAsia="微软雅黑" w:hAnsi="微软雅黑"/>
                                    <w:b/>
                                    <w:bCs/>
                                    <w:color w:val="414141"/>
                                    <w:sz w:val="10"/>
                                    <w:szCs w:val="10"/>
                                  </w:rPr>
                                </w:pPr>
                              </w:p>
                              <w:p>
                                <w:pPr>
                                  <w:tabs>
                                    <w:tab w:val="left" w:pos="3544"/>
                                    <w:tab w:val="left" w:pos="7371"/>
                                  </w:tabs>
                                  <w:adjustRightInd w:val="0"/>
                                  <w:snapToGrid w:val="0"/>
                                  <w:rPr>
                                    <w:rFonts w:ascii="微软雅黑" w:eastAsia="微软雅黑" w:hAnsi="微软雅黑"/>
                                    <w:b/>
                                    <w:bCs/>
                                    <w:color w:val="414141"/>
                                    <w:szCs w:val="21"/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/>
                                    <w:b/>
                                    <w:bCs/>
                                    <w:color w:val="414141"/>
                                    <w:szCs w:val="21"/>
                                  </w:rPr>
                                  <w:t>2015.06-2017.08</w:t>
                                </w:r>
                                <w:r>
                                  <w:rPr>
                                    <w:rFonts w:ascii="微软雅黑" w:eastAsia="微软雅黑" w:hAnsi="微软雅黑"/>
                                    <w:b/>
                                    <w:bCs/>
                                    <w:color w:val="414141"/>
                                    <w:szCs w:val="21"/>
                                  </w:rPr>
                                  <w:tab/>
                                </w:r>
                                <w:r>
                                  <w:rPr>
                                    <w:rFonts w:ascii="微软雅黑" w:eastAsia="微软雅黑" w:hAnsi="微软雅黑" w:hint="eastAsia"/>
                                    <w:b/>
                                    <w:bCs/>
                                    <w:color w:val="414141"/>
                                    <w:szCs w:val="21"/>
                                  </w:rPr>
                                  <w:t>武汉东风鸿泰商务咨询有限公司</w:t>
                                </w:r>
                                <w:r>
                                  <w:rPr>
                                    <w:rFonts w:ascii="微软雅黑" w:eastAsia="微软雅黑" w:hAnsi="微软雅黑"/>
                                    <w:b/>
                                    <w:bCs/>
                                    <w:color w:val="414141"/>
                                    <w:szCs w:val="21"/>
                                  </w:rPr>
                                  <w:tab/>
                                </w:r>
                                <w:r>
                                  <w:rPr>
                                    <w:rFonts w:ascii="微软雅黑" w:eastAsia="微软雅黑" w:hAnsi="微软雅黑" w:hint="eastAsia"/>
                                    <w:b/>
                                    <w:bCs/>
                                    <w:color w:val="414141"/>
                                    <w:szCs w:val="21"/>
                                  </w:rPr>
                                  <w:t>咨询热线</w:t>
                                </w:r>
                                <w:r>
                                  <w:rPr>
                                    <w:rFonts w:ascii="微软雅黑" w:eastAsia="微软雅黑" w:hAnsi="微软雅黑"/>
                                    <w:b/>
                                    <w:bCs/>
                                    <w:color w:val="414141"/>
                                    <w:szCs w:val="21"/>
                                  </w:rPr>
                                  <w:t>/呼叫中心服务人员</w:t>
                                </w:r>
                              </w:p>
                              <w:p>
                                <w:pPr>
                                  <w:tabs>
                                    <w:tab w:val="left" w:pos="3544"/>
                                    <w:tab w:val="left" w:pos="7371"/>
                                  </w:tabs>
                                  <w:adjustRightInd w:val="0"/>
                                  <w:snapToGrid w:val="0"/>
                                  <w:rPr>
                                    <w:rFonts w:ascii="微软雅黑" w:eastAsia="微软雅黑" w:hAnsi="微软雅黑"/>
                                    <w:b/>
                                    <w:bCs/>
                                    <w:color w:val="414141"/>
                                    <w:szCs w:val="21"/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/>
                                    <w:color w:val="414141"/>
                                    <w:szCs w:val="21"/>
                                  </w:rPr>
                                  <w:t>大四实习至今，在武汉东风鸿泰商务咨询有限公司（即：神龙汽车 雪铁龙厂家客户服务400呼叫中心）供职。</w:t>
                                </w:r>
                              </w:p>
                              <w:p>
                                <w:pPr>
                                  <w:pStyle w:val="ListParagraph"/>
                                  <w:numPr>
                                    <w:ilvl w:val="0"/>
                                    <w:numId w:val="1"/>
                                  </w:numPr>
                                  <w:tabs>
                                    <w:tab w:val="left" w:pos="3544"/>
                                    <w:tab w:val="left" w:pos="7371"/>
                                  </w:tabs>
                                  <w:adjustRightInd w:val="0"/>
                                  <w:snapToGrid w:val="0"/>
                                  <w:ind w:firstLineChars="0"/>
                                  <w:rPr>
                                    <w:rFonts w:ascii="微软雅黑" w:eastAsia="微软雅黑" w:hAnsi="微软雅黑"/>
                                    <w:color w:val="414141"/>
                                    <w:szCs w:val="21"/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hint="eastAsia"/>
                                    <w:color w:val="414141"/>
                                    <w:szCs w:val="21"/>
                                  </w:rPr>
                                  <w:t>负责厂家客服中心官方微信、微博前期启动</w:t>
                                </w:r>
                                <w:r>
                                  <w:rPr>
                                    <w:rFonts w:ascii="微软雅黑" w:eastAsia="微软雅黑" w:hAnsi="微软雅黑"/>
                                    <w:color w:val="414141"/>
                                    <w:szCs w:val="21"/>
                                  </w:rPr>
                                  <w:t xml:space="preserve"> 及后期维护，客服中心官方微博的信息发布及后期处理</w:t>
                                </w:r>
                                <w:r>
                                  <w:rPr>
                                    <w:rFonts w:ascii="微软雅黑" w:eastAsia="微软雅黑" w:hAnsi="微软雅黑" w:hint="eastAsia"/>
                                    <w:color w:val="414141"/>
                                    <w:szCs w:val="21"/>
                                  </w:rPr>
                                  <w:t>；</w:t>
                                </w:r>
                              </w:p>
                              <w:p>
                                <w:pPr>
                                  <w:pStyle w:val="ListParagraph"/>
                                  <w:numPr>
                                    <w:ilvl w:val="0"/>
                                    <w:numId w:val="1"/>
                                  </w:numPr>
                                  <w:tabs>
                                    <w:tab w:val="left" w:pos="3544"/>
                                    <w:tab w:val="left" w:pos="7371"/>
                                  </w:tabs>
                                  <w:adjustRightInd w:val="0"/>
                                  <w:snapToGrid w:val="0"/>
                                  <w:ind w:firstLineChars="0"/>
                                  <w:rPr>
                                    <w:rFonts w:ascii="微软雅黑" w:eastAsia="微软雅黑" w:hAnsi="微软雅黑"/>
                                    <w:color w:val="414141"/>
                                    <w:szCs w:val="21"/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hint="eastAsia"/>
                                    <w:color w:val="414141"/>
                                    <w:szCs w:val="21"/>
                                  </w:rPr>
                                  <w:t>针对本品牌车型在各汽车论坛的负面信息搜索以及处理；</w:t>
                                </w:r>
                              </w:p>
                              <w:p>
                                <w:pPr>
                                  <w:pStyle w:val="ListParagraph"/>
                                  <w:numPr>
                                    <w:ilvl w:val="0"/>
                                    <w:numId w:val="1"/>
                                  </w:numPr>
                                  <w:tabs>
                                    <w:tab w:val="left" w:pos="3544"/>
                                    <w:tab w:val="left" w:pos="7371"/>
                                  </w:tabs>
                                  <w:adjustRightInd w:val="0"/>
                                  <w:snapToGrid w:val="0"/>
                                  <w:ind w:firstLineChars="0"/>
                                  <w:rPr>
                                    <w:rFonts w:ascii="微软雅黑" w:eastAsia="微软雅黑" w:hAnsi="微软雅黑"/>
                                    <w:color w:val="414141"/>
                                    <w:szCs w:val="21"/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hint="eastAsia"/>
                                    <w:color w:val="414141"/>
                                    <w:szCs w:val="21"/>
                                  </w:rPr>
                                  <w:t>车主俱乐部的回帖管理等等。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sp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55" style="width:556.15pt;height:242.65pt;margin-top:265.4pt;margin-left:-25.15pt;mso-height-relative:page;mso-position-vertical-relative:page;mso-width-relative:page;position:absolute;z-index:251680768" coordsize="7063570,3083547">
                <o:lock v:ext="edit" aspectratio="f"/>
                <v:roundrect id="矩形: 圆角 197" o:spid="_x0000_s1056" style="width:288000;height:72000;position:absolute;top:169933;v-text-anchor:middle" arcsize="0.5" coordsize="21600,21600" filled="t" fillcolor="white" stroked="t" strokecolor="#c9c9c9" strokeweight="1pt">
                  <v:stroke joinstyle="miter"/>
                  <o:lock v:ext="edit" aspectratio="f"/>
                </v:roundrect>
                <v:group id="_x0000_s1026" o:spid="_x0000_s1057" style="width:6739889;height:3083547;left:323681;position:absolute" coordsize="6739889,3083547">
                  <o:lock v:ext="edit" aspectratio="f"/>
                  <v:shape id="文本框 2" o:spid="_x0000_s1058" type="#_x0000_t202" style="width:6739889;height:405764;position:absolute" coordsize="21600,21600" filled="f" stroked="f">
                    <v:stroke joinstyle="miter"/>
                    <o:lock v:ext="edit" aspectratio="f"/>
                    <v:textbox style="mso-fit-shape-to-text:t">
                      <w:txbxContent>
                        <w:p w14:paraId="03FD11CD">
                          <w:pPr>
                            <w:tabs>
                              <w:tab w:val="left" w:pos="3969"/>
                              <w:tab w:val="left" w:pos="7371"/>
                            </w:tabs>
                            <w:adjustRightInd w:val="0"/>
                            <w:snapToGrid w:val="0"/>
                            <w:rPr>
                              <w:rFonts w:ascii="微软雅黑" w:eastAsia="微软雅黑" w:hAnsi="微软雅黑"/>
                              <w:b/>
                              <w:bCs/>
                              <w:color w:val="414141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微软雅黑" w:eastAsia="微软雅黑" w:hAnsi="微软雅黑" w:hint="eastAsia"/>
                              <w:b/>
                              <w:bCs/>
                              <w:color w:val="414141"/>
                              <w:sz w:val="28"/>
                              <w:szCs w:val="28"/>
                            </w:rPr>
                            <w:t>工作经历</w:t>
                          </w:r>
                        </w:p>
                      </w:txbxContent>
                    </v:textbox>
                  </v:shape>
                  <v:shape id="文本框 2" o:spid="_x0000_s1059" type="#_x0000_t202" style="width:6739698;height:2727616;position:absolute;top:355931" coordsize="21600,21600" filled="f" stroked="f">
                    <v:stroke joinstyle="miter"/>
                    <o:lock v:ext="edit" aspectratio="f"/>
                    <v:textbox style="mso-fit-shape-to-text:t">
                      <w:txbxContent>
                        <w:p w14:paraId="42D74CE8">
                          <w:pPr>
                            <w:tabs>
                              <w:tab w:val="left" w:pos="3544"/>
                              <w:tab w:val="left" w:pos="7371"/>
                            </w:tabs>
                            <w:adjustRightInd w:val="0"/>
                            <w:snapToGrid w:val="0"/>
                            <w:rPr>
                              <w:rFonts w:ascii="微软雅黑" w:eastAsia="微软雅黑" w:hAnsi="微软雅黑"/>
                              <w:b/>
                              <w:bCs/>
                              <w:color w:val="414141"/>
                              <w:szCs w:val="21"/>
                            </w:rPr>
                          </w:pPr>
                          <w:r>
                            <w:rPr>
                              <w:rFonts w:ascii="微软雅黑" w:eastAsia="微软雅黑" w:hAnsi="微软雅黑"/>
                              <w:b/>
                              <w:bCs/>
                              <w:color w:val="414141"/>
                              <w:szCs w:val="21"/>
                            </w:rPr>
                            <w:t>2017.09-至今</w:t>
                          </w:r>
                          <w:r>
                            <w:rPr>
                              <w:rFonts w:ascii="微软雅黑" w:eastAsia="微软雅黑" w:hAnsi="微软雅黑"/>
                              <w:b/>
                              <w:bCs/>
                              <w:color w:val="414141"/>
                              <w:szCs w:val="21"/>
                            </w:rPr>
                            <w:tab/>
                          </w:r>
                          <w:r>
                            <w:rPr>
                              <w:rFonts w:ascii="微软雅黑" w:eastAsia="微软雅黑" w:hAnsi="微软雅黑" w:hint="eastAsia"/>
                              <w:b/>
                              <w:bCs/>
                              <w:color w:val="414141"/>
                              <w:szCs w:val="21"/>
                            </w:rPr>
                            <w:t>武汉华龙生物制药有限公司</w:t>
                          </w:r>
                          <w:r>
                            <w:rPr>
                              <w:rFonts w:ascii="微软雅黑" w:eastAsia="微软雅黑" w:hAnsi="微软雅黑"/>
                              <w:b/>
                              <w:bCs/>
                              <w:color w:val="414141"/>
                              <w:szCs w:val="21"/>
                            </w:rPr>
                            <w:tab/>
                          </w:r>
                          <w:r>
                            <w:rPr>
                              <w:rFonts w:ascii="微软雅黑" w:eastAsia="微软雅黑" w:hAnsi="微软雅黑" w:hint="eastAsia"/>
                              <w:b/>
                              <w:bCs/>
                              <w:color w:val="414141"/>
                              <w:szCs w:val="21"/>
                            </w:rPr>
                            <w:t>销售客服</w:t>
                          </w:r>
                        </w:p>
                        <w:p w14:paraId="7F6ACB90">
                          <w:pPr>
                            <w:pStyle w:val="ListParagraph"/>
                            <w:numPr>
                              <w:ilvl w:val="0"/>
                              <w:numId w:val="1"/>
                            </w:numPr>
                            <w:tabs>
                              <w:tab w:val="left" w:pos="3544"/>
                              <w:tab w:val="left" w:pos="7371"/>
                            </w:tabs>
                            <w:adjustRightInd w:val="0"/>
                            <w:snapToGrid w:val="0"/>
                            <w:ind w:firstLineChars="0"/>
                            <w:rPr>
                              <w:rFonts w:ascii="微软雅黑" w:eastAsia="微软雅黑" w:hAnsi="微软雅黑"/>
                              <w:color w:val="414141"/>
                              <w:szCs w:val="21"/>
                            </w:rPr>
                          </w:pPr>
                          <w:r>
                            <w:rPr>
                              <w:rFonts w:ascii="微软雅黑" w:eastAsia="微软雅黑" w:hAnsi="微软雅黑"/>
                              <w:color w:val="414141"/>
                              <w:szCs w:val="21"/>
                            </w:rPr>
                            <w:t>审核所负责区域购货订单并制订发货申请；</w:t>
                          </w:r>
                        </w:p>
                        <w:p w14:paraId="3F105AC9">
                          <w:pPr>
                            <w:pStyle w:val="ListParagraph"/>
                            <w:numPr>
                              <w:ilvl w:val="0"/>
                              <w:numId w:val="1"/>
                            </w:numPr>
                            <w:tabs>
                              <w:tab w:val="left" w:pos="3544"/>
                              <w:tab w:val="left" w:pos="7371"/>
                            </w:tabs>
                            <w:adjustRightInd w:val="0"/>
                            <w:snapToGrid w:val="0"/>
                            <w:ind w:firstLineChars="0"/>
                            <w:rPr>
                              <w:rFonts w:ascii="微软雅黑" w:eastAsia="微软雅黑" w:hAnsi="微软雅黑"/>
                              <w:color w:val="414141"/>
                              <w:szCs w:val="21"/>
                            </w:rPr>
                          </w:pPr>
                          <w:r>
                            <w:rPr>
                              <w:rFonts w:ascii="微软雅黑" w:eastAsia="微软雅黑" w:hAnsi="微软雅黑"/>
                              <w:color w:val="414141"/>
                              <w:szCs w:val="21"/>
                            </w:rPr>
                            <w:t>建立客户档案，并配合进行客户信誉、价值分析；</w:t>
                          </w:r>
                        </w:p>
                        <w:p w14:paraId="71779414">
                          <w:pPr>
                            <w:pStyle w:val="ListParagraph"/>
                            <w:numPr>
                              <w:ilvl w:val="0"/>
                              <w:numId w:val="1"/>
                            </w:numPr>
                            <w:tabs>
                              <w:tab w:val="left" w:pos="3544"/>
                              <w:tab w:val="left" w:pos="7371"/>
                            </w:tabs>
                            <w:adjustRightInd w:val="0"/>
                            <w:snapToGrid w:val="0"/>
                            <w:ind w:firstLineChars="0"/>
                            <w:rPr>
                              <w:rFonts w:ascii="微软雅黑" w:eastAsia="微软雅黑" w:hAnsi="微软雅黑"/>
                              <w:color w:val="414141"/>
                              <w:szCs w:val="21"/>
                            </w:rPr>
                          </w:pPr>
                          <w:r>
                            <w:rPr>
                              <w:rFonts w:ascii="微软雅黑" w:eastAsia="微软雅黑" w:hAnsi="微软雅黑"/>
                              <w:color w:val="414141"/>
                              <w:szCs w:val="21"/>
                            </w:rPr>
                            <w:t>及时了解产品的终端信息，并负责销售档案的建立、管理统计分析工作；</w:t>
                          </w:r>
                        </w:p>
                        <w:p w14:paraId="1378B2E9">
                          <w:pPr>
                            <w:pStyle w:val="ListParagraph"/>
                            <w:numPr>
                              <w:ilvl w:val="0"/>
                              <w:numId w:val="1"/>
                            </w:numPr>
                            <w:tabs>
                              <w:tab w:val="left" w:pos="3544"/>
                              <w:tab w:val="left" w:pos="7371"/>
                            </w:tabs>
                            <w:adjustRightInd w:val="0"/>
                            <w:snapToGrid w:val="0"/>
                            <w:ind w:firstLineChars="0"/>
                            <w:rPr>
                              <w:rFonts w:ascii="微软雅黑" w:eastAsia="微软雅黑" w:hAnsi="微软雅黑"/>
                              <w:color w:val="414141"/>
                              <w:szCs w:val="21"/>
                            </w:rPr>
                          </w:pPr>
                          <w:r>
                            <w:rPr>
                              <w:rFonts w:ascii="微软雅黑" w:eastAsia="微软雅黑" w:hAnsi="微软雅黑"/>
                              <w:color w:val="414141"/>
                              <w:szCs w:val="21"/>
                            </w:rPr>
                            <w:t>维护客户关系，实时保持与客户间的联系，进行客户信息收集及更新等工作；</w:t>
                          </w:r>
                        </w:p>
                        <w:p w14:paraId="18746100">
                          <w:pPr>
                            <w:pStyle w:val="ListParagraph"/>
                            <w:numPr>
                              <w:ilvl w:val="0"/>
                              <w:numId w:val="1"/>
                            </w:numPr>
                            <w:tabs>
                              <w:tab w:val="left" w:pos="3544"/>
                              <w:tab w:val="left" w:pos="7371"/>
                            </w:tabs>
                            <w:adjustRightInd w:val="0"/>
                            <w:snapToGrid w:val="0"/>
                            <w:ind w:firstLineChars="0"/>
                            <w:rPr>
                              <w:rFonts w:ascii="微软雅黑" w:eastAsia="微软雅黑" w:hAnsi="微软雅黑"/>
                              <w:color w:val="414141"/>
                              <w:szCs w:val="21"/>
                            </w:rPr>
                          </w:pPr>
                          <w:r>
                            <w:rPr>
                              <w:rFonts w:ascii="微软雅黑" w:eastAsia="微软雅黑" w:hAnsi="微软雅黑"/>
                              <w:color w:val="414141"/>
                              <w:szCs w:val="21"/>
                            </w:rPr>
                            <w:t>对客户投诉做相应回复，遇到不能解决的问题提交相关人员处理并跟踪至解决。</w:t>
                          </w:r>
                        </w:p>
                        <w:p w14:paraId="523C7C99">
                          <w:pPr>
                            <w:tabs>
                              <w:tab w:val="left" w:pos="3544"/>
                              <w:tab w:val="left" w:pos="7371"/>
                            </w:tabs>
                            <w:adjustRightInd w:val="0"/>
                            <w:snapToGrid w:val="0"/>
                            <w:rPr>
                              <w:rFonts w:ascii="微软雅黑" w:eastAsia="微软雅黑" w:hAnsi="微软雅黑"/>
                              <w:b/>
                              <w:bCs/>
                              <w:color w:val="414141"/>
                              <w:sz w:val="10"/>
                              <w:szCs w:val="10"/>
                            </w:rPr>
                          </w:pPr>
                        </w:p>
                        <w:p w14:paraId="56926E64">
                          <w:pPr>
                            <w:tabs>
                              <w:tab w:val="left" w:pos="3544"/>
                              <w:tab w:val="left" w:pos="7371"/>
                            </w:tabs>
                            <w:adjustRightInd w:val="0"/>
                            <w:snapToGrid w:val="0"/>
                            <w:rPr>
                              <w:rFonts w:ascii="微软雅黑" w:eastAsia="微软雅黑" w:hAnsi="微软雅黑"/>
                              <w:b/>
                              <w:bCs/>
                              <w:color w:val="414141"/>
                              <w:szCs w:val="21"/>
                            </w:rPr>
                          </w:pPr>
                          <w:r>
                            <w:rPr>
                              <w:rFonts w:ascii="微软雅黑" w:eastAsia="微软雅黑" w:hAnsi="微软雅黑"/>
                              <w:b/>
                              <w:bCs/>
                              <w:color w:val="414141"/>
                              <w:szCs w:val="21"/>
                            </w:rPr>
                            <w:t>2015.06-2017.08</w:t>
                          </w:r>
                          <w:r>
                            <w:rPr>
                              <w:rFonts w:ascii="微软雅黑" w:eastAsia="微软雅黑" w:hAnsi="微软雅黑"/>
                              <w:b/>
                              <w:bCs/>
                              <w:color w:val="414141"/>
                              <w:szCs w:val="21"/>
                            </w:rPr>
                            <w:tab/>
                          </w:r>
                          <w:r>
                            <w:rPr>
                              <w:rFonts w:ascii="微软雅黑" w:eastAsia="微软雅黑" w:hAnsi="微软雅黑" w:hint="eastAsia"/>
                              <w:b/>
                              <w:bCs/>
                              <w:color w:val="414141"/>
                              <w:szCs w:val="21"/>
                            </w:rPr>
                            <w:t>武汉东风鸿泰商务咨询有限公司</w:t>
                          </w:r>
                          <w:r>
                            <w:rPr>
                              <w:rFonts w:ascii="微软雅黑" w:eastAsia="微软雅黑" w:hAnsi="微软雅黑"/>
                              <w:b/>
                              <w:bCs/>
                              <w:color w:val="414141"/>
                              <w:szCs w:val="21"/>
                            </w:rPr>
                            <w:tab/>
                          </w:r>
                          <w:r>
                            <w:rPr>
                              <w:rFonts w:ascii="微软雅黑" w:eastAsia="微软雅黑" w:hAnsi="微软雅黑" w:hint="eastAsia"/>
                              <w:b/>
                              <w:bCs/>
                              <w:color w:val="414141"/>
                              <w:szCs w:val="21"/>
                            </w:rPr>
                            <w:t>咨询热线</w:t>
                          </w:r>
                          <w:r>
                            <w:rPr>
                              <w:rFonts w:ascii="微软雅黑" w:eastAsia="微软雅黑" w:hAnsi="微软雅黑"/>
                              <w:b/>
                              <w:bCs/>
                              <w:color w:val="414141"/>
                              <w:szCs w:val="21"/>
                            </w:rPr>
                            <w:t>/呼叫中心服务人员</w:t>
                          </w:r>
                        </w:p>
                        <w:p w14:paraId="4FD263EA">
                          <w:pPr>
                            <w:tabs>
                              <w:tab w:val="left" w:pos="3544"/>
                              <w:tab w:val="left" w:pos="7371"/>
                            </w:tabs>
                            <w:adjustRightInd w:val="0"/>
                            <w:snapToGrid w:val="0"/>
                            <w:rPr>
                              <w:rFonts w:ascii="微软雅黑" w:eastAsia="微软雅黑" w:hAnsi="微软雅黑"/>
                              <w:b/>
                              <w:bCs/>
                              <w:color w:val="414141"/>
                              <w:szCs w:val="21"/>
                            </w:rPr>
                          </w:pPr>
                          <w:r>
                            <w:rPr>
                              <w:rFonts w:ascii="微软雅黑" w:eastAsia="微软雅黑" w:hAnsi="微软雅黑"/>
                              <w:color w:val="414141"/>
                              <w:szCs w:val="21"/>
                            </w:rPr>
                            <w:t>大四实习至今，在武汉东风鸿泰商务咨询有限公司（即：神龙汽车 雪铁龙厂家客户服务400呼叫中心）供职。</w:t>
                          </w:r>
                        </w:p>
                        <w:p w14:paraId="743EF783">
                          <w:pPr>
                            <w:pStyle w:val="ListParagraph"/>
                            <w:numPr>
                              <w:ilvl w:val="0"/>
                              <w:numId w:val="1"/>
                            </w:numPr>
                            <w:tabs>
                              <w:tab w:val="left" w:pos="3544"/>
                              <w:tab w:val="left" w:pos="7371"/>
                            </w:tabs>
                            <w:adjustRightInd w:val="0"/>
                            <w:snapToGrid w:val="0"/>
                            <w:ind w:firstLineChars="0"/>
                            <w:rPr>
                              <w:rFonts w:ascii="微软雅黑" w:eastAsia="微软雅黑" w:hAnsi="微软雅黑"/>
                              <w:color w:val="414141"/>
                              <w:szCs w:val="21"/>
                            </w:rPr>
                          </w:pPr>
                          <w:r>
                            <w:rPr>
                              <w:rFonts w:ascii="微软雅黑" w:eastAsia="微软雅黑" w:hAnsi="微软雅黑" w:hint="eastAsia"/>
                              <w:color w:val="414141"/>
                              <w:szCs w:val="21"/>
                            </w:rPr>
                            <w:t>负责厂家客服中心官方微信、微博前期启动</w:t>
                          </w:r>
                          <w:r>
                            <w:rPr>
                              <w:rFonts w:ascii="微软雅黑" w:eastAsia="微软雅黑" w:hAnsi="微软雅黑"/>
                              <w:color w:val="414141"/>
                              <w:szCs w:val="21"/>
                            </w:rPr>
                            <w:t xml:space="preserve"> 及后期维护，客服中心官方微博的信息发布及后期处理</w:t>
                          </w:r>
                          <w:r>
                            <w:rPr>
                              <w:rFonts w:ascii="微软雅黑" w:eastAsia="微软雅黑" w:hAnsi="微软雅黑" w:hint="eastAsia"/>
                              <w:color w:val="414141"/>
                              <w:szCs w:val="21"/>
                            </w:rPr>
                            <w:t>；</w:t>
                          </w:r>
                        </w:p>
                        <w:p w14:paraId="2EAA42A5">
                          <w:pPr>
                            <w:pStyle w:val="ListParagraph"/>
                            <w:numPr>
                              <w:ilvl w:val="0"/>
                              <w:numId w:val="1"/>
                            </w:numPr>
                            <w:tabs>
                              <w:tab w:val="left" w:pos="3544"/>
                              <w:tab w:val="left" w:pos="7371"/>
                            </w:tabs>
                            <w:adjustRightInd w:val="0"/>
                            <w:snapToGrid w:val="0"/>
                            <w:ind w:firstLineChars="0"/>
                            <w:rPr>
                              <w:rFonts w:ascii="微软雅黑" w:eastAsia="微软雅黑" w:hAnsi="微软雅黑"/>
                              <w:color w:val="414141"/>
                              <w:szCs w:val="21"/>
                            </w:rPr>
                          </w:pPr>
                          <w:r>
                            <w:rPr>
                              <w:rFonts w:ascii="微软雅黑" w:eastAsia="微软雅黑" w:hAnsi="微软雅黑" w:hint="eastAsia"/>
                              <w:color w:val="414141"/>
                              <w:szCs w:val="21"/>
                            </w:rPr>
                            <w:t>针对本品牌车型在各汽车论坛的负面信息搜索以及处理；</w:t>
                          </w:r>
                        </w:p>
                        <w:p w14:paraId="54CB76B4">
                          <w:pPr>
                            <w:pStyle w:val="ListParagraph"/>
                            <w:numPr>
                              <w:ilvl w:val="0"/>
                              <w:numId w:val="1"/>
                            </w:numPr>
                            <w:tabs>
                              <w:tab w:val="left" w:pos="3544"/>
                              <w:tab w:val="left" w:pos="7371"/>
                            </w:tabs>
                            <w:adjustRightInd w:val="0"/>
                            <w:snapToGrid w:val="0"/>
                            <w:ind w:firstLineChars="0"/>
                            <w:rPr>
                              <w:rFonts w:ascii="微软雅黑" w:eastAsia="微软雅黑" w:hAnsi="微软雅黑"/>
                              <w:color w:val="414141"/>
                              <w:szCs w:val="21"/>
                            </w:rPr>
                          </w:pPr>
                          <w:r>
                            <w:rPr>
                              <w:rFonts w:ascii="微软雅黑" w:eastAsia="微软雅黑" w:hAnsi="微软雅黑" w:hint="eastAsia"/>
                              <w:color w:val="414141"/>
                              <w:szCs w:val="21"/>
                            </w:rPr>
                            <w:t>车主俱乐部的回帖管理等等。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</w:p>
    <w:p w14:paraId="5AB0E4D8">
      <w:pPr>
        <w:snapToGrid w:val="0"/>
      </w:pPr>
    </w:p>
    <w:p w14:paraId="1DB33A58">
      <w:pPr>
        <w:snapToGrid w:val="0"/>
      </w:pPr>
    </w:p>
    <w:p w14:paraId="3532030B">
      <w:pPr>
        <w:snapToGrid w:val="0"/>
      </w:pPr>
    </w:p>
    <w:p w14:paraId="02A12E9C">
      <w:pPr>
        <w:snapToGrid w:val="0"/>
      </w:pPr>
    </w:p>
    <w:p w14:paraId="3358691A">
      <w:pPr>
        <w:snapToGrid w:val="0"/>
      </w:pPr>
    </w:p>
    <w:p w14:paraId="572670D5">
      <w:pPr>
        <w:snapToGrid w:val="0"/>
      </w:pPr>
    </w:p>
    <w:p w14:paraId="7E212F41">
      <w:pPr>
        <w:snapToGrid w:val="0"/>
      </w:pPr>
    </w:p>
    <w:p w14:paraId="68A2D1AD">
      <w:pPr>
        <w:snapToGrid w:val="0"/>
      </w:pPr>
    </w:p>
    <w:p w14:paraId="054B5289">
      <w:pPr>
        <w:snapToGrid w:val="0"/>
      </w:pPr>
      <w:r>
        <mc:AlternateContent>
          <mc:Choice Requires="wpg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-320675</wp:posOffset>
                </wp:positionH>
                <wp:positionV relativeFrom="page">
                  <wp:posOffset>7992110</wp:posOffset>
                </wp:positionV>
                <wp:extent cx="7063105" cy="913765"/>
                <wp:effectExtent l="0" t="0" r="0" b="635"/>
                <wp:wrapNone/>
                <wp:docPr id="212" name="组合 212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7063105" cy="913765"/>
                          <a:chOff x="0" y="0"/>
                          <a:chExt cx="7063570" cy="914084"/>
                        </a:xfrm>
                      </wpg:grpSpPr>
                      <wps:wsp xmlns:wps="http://schemas.microsoft.com/office/word/2010/wordprocessingShape">
                        <wps:cNvPr id="213" name="矩形: 圆角 213"/>
                        <wps:cNvSpPr/>
                        <wps:spPr>
                          <a:xfrm>
                            <a:off x="0" y="169933"/>
                            <a:ext cx="288000" cy="72000"/>
                          </a:xfrm>
                          <a:prstGeom prst="roundRect">
                            <a:avLst>
                              <a:gd name="adj" fmla="val 50000"/>
                            </a:avLst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accent3">
                                <a:lumMod val="60000"/>
                                <a:lumOff val="40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g:grpSp>
                        <wpg:cNvPr id="214" name="组合 214"/>
                        <wpg:cNvGrpSpPr/>
                        <wpg:grpSpPr>
                          <a:xfrm>
                            <a:off x="323681" y="0"/>
                            <a:ext cx="6739889" cy="914084"/>
                            <a:chOff x="0" y="0"/>
                            <a:chExt cx="6739889" cy="914084"/>
                          </a:xfrm>
                        </wpg:grpSpPr>
                        <wps:wsp xmlns:wps="http://schemas.microsoft.com/office/word/2010/wordprocessingShape">
                          <wps:cNvPr id="215" name="文本框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739889" cy="405764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</a:ln>
                          </wps:spPr>
                          <wps:txbx>
                            <w:txbxContent>
                              <w:p>
                                <w:pPr>
                                  <w:tabs>
                                    <w:tab w:val="left" w:pos="3969"/>
                                    <w:tab w:val="left" w:pos="7371"/>
                                  </w:tabs>
                                  <w:adjustRightInd w:val="0"/>
                                  <w:snapToGrid w:val="0"/>
                                  <w:rPr>
                                    <w:rFonts w:ascii="微软雅黑" w:eastAsia="微软雅黑" w:hAnsi="微软雅黑"/>
                                    <w:b/>
                                    <w:bCs/>
                                    <w:color w:val="414141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hint="eastAsia"/>
                                    <w:b/>
                                    <w:bCs/>
                                    <w:color w:val="414141"/>
                                    <w:sz w:val="28"/>
                                    <w:szCs w:val="28"/>
                                  </w:rPr>
                                  <w:t>个人技能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spAutoFit/>
                          </wps:bodyPr>
                        </wps:wsp>
                        <wps:wsp xmlns:wps="http://schemas.microsoft.com/office/word/2010/wordprocessingShape">
                          <wps:cNvPr id="216" name="文本框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355758"/>
                              <a:ext cx="6739698" cy="558326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</a:ln>
                          </wps:spPr>
                          <wps:txbx>
                            <w:txbxContent>
                              <w:p>
                                <w:pPr>
                                  <w:tabs>
                                    <w:tab w:val="left" w:pos="3686"/>
                                    <w:tab w:val="left" w:pos="7371"/>
                                  </w:tabs>
                                  <w:adjustRightInd w:val="0"/>
                                  <w:snapToGrid w:val="0"/>
                                  <w:rPr>
                                    <w:rFonts w:ascii="微软雅黑" w:eastAsia="微软雅黑" w:hAnsi="微软雅黑"/>
                                    <w:color w:val="414141"/>
                                    <w:szCs w:val="21"/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hint="eastAsia"/>
                                    <w:color w:val="414141"/>
                                    <w:szCs w:val="21"/>
                                  </w:rPr>
                                  <w:t>大学英语四</w:t>
                                </w:r>
                                <w:r>
                                  <w:rPr>
                                    <w:rFonts w:ascii="微软雅黑" w:eastAsia="微软雅黑" w:hAnsi="微软雅黑"/>
                                    <w:color w:val="414141"/>
                                    <w:szCs w:val="21"/>
                                  </w:rPr>
                                  <w:t>/六级（CET-4/6），良好的听说读写能力，快速浏览英语专业文件及书籍；</w:t>
                                </w:r>
                              </w:p>
                              <w:p>
                                <w:pPr>
                                  <w:tabs>
                                    <w:tab w:val="left" w:pos="3686"/>
                                    <w:tab w:val="left" w:pos="7371"/>
                                  </w:tabs>
                                  <w:adjustRightInd w:val="0"/>
                                  <w:snapToGrid w:val="0"/>
                                  <w:rPr>
                                    <w:rFonts w:ascii="微软雅黑" w:eastAsia="微软雅黑" w:hAnsi="微软雅黑"/>
                                    <w:color w:val="414141"/>
                                    <w:szCs w:val="21"/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hint="eastAsia"/>
                                    <w:color w:val="414141"/>
                                    <w:szCs w:val="21"/>
                                  </w:rPr>
                                  <w:t>通过全国计算机二级考试，熟练运用</w:t>
                                </w:r>
                                <w:r>
                                  <w:rPr>
                                    <w:rFonts w:ascii="微软雅黑" w:eastAsia="微软雅黑" w:hAnsi="微软雅黑"/>
                                    <w:color w:val="414141"/>
                                    <w:szCs w:val="21"/>
                                  </w:rPr>
                                  <w:t>office相关软件。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sp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60" style="width:556.15pt;height:71.95pt;margin-top:629.3pt;margin-left:-25.25pt;mso-height-relative:page;mso-position-vertical-relative:page;mso-width-relative:page;position:absolute;z-index:251686912" coordsize="7063570,914084">
                <o:lock v:ext="edit" aspectratio="f"/>
                <v:roundrect id="矩形: 圆角 213" o:spid="_x0000_s1061" style="width:288000;height:72000;position:absolute;top:169933;v-text-anchor:middle" arcsize="0.5" coordsize="21600,21600" filled="t" fillcolor="white" stroked="t" strokecolor="#c9c9c9" strokeweight="1pt">
                  <v:stroke joinstyle="miter"/>
                  <o:lock v:ext="edit" aspectratio="f"/>
                </v:roundrect>
                <v:group id="_x0000_s1026" o:spid="_x0000_s1062" style="width:6739889;height:914084;left:323681;position:absolute" coordsize="6739889,914084">
                  <o:lock v:ext="edit" aspectratio="f"/>
                  <v:shape id="文本框 2" o:spid="_x0000_s1063" type="#_x0000_t202" style="width:6739889;height:405764;position:absolute" coordsize="21600,21600" filled="f" stroked="f">
                    <v:stroke joinstyle="miter"/>
                    <o:lock v:ext="edit" aspectratio="f"/>
                    <v:textbox style="mso-fit-shape-to-text:t">
                      <w:txbxContent>
                        <w:p w14:paraId="278A9BEF">
                          <w:pPr>
                            <w:tabs>
                              <w:tab w:val="left" w:pos="3969"/>
                              <w:tab w:val="left" w:pos="7371"/>
                            </w:tabs>
                            <w:adjustRightInd w:val="0"/>
                            <w:snapToGrid w:val="0"/>
                            <w:rPr>
                              <w:rFonts w:ascii="微软雅黑" w:eastAsia="微软雅黑" w:hAnsi="微软雅黑"/>
                              <w:b/>
                              <w:bCs/>
                              <w:color w:val="414141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微软雅黑" w:eastAsia="微软雅黑" w:hAnsi="微软雅黑" w:hint="eastAsia"/>
                              <w:b/>
                              <w:bCs/>
                              <w:color w:val="414141"/>
                              <w:sz w:val="28"/>
                              <w:szCs w:val="28"/>
                            </w:rPr>
                            <w:t>个人技能</w:t>
                          </w:r>
                        </w:p>
                      </w:txbxContent>
                    </v:textbox>
                  </v:shape>
                  <v:shape id="文本框 2" o:spid="_x0000_s1064" type="#_x0000_t202" style="width:6739698;height:558326;position:absolute;top:355758" coordsize="21600,21600" filled="f" stroked="f">
                    <v:stroke joinstyle="miter"/>
                    <o:lock v:ext="edit" aspectratio="f"/>
                    <v:textbox style="mso-fit-shape-to-text:t">
                      <w:txbxContent>
                        <w:p w14:paraId="5E04B0D0">
                          <w:pPr>
                            <w:tabs>
                              <w:tab w:val="left" w:pos="3686"/>
                              <w:tab w:val="left" w:pos="7371"/>
                            </w:tabs>
                            <w:adjustRightInd w:val="0"/>
                            <w:snapToGrid w:val="0"/>
                            <w:rPr>
                              <w:rFonts w:ascii="微软雅黑" w:eastAsia="微软雅黑" w:hAnsi="微软雅黑"/>
                              <w:color w:val="414141"/>
                              <w:szCs w:val="21"/>
                            </w:rPr>
                          </w:pPr>
                          <w:r>
                            <w:rPr>
                              <w:rFonts w:ascii="微软雅黑" w:eastAsia="微软雅黑" w:hAnsi="微软雅黑" w:hint="eastAsia"/>
                              <w:color w:val="414141"/>
                              <w:szCs w:val="21"/>
                            </w:rPr>
                            <w:t>大学英语四</w:t>
                          </w:r>
                          <w:r>
                            <w:rPr>
                              <w:rFonts w:ascii="微软雅黑" w:eastAsia="微软雅黑" w:hAnsi="微软雅黑"/>
                              <w:color w:val="414141"/>
                              <w:szCs w:val="21"/>
                            </w:rPr>
                            <w:t>/六级（CET-4/6），良好的听说读写能力，快速浏览英语专业文件及书籍；</w:t>
                          </w:r>
                        </w:p>
                        <w:p w14:paraId="6873C94C">
                          <w:pPr>
                            <w:tabs>
                              <w:tab w:val="left" w:pos="3686"/>
                              <w:tab w:val="left" w:pos="7371"/>
                            </w:tabs>
                            <w:adjustRightInd w:val="0"/>
                            <w:snapToGrid w:val="0"/>
                            <w:rPr>
                              <w:rFonts w:ascii="微软雅黑" w:eastAsia="微软雅黑" w:hAnsi="微软雅黑"/>
                              <w:color w:val="414141"/>
                              <w:szCs w:val="21"/>
                            </w:rPr>
                          </w:pPr>
                          <w:r>
                            <w:rPr>
                              <w:rFonts w:ascii="微软雅黑" w:eastAsia="微软雅黑" w:hAnsi="微软雅黑" w:hint="eastAsia"/>
                              <w:color w:val="414141"/>
                              <w:szCs w:val="21"/>
                            </w:rPr>
                            <w:t>通过全国计算机二级考试，熟练运用</w:t>
                          </w:r>
                          <w:r>
                            <w:rPr>
                              <w:rFonts w:ascii="微软雅黑" w:eastAsia="微软雅黑" w:hAnsi="微软雅黑"/>
                              <w:color w:val="414141"/>
                              <w:szCs w:val="21"/>
                            </w:rPr>
                            <w:t>office相关软件。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-320675</wp:posOffset>
                </wp:positionH>
                <wp:positionV relativeFrom="page">
                  <wp:posOffset>9099550</wp:posOffset>
                </wp:positionV>
                <wp:extent cx="7063105" cy="1371600"/>
                <wp:effectExtent l="0" t="0" r="0" b="0"/>
                <wp:wrapNone/>
                <wp:docPr id="207" name="组合 207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7063105" cy="1371600"/>
                          <a:chOff x="0" y="0"/>
                          <a:chExt cx="7063570" cy="1372220"/>
                        </a:xfrm>
                      </wpg:grpSpPr>
                      <wps:wsp xmlns:wps="http://schemas.microsoft.com/office/word/2010/wordprocessingShape">
                        <wps:cNvPr id="208" name="矩形: 圆角 208"/>
                        <wps:cNvSpPr/>
                        <wps:spPr>
                          <a:xfrm>
                            <a:off x="0" y="169933"/>
                            <a:ext cx="288000" cy="72000"/>
                          </a:xfrm>
                          <a:prstGeom prst="roundRect">
                            <a:avLst>
                              <a:gd name="adj" fmla="val 50000"/>
                            </a:avLst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accent3">
                                <a:lumMod val="60000"/>
                                <a:lumOff val="40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g:grpSp>
                        <wpg:cNvPr id="209" name="组合 209"/>
                        <wpg:cNvGrpSpPr/>
                        <wpg:grpSpPr>
                          <a:xfrm>
                            <a:off x="323681" y="0"/>
                            <a:ext cx="6739889" cy="1372220"/>
                            <a:chOff x="0" y="0"/>
                            <a:chExt cx="6739889" cy="1372220"/>
                          </a:xfrm>
                        </wpg:grpSpPr>
                        <wps:wsp xmlns:wps="http://schemas.microsoft.com/office/word/2010/wordprocessingShape">
                          <wps:cNvPr id="210" name="文本框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739889" cy="405764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</a:ln>
                          </wps:spPr>
                          <wps:txbx>
                            <w:txbxContent>
                              <w:p>
                                <w:pPr>
                                  <w:tabs>
                                    <w:tab w:val="left" w:pos="3969"/>
                                    <w:tab w:val="left" w:pos="7371"/>
                                  </w:tabs>
                                  <w:adjustRightInd w:val="0"/>
                                  <w:snapToGrid w:val="0"/>
                                  <w:rPr>
                                    <w:rFonts w:ascii="微软雅黑" w:eastAsia="微软雅黑" w:hAnsi="微软雅黑"/>
                                    <w:b/>
                                    <w:bCs/>
                                    <w:color w:val="414141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hint="eastAsia"/>
                                    <w:b/>
                                    <w:bCs/>
                                    <w:color w:val="414141"/>
                                    <w:sz w:val="28"/>
                                    <w:szCs w:val="28"/>
                                  </w:rPr>
                                  <w:t>个人评价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spAutoFit/>
                          </wps:bodyPr>
                        </wps:wsp>
                        <wps:wsp xmlns:wps="http://schemas.microsoft.com/office/word/2010/wordprocessingShape">
                          <wps:cNvPr id="211" name="文本框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355927"/>
                              <a:ext cx="6739698" cy="1016293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</a:ln>
                          </wps:spPr>
                          <wps:txbx>
                            <w:txbxContent>
                              <w:p>
                                <w:pPr>
                                  <w:pStyle w:val="ListParagraph"/>
                                  <w:numPr>
                                    <w:ilvl w:val="0"/>
                                    <w:numId w:val="1"/>
                                  </w:numPr>
                                  <w:tabs>
                                    <w:tab w:val="left" w:pos="3686"/>
                                    <w:tab w:val="left" w:pos="7371"/>
                                  </w:tabs>
                                  <w:adjustRightInd w:val="0"/>
                                  <w:snapToGrid w:val="0"/>
                                  <w:ind w:firstLineChars="0"/>
                                  <w:rPr>
                                    <w:rFonts w:ascii="微软雅黑" w:eastAsia="微软雅黑" w:hAnsi="微软雅黑"/>
                                    <w:color w:val="414141"/>
                                    <w:szCs w:val="21"/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hint="eastAsia"/>
                                    <w:color w:val="414141"/>
                                    <w:szCs w:val="21"/>
                                  </w:rPr>
                                  <w:t>性格大方开朗，拥有良好的组织语言能力，喜欢沟通并善于沟通；</w:t>
                                </w:r>
                              </w:p>
                              <w:p>
                                <w:pPr>
                                  <w:pStyle w:val="ListParagraph"/>
                                  <w:numPr>
                                    <w:ilvl w:val="0"/>
                                    <w:numId w:val="1"/>
                                  </w:numPr>
                                  <w:tabs>
                                    <w:tab w:val="left" w:pos="3686"/>
                                    <w:tab w:val="left" w:pos="7371"/>
                                  </w:tabs>
                                  <w:adjustRightInd w:val="0"/>
                                  <w:snapToGrid w:val="0"/>
                                  <w:ind w:firstLineChars="0"/>
                                  <w:rPr>
                                    <w:rFonts w:ascii="微软雅黑" w:eastAsia="微软雅黑" w:hAnsi="微软雅黑"/>
                                    <w:color w:val="414141"/>
                                    <w:szCs w:val="21"/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hint="eastAsia"/>
                                    <w:color w:val="414141"/>
                                    <w:szCs w:val="21"/>
                                  </w:rPr>
                                  <w:t>做事不呆板，有着良好的团队意识；</w:t>
                                </w:r>
                              </w:p>
                              <w:p>
                                <w:pPr>
                                  <w:pStyle w:val="ListParagraph"/>
                                  <w:numPr>
                                    <w:ilvl w:val="0"/>
                                    <w:numId w:val="1"/>
                                  </w:numPr>
                                  <w:tabs>
                                    <w:tab w:val="left" w:pos="3686"/>
                                    <w:tab w:val="left" w:pos="7371"/>
                                  </w:tabs>
                                  <w:adjustRightInd w:val="0"/>
                                  <w:snapToGrid w:val="0"/>
                                  <w:ind w:firstLineChars="0"/>
                                  <w:rPr>
                                    <w:rFonts w:ascii="微软雅黑" w:eastAsia="微软雅黑" w:hAnsi="微软雅黑"/>
                                    <w:color w:val="414141"/>
                                    <w:szCs w:val="21"/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hint="eastAsia"/>
                                    <w:color w:val="414141"/>
                                    <w:szCs w:val="21"/>
                                  </w:rPr>
                                  <w:t>拥有专业汽车厂家客服中心任职经验；</w:t>
                                </w:r>
                                <w:r>
                                  <w:rPr>
                                    <w:rFonts w:ascii="微软雅黑" w:eastAsia="微软雅黑" w:hAnsi="微软雅黑"/>
                                    <w:color w:val="414141"/>
                                    <w:szCs w:val="21"/>
                                  </w:rPr>
                                  <w:t xml:space="preserve"> </w:t>
                                </w:r>
                              </w:p>
                              <w:p>
                                <w:pPr>
                                  <w:pStyle w:val="ListParagraph"/>
                                  <w:numPr>
                                    <w:ilvl w:val="0"/>
                                    <w:numId w:val="1"/>
                                  </w:numPr>
                                  <w:tabs>
                                    <w:tab w:val="left" w:pos="3686"/>
                                    <w:tab w:val="left" w:pos="7371"/>
                                  </w:tabs>
                                  <w:adjustRightInd w:val="0"/>
                                  <w:snapToGrid w:val="0"/>
                                  <w:ind w:firstLineChars="0"/>
                                  <w:rPr>
                                    <w:rFonts w:ascii="微软雅黑" w:eastAsia="微软雅黑" w:hAnsi="微软雅黑"/>
                                    <w:color w:val="414141"/>
                                    <w:szCs w:val="21"/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hint="eastAsia"/>
                                    <w:color w:val="414141"/>
                                    <w:szCs w:val="21"/>
                                  </w:rPr>
                                  <w:t>期望工资为五险一金后到手</w:t>
                                </w:r>
                                <w:r>
                                  <w:rPr>
                                    <w:rFonts w:ascii="微软雅黑" w:eastAsia="微软雅黑" w:hAnsi="微软雅黑"/>
                                    <w:color w:val="414141"/>
                                    <w:szCs w:val="21"/>
                                  </w:rPr>
                                  <w:t>3500左右。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sp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65" style="width:556.15pt;height:108pt;margin-top:716.5pt;margin-left:-25.25pt;mso-height-relative:page;mso-position-vertical-relative:page;mso-width-relative:page;position:absolute;z-index:251684864" coordsize="7063570,1372220">
                <o:lock v:ext="edit" aspectratio="f"/>
                <v:roundrect id="矩形: 圆角 208" o:spid="_x0000_s1066" style="width:288000;height:72000;position:absolute;top:169933;v-text-anchor:middle" arcsize="0.5" coordsize="21600,21600" filled="t" fillcolor="white" stroked="t" strokecolor="#c9c9c9" strokeweight="1pt">
                  <v:stroke joinstyle="miter"/>
                  <o:lock v:ext="edit" aspectratio="f"/>
                </v:roundrect>
                <v:group id="_x0000_s1026" o:spid="_x0000_s1067" style="width:6739889;height:1372220;left:323681;position:absolute" coordsize="6739889,1372220">
                  <o:lock v:ext="edit" aspectratio="f"/>
                  <v:shape id="文本框 2" o:spid="_x0000_s1068" type="#_x0000_t202" style="width:6739889;height:405764;position:absolute" coordsize="21600,21600" filled="f" stroked="f">
                    <v:stroke joinstyle="miter"/>
                    <o:lock v:ext="edit" aspectratio="f"/>
                    <v:textbox style="mso-fit-shape-to-text:t">
                      <w:txbxContent>
                        <w:p w14:paraId="6F0F6D28">
                          <w:pPr>
                            <w:tabs>
                              <w:tab w:val="left" w:pos="3969"/>
                              <w:tab w:val="left" w:pos="7371"/>
                            </w:tabs>
                            <w:adjustRightInd w:val="0"/>
                            <w:snapToGrid w:val="0"/>
                            <w:rPr>
                              <w:rFonts w:ascii="微软雅黑" w:eastAsia="微软雅黑" w:hAnsi="微软雅黑"/>
                              <w:b/>
                              <w:bCs/>
                              <w:color w:val="414141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微软雅黑" w:eastAsia="微软雅黑" w:hAnsi="微软雅黑" w:hint="eastAsia"/>
                              <w:b/>
                              <w:bCs/>
                              <w:color w:val="414141"/>
                              <w:sz w:val="28"/>
                              <w:szCs w:val="28"/>
                            </w:rPr>
                            <w:t>个人评价</w:t>
                          </w:r>
                        </w:p>
                      </w:txbxContent>
                    </v:textbox>
                  </v:shape>
                  <v:shape id="文本框 2" o:spid="_x0000_s1069" type="#_x0000_t202" style="width:6739698;height:1016293;position:absolute;top:355927" coordsize="21600,21600" filled="f" stroked="f">
                    <v:stroke joinstyle="miter"/>
                    <o:lock v:ext="edit" aspectratio="f"/>
                    <v:textbox style="mso-fit-shape-to-text:t">
                      <w:txbxContent>
                        <w:p w14:paraId="4AC4165F">
                          <w:pPr>
                            <w:pStyle w:val="ListParagraph"/>
                            <w:numPr>
                              <w:ilvl w:val="0"/>
                              <w:numId w:val="1"/>
                            </w:numPr>
                            <w:tabs>
                              <w:tab w:val="left" w:pos="3686"/>
                              <w:tab w:val="left" w:pos="7371"/>
                            </w:tabs>
                            <w:adjustRightInd w:val="0"/>
                            <w:snapToGrid w:val="0"/>
                            <w:ind w:firstLineChars="0"/>
                            <w:rPr>
                              <w:rFonts w:ascii="微软雅黑" w:eastAsia="微软雅黑" w:hAnsi="微软雅黑"/>
                              <w:color w:val="414141"/>
                              <w:szCs w:val="21"/>
                            </w:rPr>
                          </w:pPr>
                          <w:r>
                            <w:rPr>
                              <w:rFonts w:ascii="微软雅黑" w:eastAsia="微软雅黑" w:hAnsi="微软雅黑" w:hint="eastAsia"/>
                              <w:color w:val="414141"/>
                              <w:szCs w:val="21"/>
                            </w:rPr>
                            <w:t>性格大方开朗，拥有良好的组织语言能力，喜欢沟通并善于沟通；</w:t>
                          </w:r>
                        </w:p>
                        <w:p w14:paraId="5F9B10AD">
                          <w:pPr>
                            <w:pStyle w:val="ListParagraph"/>
                            <w:numPr>
                              <w:ilvl w:val="0"/>
                              <w:numId w:val="1"/>
                            </w:numPr>
                            <w:tabs>
                              <w:tab w:val="left" w:pos="3686"/>
                              <w:tab w:val="left" w:pos="7371"/>
                            </w:tabs>
                            <w:adjustRightInd w:val="0"/>
                            <w:snapToGrid w:val="0"/>
                            <w:ind w:firstLineChars="0"/>
                            <w:rPr>
                              <w:rFonts w:ascii="微软雅黑" w:eastAsia="微软雅黑" w:hAnsi="微软雅黑"/>
                              <w:color w:val="414141"/>
                              <w:szCs w:val="21"/>
                            </w:rPr>
                          </w:pPr>
                          <w:r>
                            <w:rPr>
                              <w:rFonts w:ascii="微软雅黑" w:eastAsia="微软雅黑" w:hAnsi="微软雅黑" w:hint="eastAsia"/>
                              <w:color w:val="414141"/>
                              <w:szCs w:val="21"/>
                            </w:rPr>
                            <w:t>做事不呆板，有着良好的团队意识；</w:t>
                          </w:r>
                        </w:p>
                        <w:p w14:paraId="5ADBB8B4">
                          <w:pPr>
                            <w:pStyle w:val="ListParagraph"/>
                            <w:numPr>
                              <w:ilvl w:val="0"/>
                              <w:numId w:val="1"/>
                            </w:numPr>
                            <w:tabs>
                              <w:tab w:val="left" w:pos="3686"/>
                              <w:tab w:val="left" w:pos="7371"/>
                            </w:tabs>
                            <w:adjustRightInd w:val="0"/>
                            <w:snapToGrid w:val="0"/>
                            <w:ind w:firstLineChars="0"/>
                            <w:rPr>
                              <w:rFonts w:ascii="微软雅黑" w:eastAsia="微软雅黑" w:hAnsi="微软雅黑"/>
                              <w:color w:val="414141"/>
                              <w:szCs w:val="21"/>
                            </w:rPr>
                          </w:pPr>
                          <w:r>
                            <w:rPr>
                              <w:rFonts w:ascii="微软雅黑" w:eastAsia="微软雅黑" w:hAnsi="微软雅黑" w:hint="eastAsia"/>
                              <w:color w:val="414141"/>
                              <w:szCs w:val="21"/>
                            </w:rPr>
                            <w:t>拥有专业汽车厂家客服中心任职经验；</w:t>
                          </w:r>
                          <w:r>
                            <w:rPr>
                              <w:rFonts w:ascii="微软雅黑" w:eastAsia="微软雅黑" w:hAnsi="微软雅黑"/>
                              <w:color w:val="414141"/>
                              <w:szCs w:val="21"/>
                            </w:rPr>
                            <w:t xml:space="preserve"> </w:t>
                          </w:r>
                        </w:p>
                        <w:p w14:paraId="7598F5A2">
                          <w:pPr>
                            <w:pStyle w:val="ListParagraph"/>
                            <w:numPr>
                              <w:ilvl w:val="0"/>
                              <w:numId w:val="1"/>
                            </w:numPr>
                            <w:tabs>
                              <w:tab w:val="left" w:pos="3686"/>
                              <w:tab w:val="left" w:pos="7371"/>
                            </w:tabs>
                            <w:adjustRightInd w:val="0"/>
                            <w:snapToGrid w:val="0"/>
                            <w:ind w:firstLineChars="0"/>
                            <w:rPr>
                              <w:rFonts w:ascii="微软雅黑" w:eastAsia="微软雅黑" w:hAnsi="微软雅黑"/>
                              <w:color w:val="414141"/>
                              <w:szCs w:val="21"/>
                            </w:rPr>
                          </w:pPr>
                          <w:r>
                            <w:rPr>
                              <w:rFonts w:ascii="微软雅黑" w:eastAsia="微软雅黑" w:hAnsi="微软雅黑" w:hint="eastAsia"/>
                              <w:color w:val="414141"/>
                              <w:szCs w:val="21"/>
                            </w:rPr>
                            <w:t>期望工资为五险一金后到手</w:t>
                          </w:r>
                          <w:r>
                            <w:rPr>
                              <w:rFonts w:ascii="微软雅黑" w:eastAsia="微软雅黑" w:hAnsi="微软雅黑"/>
                              <w:color w:val="414141"/>
                              <w:szCs w:val="21"/>
                            </w:rPr>
                            <w:t>3500左右。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-319405</wp:posOffset>
                </wp:positionH>
                <wp:positionV relativeFrom="page">
                  <wp:posOffset>6650355</wp:posOffset>
                </wp:positionV>
                <wp:extent cx="7063105" cy="1143000"/>
                <wp:effectExtent l="0" t="0" r="0" b="0"/>
                <wp:wrapNone/>
                <wp:docPr id="202" name="组合 202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7063105" cy="1143000"/>
                          <a:chOff x="0" y="0"/>
                          <a:chExt cx="7063570" cy="1143655"/>
                        </a:xfrm>
                      </wpg:grpSpPr>
                      <wps:wsp xmlns:wps="http://schemas.microsoft.com/office/word/2010/wordprocessingShape">
                        <wps:cNvPr id="203" name="矩形: 圆角 203"/>
                        <wps:cNvSpPr/>
                        <wps:spPr>
                          <a:xfrm>
                            <a:off x="0" y="169933"/>
                            <a:ext cx="288000" cy="72000"/>
                          </a:xfrm>
                          <a:prstGeom prst="roundRect">
                            <a:avLst>
                              <a:gd name="adj" fmla="val 50000"/>
                            </a:avLst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accent3">
                                <a:lumMod val="60000"/>
                                <a:lumOff val="40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g:grpSp>
                        <wpg:cNvPr id="204" name="组合 204"/>
                        <wpg:cNvGrpSpPr/>
                        <wpg:grpSpPr>
                          <a:xfrm>
                            <a:off x="323681" y="0"/>
                            <a:ext cx="6739889" cy="1143655"/>
                            <a:chOff x="0" y="0"/>
                            <a:chExt cx="6739889" cy="1143655"/>
                          </a:xfrm>
                        </wpg:grpSpPr>
                        <wps:wsp xmlns:wps="http://schemas.microsoft.com/office/word/2010/wordprocessingShape">
                          <wps:cNvPr id="205" name="文本框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739889" cy="405764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</a:ln>
                          </wps:spPr>
                          <wps:txbx>
                            <w:txbxContent>
                              <w:p>
                                <w:pPr>
                                  <w:tabs>
                                    <w:tab w:val="left" w:pos="3969"/>
                                    <w:tab w:val="left" w:pos="7371"/>
                                  </w:tabs>
                                  <w:adjustRightInd w:val="0"/>
                                  <w:snapToGrid w:val="0"/>
                                  <w:rPr>
                                    <w:rFonts w:ascii="微软雅黑" w:eastAsia="微软雅黑" w:hAnsi="微软雅黑"/>
                                    <w:b/>
                                    <w:bCs/>
                                    <w:color w:val="414141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hint="eastAsia"/>
                                    <w:b/>
                                    <w:bCs/>
                                    <w:color w:val="414141"/>
                                    <w:sz w:val="28"/>
                                    <w:szCs w:val="28"/>
                                  </w:rPr>
                                  <w:t>奖项荣誉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spAutoFit/>
                          </wps:bodyPr>
                        </wps:wsp>
                        <wps:wsp xmlns:wps="http://schemas.microsoft.com/office/word/2010/wordprocessingShape">
                          <wps:cNvPr id="206" name="文本框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356028"/>
                              <a:ext cx="6739698" cy="787627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</a:ln>
                          </wps:spPr>
                          <wps:txbx>
                            <w:txbxContent>
                              <w:p>
                                <w:pPr>
                                  <w:tabs>
                                    <w:tab w:val="left" w:pos="3686"/>
                                    <w:tab w:val="left" w:pos="7371"/>
                                  </w:tabs>
                                  <w:adjustRightInd w:val="0"/>
                                  <w:snapToGrid w:val="0"/>
                                  <w:rPr>
                                    <w:rFonts w:ascii="微软雅黑" w:eastAsia="微软雅黑" w:hAnsi="微软雅黑"/>
                                    <w:color w:val="414141"/>
                                    <w:szCs w:val="21"/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/>
                                    <w:color w:val="414141"/>
                                    <w:szCs w:val="21"/>
                                  </w:rPr>
                                  <w:t>2012</w:t>
                                </w:r>
                                <w:r>
                                  <w:rPr>
                                    <w:rFonts w:ascii="微软雅黑" w:eastAsia="微软雅黑" w:hAnsi="微软雅黑" w:hint="eastAsia"/>
                                    <w:color w:val="414141"/>
                                    <w:szCs w:val="21"/>
                                  </w:rPr>
                                  <w:t>.</w:t>
                                </w:r>
                                <w:r>
                                  <w:rPr>
                                    <w:rFonts w:ascii="微软雅黑" w:eastAsia="微软雅黑" w:hAnsi="微软雅黑"/>
                                    <w:color w:val="414141"/>
                                    <w:szCs w:val="21"/>
                                  </w:rPr>
                                  <w:t>01</w:t>
                                </w:r>
                                <w:r>
                                  <w:rPr>
                                    <w:rFonts w:ascii="微软雅黑" w:eastAsia="微软雅黑" w:hAnsi="微软雅黑" w:hint="eastAsia"/>
                                    <w:color w:val="414141"/>
                                    <w:szCs w:val="21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微软雅黑" w:eastAsia="微软雅黑" w:hAnsi="微软雅黑"/>
                                    <w:color w:val="414141"/>
                                    <w:szCs w:val="21"/>
                                  </w:rPr>
                                  <w:t xml:space="preserve"> 被集团评为“耳麦新星”称号</w:t>
                                </w:r>
                              </w:p>
                              <w:p>
                                <w:pPr>
                                  <w:tabs>
                                    <w:tab w:val="left" w:pos="3686"/>
                                    <w:tab w:val="left" w:pos="7371"/>
                                  </w:tabs>
                                  <w:adjustRightInd w:val="0"/>
                                  <w:snapToGrid w:val="0"/>
                                  <w:rPr>
                                    <w:rFonts w:ascii="微软雅黑" w:eastAsia="微软雅黑" w:hAnsi="微软雅黑"/>
                                    <w:color w:val="414141"/>
                                    <w:szCs w:val="21"/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/>
                                    <w:color w:val="414141"/>
                                    <w:szCs w:val="21"/>
                                  </w:rPr>
                                  <w:t>2013</w:t>
                                </w:r>
                                <w:r>
                                  <w:rPr>
                                    <w:rFonts w:ascii="微软雅黑" w:eastAsia="微软雅黑" w:hAnsi="微软雅黑" w:hint="eastAsia"/>
                                    <w:color w:val="414141"/>
                                    <w:szCs w:val="21"/>
                                  </w:rPr>
                                  <w:t>.</w:t>
                                </w:r>
                                <w:r>
                                  <w:rPr>
                                    <w:rFonts w:ascii="微软雅黑" w:eastAsia="微软雅黑" w:hAnsi="微软雅黑"/>
                                    <w:color w:val="414141"/>
                                    <w:szCs w:val="21"/>
                                  </w:rPr>
                                  <w:t>01</w:t>
                                </w:r>
                                <w:r>
                                  <w:rPr>
                                    <w:rFonts w:ascii="微软雅黑" w:eastAsia="微软雅黑" w:hAnsi="微软雅黑" w:hint="eastAsia"/>
                                    <w:color w:val="414141"/>
                                    <w:szCs w:val="21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微软雅黑" w:eastAsia="微软雅黑" w:hAnsi="微软雅黑"/>
                                    <w:color w:val="414141"/>
                                    <w:szCs w:val="21"/>
                                  </w:rPr>
                                  <w:t xml:space="preserve"> 被评为集团优秀员工</w:t>
                                </w:r>
                              </w:p>
                              <w:p>
                                <w:pPr>
                                  <w:tabs>
                                    <w:tab w:val="left" w:pos="3686"/>
                                    <w:tab w:val="left" w:pos="7371"/>
                                  </w:tabs>
                                  <w:adjustRightInd w:val="0"/>
                                  <w:snapToGrid w:val="0"/>
                                  <w:rPr>
                                    <w:rFonts w:ascii="微软雅黑" w:eastAsia="微软雅黑" w:hAnsi="微软雅黑"/>
                                    <w:color w:val="414141"/>
                                    <w:szCs w:val="21"/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/>
                                    <w:color w:val="414141"/>
                                    <w:szCs w:val="21"/>
                                  </w:rPr>
                                  <w:t>2014</w:t>
                                </w:r>
                                <w:r>
                                  <w:rPr>
                                    <w:rFonts w:ascii="微软雅黑" w:eastAsia="微软雅黑" w:hAnsi="微软雅黑" w:hint="eastAsia"/>
                                    <w:color w:val="414141"/>
                                    <w:szCs w:val="21"/>
                                  </w:rPr>
                                  <w:t>.</w:t>
                                </w:r>
                                <w:r>
                                  <w:rPr>
                                    <w:rFonts w:ascii="微软雅黑" w:eastAsia="微软雅黑" w:hAnsi="微软雅黑"/>
                                    <w:color w:val="414141"/>
                                    <w:szCs w:val="21"/>
                                  </w:rPr>
                                  <w:t>02</w:t>
                                </w:r>
                                <w:r>
                                  <w:rPr>
                                    <w:rFonts w:ascii="微软雅黑" w:eastAsia="微软雅黑" w:hAnsi="微软雅黑" w:hint="eastAsia"/>
                                    <w:color w:val="414141"/>
                                    <w:szCs w:val="21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微软雅黑" w:eastAsia="微软雅黑" w:hAnsi="微软雅黑"/>
                                    <w:color w:val="414141"/>
                                    <w:szCs w:val="21"/>
                                  </w:rPr>
                                  <w:t xml:space="preserve"> 内部竞聘为督导一职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sp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70" style="width:556.15pt;height:90pt;margin-top:523.65pt;margin-left:-25.15pt;mso-height-relative:page;mso-position-vertical-relative:page;mso-width-relative:page;position:absolute;z-index:251682816" coordsize="7063570,1143655">
                <o:lock v:ext="edit" aspectratio="f"/>
                <v:roundrect id="矩形: 圆角 203" o:spid="_x0000_s1071" style="width:288000;height:72000;position:absolute;top:169933;v-text-anchor:middle" arcsize="0.5" coordsize="21600,21600" filled="t" fillcolor="white" stroked="t" strokecolor="#c9c9c9" strokeweight="1pt">
                  <v:stroke joinstyle="miter"/>
                  <o:lock v:ext="edit" aspectratio="f"/>
                </v:roundrect>
                <v:group id="_x0000_s1026" o:spid="_x0000_s1072" style="width:6739889;height:1143655;left:323681;position:absolute" coordsize="6739889,1143655">
                  <o:lock v:ext="edit" aspectratio="f"/>
                  <v:shape id="文本框 2" o:spid="_x0000_s1073" type="#_x0000_t202" style="width:6739889;height:405764;position:absolute" coordsize="21600,21600" filled="f" stroked="f">
                    <v:stroke joinstyle="miter"/>
                    <o:lock v:ext="edit" aspectratio="f"/>
                    <v:textbox style="mso-fit-shape-to-text:t">
                      <w:txbxContent>
                        <w:p w14:paraId="4A7FCACC">
                          <w:pPr>
                            <w:tabs>
                              <w:tab w:val="left" w:pos="3969"/>
                              <w:tab w:val="left" w:pos="7371"/>
                            </w:tabs>
                            <w:adjustRightInd w:val="0"/>
                            <w:snapToGrid w:val="0"/>
                            <w:rPr>
                              <w:rFonts w:ascii="微软雅黑" w:eastAsia="微软雅黑" w:hAnsi="微软雅黑"/>
                              <w:b/>
                              <w:bCs/>
                              <w:color w:val="414141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微软雅黑" w:eastAsia="微软雅黑" w:hAnsi="微软雅黑" w:hint="eastAsia"/>
                              <w:b/>
                              <w:bCs/>
                              <w:color w:val="414141"/>
                              <w:sz w:val="28"/>
                              <w:szCs w:val="28"/>
                            </w:rPr>
                            <w:t>奖项荣誉</w:t>
                          </w:r>
                        </w:p>
                      </w:txbxContent>
                    </v:textbox>
                  </v:shape>
                  <v:shape id="文本框 2" o:spid="_x0000_s1074" type="#_x0000_t202" style="width:6739698;height:787627;position:absolute;top:356028" coordsize="21600,21600" filled="f" stroked="f">
                    <v:stroke joinstyle="miter"/>
                    <o:lock v:ext="edit" aspectratio="f"/>
                    <v:textbox style="mso-fit-shape-to-text:t">
                      <w:txbxContent>
                        <w:p w14:paraId="48599CCC">
                          <w:pPr>
                            <w:tabs>
                              <w:tab w:val="left" w:pos="3686"/>
                              <w:tab w:val="left" w:pos="7371"/>
                            </w:tabs>
                            <w:adjustRightInd w:val="0"/>
                            <w:snapToGrid w:val="0"/>
                            <w:rPr>
                              <w:rFonts w:ascii="微软雅黑" w:eastAsia="微软雅黑" w:hAnsi="微软雅黑"/>
                              <w:color w:val="414141"/>
                              <w:szCs w:val="21"/>
                            </w:rPr>
                          </w:pPr>
                          <w:r>
                            <w:rPr>
                              <w:rFonts w:ascii="微软雅黑" w:eastAsia="微软雅黑" w:hAnsi="微软雅黑"/>
                              <w:color w:val="414141"/>
                              <w:szCs w:val="21"/>
                            </w:rPr>
                            <w:t>2012</w:t>
                          </w:r>
                          <w:r>
                            <w:rPr>
                              <w:rFonts w:ascii="微软雅黑" w:eastAsia="微软雅黑" w:hAnsi="微软雅黑" w:hint="eastAsia"/>
                              <w:color w:val="414141"/>
                              <w:szCs w:val="21"/>
                            </w:rPr>
                            <w:t>.</w:t>
                          </w:r>
                          <w:r>
                            <w:rPr>
                              <w:rFonts w:ascii="微软雅黑" w:eastAsia="微软雅黑" w:hAnsi="微软雅黑"/>
                              <w:color w:val="414141"/>
                              <w:szCs w:val="21"/>
                            </w:rPr>
                            <w:t>01</w:t>
                          </w:r>
                          <w:r>
                            <w:rPr>
                              <w:rFonts w:ascii="微软雅黑" w:eastAsia="微软雅黑" w:hAnsi="微软雅黑" w:hint="eastAsia"/>
                              <w:color w:val="414141"/>
                              <w:szCs w:val="21"/>
                            </w:rPr>
                            <w:t xml:space="preserve"> </w:t>
                          </w:r>
                          <w:r>
                            <w:rPr>
                              <w:rFonts w:ascii="微软雅黑" w:eastAsia="微软雅黑" w:hAnsi="微软雅黑"/>
                              <w:color w:val="414141"/>
                              <w:szCs w:val="21"/>
                            </w:rPr>
                            <w:t xml:space="preserve"> 被集团评为“耳麦新星”称号</w:t>
                          </w:r>
                        </w:p>
                        <w:p w14:paraId="30E108AA">
                          <w:pPr>
                            <w:tabs>
                              <w:tab w:val="left" w:pos="3686"/>
                              <w:tab w:val="left" w:pos="7371"/>
                            </w:tabs>
                            <w:adjustRightInd w:val="0"/>
                            <w:snapToGrid w:val="0"/>
                            <w:rPr>
                              <w:rFonts w:ascii="微软雅黑" w:eastAsia="微软雅黑" w:hAnsi="微软雅黑"/>
                              <w:color w:val="414141"/>
                              <w:szCs w:val="21"/>
                            </w:rPr>
                          </w:pPr>
                          <w:r>
                            <w:rPr>
                              <w:rFonts w:ascii="微软雅黑" w:eastAsia="微软雅黑" w:hAnsi="微软雅黑"/>
                              <w:color w:val="414141"/>
                              <w:szCs w:val="21"/>
                            </w:rPr>
                            <w:t>2013</w:t>
                          </w:r>
                          <w:r>
                            <w:rPr>
                              <w:rFonts w:ascii="微软雅黑" w:eastAsia="微软雅黑" w:hAnsi="微软雅黑" w:hint="eastAsia"/>
                              <w:color w:val="414141"/>
                              <w:szCs w:val="21"/>
                            </w:rPr>
                            <w:t>.</w:t>
                          </w:r>
                          <w:r>
                            <w:rPr>
                              <w:rFonts w:ascii="微软雅黑" w:eastAsia="微软雅黑" w:hAnsi="微软雅黑"/>
                              <w:color w:val="414141"/>
                              <w:szCs w:val="21"/>
                            </w:rPr>
                            <w:t>01</w:t>
                          </w:r>
                          <w:r>
                            <w:rPr>
                              <w:rFonts w:ascii="微软雅黑" w:eastAsia="微软雅黑" w:hAnsi="微软雅黑" w:hint="eastAsia"/>
                              <w:color w:val="414141"/>
                              <w:szCs w:val="21"/>
                            </w:rPr>
                            <w:t xml:space="preserve"> </w:t>
                          </w:r>
                          <w:r>
                            <w:rPr>
                              <w:rFonts w:ascii="微软雅黑" w:eastAsia="微软雅黑" w:hAnsi="微软雅黑"/>
                              <w:color w:val="414141"/>
                              <w:szCs w:val="21"/>
                            </w:rPr>
                            <w:t xml:space="preserve"> 被评为集团优秀员工</w:t>
                          </w:r>
                        </w:p>
                        <w:p w14:paraId="6676B218">
                          <w:pPr>
                            <w:tabs>
                              <w:tab w:val="left" w:pos="3686"/>
                              <w:tab w:val="left" w:pos="7371"/>
                            </w:tabs>
                            <w:adjustRightInd w:val="0"/>
                            <w:snapToGrid w:val="0"/>
                            <w:rPr>
                              <w:rFonts w:ascii="微软雅黑" w:eastAsia="微软雅黑" w:hAnsi="微软雅黑"/>
                              <w:color w:val="414141"/>
                              <w:szCs w:val="21"/>
                            </w:rPr>
                          </w:pPr>
                          <w:r>
                            <w:rPr>
                              <w:rFonts w:ascii="微软雅黑" w:eastAsia="微软雅黑" w:hAnsi="微软雅黑"/>
                              <w:color w:val="414141"/>
                              <w:szCs w:val="21"/>
                            </w:rPr>
                            <w:t>2014</w:t>
                          </w:r>
                          <w:r>
                            <w:rPr>
                              <w:rFonts w:ascii="微软雅黑" w:eastAsia="微软雅黑" w:hAnsi="微软雅黑" w:hint="eastAsia"/>
                              <w:color w:val="414141"/>
                              <w:szCs w:val="21"/>
                            </w:rPr>
                            <w:t>.</w:t>
                          </w:r>
                          <w:r>
                            <w:rPr>
                              <w:rFonts w:ascii="微软雅黑" w:eastAsia="微软雅黑" w:hAnsi="微软雅黑"/>
                              <w:color w:val="414141"/>
                              <w:szCs w:val="21"/>
                            </w:rPr>
                            <w:t>02</w:t>
                          </w:r>
                          <w:r>
                            <w:rPr>
                              <w:rFonts w:ascii="微软雅黑" w:eastAsia="微软雅黑" w:hAnsi="微软雅黑" w:hint="eastAsia"/>
                              <w:color w:val="414141"/>
                              <w:szCs w:val="21"/>
                            </w:rPr>
                            <w:t xml:space="preserve"> </w:t>
                          </w:r>
                          <w:r>
                            <w:rPr>
                              <w:rFonts w:ascii="微软雅黑" w:eastAsia="微软雅黑" w:hAnsi="微软雅黑"/>
                              <w:color w:val="414141"/>
                              <w:szCs w:val="21"/>
                            </w:rPr>
                            <w:t xml:space="preserve"> 内部竞聘为督导一职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</w:p>
    <w:sectPr>
      <w:pgSz w:w="11906" w:h="16838"/>
      <w:pgMar w:top="720" w:right="720" w:bottom="720" w:left="72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446D3D88"/>
    <w:multiLevelType w:val="multilevel"/>
    <w:tmpl w:val="446D3D88"/>
    <w:lvl w:ilvl="0">
      <w:start w:val="1"/>
      <w:numFmt w:val="bullet"/>
      <w:lvlText w:val=""/>
      <w:lvlJc w:val="left"/>
      <w:pPr>
        <w:ind w:left="284" w:hanging="284"/>
      </w:pPr>
      <w:rPr>
        <w:rFonts w:ascii="Wingdings" w:hAnsi="Wingdings" w:hint="default"/>
        <w:sz w:val="13"/>
        <w:szCs w:val="13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58E8"/>
    <w:rsid w:val="00052E2A"/>
    <w:rsid w:val="00080EA6"/>
    <w:rsid w:val="000A198E"/>
    <w:rsid w:val="000F4619"/>
    <w:rsid w:val="00102FF0"/>
    <w:rsid w:val="00120132"/>
    <w:rsid w:val="00155B09"/>
    <w:rsid w:val="001C4B8E"/>
    <w:rsid w:val="00245FF7"/>
    <w:rsid w:val="002B044E"/>
    <w:rsid w:val="002C460F"/>
    <w:rsid w:val="00304C12"/>
    <w:rsid w:val="003201FE"/>
    <w:rsid w:val="003532BE"/>
    <w:rsid w:val="003612C6"/>
    <w:rsid w:val="003A4B67"/>
    <w:rsid w:val="003A6C13"/>
    <w:rsid w:val="003C008A"/>
    <w:rsid w:val="0040598F"/>
    <w:rsid w:val="004B79E2"/>
    <w:rsid w:val="005279D1"/>
    <w:rsid w:val="00597FFA"/>
    <w:rsid w:val="005F75E7"/>
    <w:rsid w:val="00622735"/>
    <w:rsid w:val="006556FB"/>
    <w:rsid w:val="006D6C70"/>
    <w:rsid w:val="007250D0"/>
    <w:rsid w:val="00727C47"/>
    <w:rsid w:val="00735F05"/>
    <w:rsid w:val="00741425"/>
    <w:rsid w:val="007A11BB"/>
    <w:rsid w:val="00827FC6"/>
    <w:rsid w:val="00874F49"/>
    <w:rsid w:val="008C0022"/>
    <w:rsid w:val="008E1947"/>
    <w:rsid w:val="009018EC"/>
    <w:rsid w:val="009632DD"/>
    <w:rsid w:val="009958E8"/>
    <w:rsid w:val="009B5F25"/>
    <w:rsid w:val="009E6559"/>
    <w:rsid w:val="00AA73C6"/>
    <w:rsid w:val="00B128C4"/>
    <w:rsid w:val="00B8503D"/>
    <w:rsid w:val="00B9015A"/>
    <w:rsid w:val="00BB7B83"/>
    <w:rsid w:val="00BF7721"/>
    <w:rsid w:val="00C50CBB"/>
    <w:rsid w:val="00CD6585"/>
    <w:rsid w:val="00D22B20"/>
    <w:rsid w:val="00D72EB2"/>
    <w:rsid w:val="00D85978"/>
    <w:rsid w:val="00DB4559"/>
    <w:rsid w:val="00DC481B"/>
    <w:rsid w:val="00DC5C5E"/>
    <w:rsid w:val="00DF5BFB"/>
    <w:rsid w:val="00E1734F"/>
    <w:rsid w:val="00E559A4"/>
    <w:rsid w:val="00E8094E"/>
    <w:rsid w:val="00E82D4D"/>
    <w:rsid w:val="00E85A56"/>
    <w:rsid w:val="00EF3136"/>
    <w:rsid w:val="00FD60D3"/>
    <w:rsid w:val="552F7A5B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/>
    <w:lsdException w:name="footer" w:semiHidden="0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3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a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Pr>
      <w:sz w:val="18"/>
      <w:szCs w:val="18"/>
    </w:rPr>
  </w:style>
  <w:style w:type="paragraph" w:styleId="ListParagraph">
    <w:name w:val="List Paragraph"/>
    <w:basedOn w:val="Normal"/>
    <w:uiPriority w:val="34"/>
    <w:qFormat/>
    <w:pPr>
      <w:ind w:firstLine="420" w:firstLineChars="2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0</Words>
  <Characters>0</Characters>
  <Application>Microsoft Office Word</Application>
  <DocSecurity>0</DocSecurity>
  <Lines>1</Lines>
  <Paragraphs>1</Paragraphs>
  <ScaleCrop>false</ScaleCrop>
  <Manager>www.jianlimoban-ziyuan.com</Manager>
  <Company>简历模板资源网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6AA7DB94C1824684AF05B0794CD08D85_13</vt:lpwstr>
  </property>
  <property fmtid="{D5CDD505-2E9C-101B-9397-08002B2CF9AE}" pid="3" name="KSOProductBuildVer">
    <vt:lpwstr>2052-12.1.0.18276</vt:lpwstr>
  </property>
</Properties>
</file>