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DBD948">
      <w:pPr>
        <w:pStyle w:val="a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-76835</wp:posOffset>
            </wp:positionV>
            <wp:extent cx="827405" cy="1143635"/>
            <wp:effectExtent l="9525" t="9525" r="20320" b="27940"/>
            <wp:wrapNone/>
            <wp:docPr id="44" name="图片 44" descr="08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08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454" r="1910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143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某某某</w:t>
      </w:r>
      <w:r>
        <w:rPr>
          <w:rFonts w:hint="eastAsia"/>
          <w:color w:val="0F273D" w:themeColor="text2" w:themeShade="80"/>
        </w:rPr>
        <w:tab/>
      </w:r>
      <w:r>
        <w:rPr>
          <w:rStyle w:val="1"/>
          <w:rFonts w:hint="eastAsia"/>
          <w:b/>
          <w:bCs/>
        </w:rPr>
        <w:t>求职意向：产品运营实习生</w:t>
      </w:r>
    </w:p>
    <w:p w14:paraId="2B2B6DAF">
      <w:pPr>
        <w:pStyle w:val="a0"/>
        <w:spacing w:before="312" w:after="312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出生年月: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19XX.08.06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联系电话: 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13800000001</w:t>
      </w:r>
    </w:p>
    <w:p w14:paraId="3C1B93D6">
      <w:pPr>
        <w:pStyle w:val="a0"/>
        <w:spacing w:before="312" w:after="312"/>
        <w:rPr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工作年限: 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XXX年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电子邮箱: 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kingsoft@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</w:t>
      </w:r>
      <w:r>
        <w:rPr>
          <w:rFonts w:hint="eastAsia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.cn</w:t>
      </w:r>
    </w:p>
    <w:p w14:paraId="09035A9A">
      <w:pPr>
        <w:pStyle w:val="a5"/>
      </w:pPr>
      <w:r>
        <mc:AlternateContent>
          <mc:Choice Requires="wpg">
            <w:drawing>
              <wp:inline distT="0" distB="0" distL="114300" distR="114300">
                <wp:extent cx="6480175" cy="319405"/>
                <wp:effectExtent l="0" t="0" r="0" b="4445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175" cy="319405"/>
                          <a:chOff x="15569" y="3420"/>
                          <a:chExt cx="10488" cy="503"/>
                        </a:xfrm>
                      </wpg:grpSpPr>
                      <wps:wsp xmlns:wps="http://schemas.microsoft.com/office/word/2010/wordprocessingShape">
                        <wps:cNvPr id="45" name="矩形 428"/>
                        <wps:cNvSpPr/>
                        <wps:spPr>
                          <a:xfrm>
                            <a:off x="15569" y="3447"/>
                            <a:ext cx="10488" cy="4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16" w:lineRule="auto"/>
                                <w:jc w:val="right"/>
                                <w:textAlignment w:val="center"/>
                                <w:rPr>
                                  <w:rStyle w:val="10"/>
                                  <w:rFonts w:hint="default"/>
                                </w:rPr>
                              </w:pPr>
                              <w:r>
                                <w:rPr>
                                  <w:rStyle w:val="10"/>
                                  <w:rFonts w:hint="default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vert="horz" wrap="square" lIns="0" tIns="0" rIns="90000" bIns="0" anchor="t"/>
                      </wps:wsp>
                      <wps:wsp xmlns:wps="http://schemas.microsoft.com/office/word/2010/wordprocessingShape">
                        <wps:cNvPr id="98" name="燕尾形 98"/>
                        <wps:cNvSpPr/>
                        <wps:spPr>
                          <a:xfrm>
                            <a:off x="16227" y="3420"/>
                            <a:ext cx="1755" cy="5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10.25pt;height:25.15pt" coordorigin="15569,3420" coordsize="10488,503">
                <o:lock v:ext="edit" aspectratio="f"/>
                <v:rect id="矩形 428" o:spid="_x0000_s1026" style="width:10488;height:440;left:15569;position:absolute;top:3447" coordsize="21600,21600" filled="t" fillcolor="#1e4e79" stroked="f" strokeweight="1.25pt">
                  <o:lock v:ext="edit" aspectratio="f"/>
                  <v:textbox inset="0,0,7.09pt,0">
                    <w:txbxContent>
                      <w:p w14:paraId="5EF40A02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216" w:lineRule="auto"/>
                          <w:jc w:val="right"/>
                          <w:textAlignment w:val="center"/>
                          <w:rPr>
                            <w:rStyle w:val="10"/>
                            <w:rFonts w:hint="default"/>
                          </w:rPr>
                        </w:pPr>
                        <w:r>
                          <w:rPr>
                            <w:rStyle w:val="10"/>
                            <w:rFonts w:hint="default"/>
                          </w:rPr>
                          <w:t>Education</w:t>
                        </w:r>
                      </w:p>
                    </w:txbxContent>
                  </v:textbox>
                </v:rect>
                <v:rect id="燕尾形 98" o:spid="_x0000_s1027" style="width:1755;height:503;left:16227;mso-wrap-style:none;position:absolute;top:3420;v-text-anchor:middle" coordsize="21600,21600" filled="t" fillcolor="#f2f2f2" stroked="f" strokeweight="1pt">
                  <v:stroke joinstyle="miter"/>
                  <o:lock v:ext="edit" aspectratio="f"/>
                  <v:textbox inset="14.17pt,0,14.17pt,0">
                    <w:txbxContent>
                      <w:p w14:paraId="1262CAA7"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B781F6">
      <w:pPr>
        <w:pStyle w:val="a2"/>
        <w:spacing w:before="218"/>
      </w:pPr>
      <w:r>
        <w:rPr>
          <w:rFonts w:hint="eastAsia"/>
        </w:rPr>
        <w:t>20XX.9-20XX.6</w:t>
      </w:r>
      <w:r>
        <w:rPr>
          <w:rFonts w:hint="eastAsia"/>
        </w:rPr>
        <w:tab/>
      </w:r>
      <w:r>
        <w:rPr>
          <w:rFonts w:hint="eastAsia"/>
        </w:rPr>
        <w:t>某某</w:t>
      </w:r>
      <w:r>
        <w:rPr>
          <w:rFonts w:hint="eastAsia"/>
        </w:rPr>
        <w:t>学院</w:t>
      </w:r>
      <w:r>
        <w:rPr>
          <w:rFonts w:hint="eastAsia"/>
        </w:rPr>
        <w:tab/>
      </w:r>
      <w:r>
        <w:rPr>
          <w:rFonts w:hint="eastAsia"/>
        </w:rPr>
        <w:t>人力资源管理-本科</w:t>
      </w:r>
    </w:p>
    <w:p w14:paraId="7B01A729">
      <w:pPr>
        <w:pStyle w:val="a3"/>
      </w:pPr>
      <w:r>
        <w:rPr>
          <w:rFonts w:hint="eastAsia"/>
        </w:rPr>
        <w:t>主要课程：</w:t>
      </w:r>
    </w:p>
    <w:p w14:paraId="0976C636">
      <w:pPr>
        <w:pStyle w:val="a4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西方经济学、统计学、组织行为学、管理学、会计学、薪</w:t>
      </w:r>
      <w:bookmarkStart w:id="0" w:name="_GoBack"/>
      <w:bookmarkEnd w:id="0"/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酬管理、工作分析与评价、福利管理、劳动关系、战略管理、绩效管理、培训与开发、雇员流动管理、国际人力资源管理、人力资源规划等课程。</w:t>
      </w:r>
    </w:p>
    <w:p w14:paraId="2C9EB1E7">
      <w:pPr>
        <w:pStyle w:val="a5"/>
      </w:pPr>
      <w:r>
        <mc:AlternateContent>
          <mc:Choice Requires="wpg">
            <w:drawing>
              <wp:inline distT="0" distB="0" distL="114300" distR="114300">
                <wp:extent cx="6480175" cy="319405"/>
                <wp:effectExtent l="0" t="0" r="0" b="4445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175" cy="319405"/>
                          <a:chOff x="15569" y="3420"/>
                          <a:chExt cx="10488" cy="503"/>
                        </a:xfrm>
                      </wpg:grpSpPr>
                      <wps:wsp xmlns:wps="http://schemas.microsoft.com/office/word/2010/wordprocessingShape">
                        <wps:cNvPr id="52" name="矩形 428"/>
                        <wps:cNvSpPr/>
                        <wps:spPr>
                          <a:xfrm>
                            <a:off x="15569" y="3447"/>
                            <a:ext cx="10488" cy="4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16" w:lineRule="auto"/>
                                <w:jc w:val="right"/>
                                <w:textAlignment w:val="center"/>
                                <w:rPr>
                                  <w:rStyle w:val="10"/>
                                  <w:rFonts w:hint="default"/>
                                </w:rPr>
                              </w:pPr>
                              <w:r>
                                <w:rPr>
                                  <w:rStyle w:val="10"/>
                                  <w:rFonts w:hint="default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vert="horz" wrap="square" lIns="0" tIns="0" rIns="90000" bIns="0" anchor="t"/>
                      </wps:wsp>
                      <wps:wsp xmlns:wps="http://schemas.microsoft.com/office/word/2010/wordprocessingShape">
                        <wps:cNvPr id="53" name="燕尾形 98"/>
                        <wps:cNvSpPr/>
                        <wps:spPr>
                          <a:xfrm>
                            <a:off x="16227" y="3420"/>
                            <a:ext cx="1755" cy="5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8" style="width:510.25pt;height:25.15pt" coordorigin="15569,3420" coordsize="10488,503">
                <o:lock v:ext="edit" aspectratio="f"/>
                <v:rect id="矩形 428" o:spid="_x0000_s1029" style="width:10488;height:440;left:15569;position:absolute;top:3447" coordsize="21600,21600" filled="t" fillcolor="#1e4e79" stroked="f" strokeweight="1.25pt">
                  <o:lock v:ext="edit" aspectratio="f"/>
                  <v:textbox inset="0,0,7.09pt,0">
                    <w:txbxContent>
                      <w:p w14:paraId="25B0EDA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216" w:lineRule="auto"/>
                          <w:jc w:val="right"/>
                          <w:textAlignment w:val="center"/>
                          <w:rPr>
                            <w:rStyle w:val="10"/>
                            <w:rFonts w:hint="default"/>
                          </w:rPr>
                        </w:pPr>
                        <w:r>
                          <w:rPr>
                            <w:rStyle w:val="10"/>
                            <w:rFonts w:hint="default"/>
                          </w:rPr>
                          <w:t>Experience</w:t>
                        </w:r>
                      </w:p>
                    </w:txbxContent>
                  </v:textbox>
                </v:rect>
                <v:rect id="燕尾形 98" o:spid="_x0000_s1030" style="width:1755;height:503;left:16227;mso-wrap-style:none;position:absolute;top:3420;v-text-anchor:middle" coordsize="21600,21600" filled="t" fillcolor="#f2f2f2" stroked="f" strokeweight="1pt">
                  <v:stroke joinstyle="miter"/>
                  <o:lock v:ext="edit" aspectratio="f"/>
                  <v:textbox inset="14.17pt,0,14.17pt,0">
                    <w:txbxContent>
                      <w:p w14:paraId="0E56991A"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工作经历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1BABCE">
      <w:pPr>
        <w:pStyle w:val="a2"/>
        <w:spacing w:before="218"/>
      </w:pPr>
      <w:r>
        <w:rPr>
          <w:rFonts w:hint="eastAsia"/>
        </w:rPr>
        <w:t>20XX.9-20XX.6</w:t>
      </w:r>
      <w:r>
        <w:rPr>
          <w:rFonts w:hint="eastAsia"/>
        </w:rPr>
        <w:tab/>
      </w:r>
      <w:r>
        <w:rPr>
          <w:rFonts w:hint="eastAsia"/>
        </w:rPr>
        <w:t>金山办公软件有限公司</w:t>
      </w:r>
      <w:r>
        <w:rPr>
          <w:rFonts w:hint="eastAsia"/>
        </w:rPr>
        <w:tab/>
      </w:r>
      <w:r>
        <w:rPr>
          <w:rFonts w:hint="eastAsia"/>
        </w:rPr>
        <w:t>人事部主管</w:t>
      </w:r>
    </w:p>
    <w:p w14:paraId="439AE337">
      <w:pPr>
        <w:pStyle w:val="a3"/>
      </w:pPr>
      <w:r>
        <w:rPr>
          <w:rFonts w:hint="eastAsia"/>
        </w:rPr>
        <w:t>工作内容：</w:t>
      </w:r>
    </w:p>
    <w:p w14:paraId="280B859B">
      <w:pPr>
        <w:pStyle w:val="a4"/>
        <w:numPr>
          <w:ilvl w:val="0"/>
          <w:numId w:val="1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组织实施公司全员绩效评价制度及年度评价工作，保证评价工作的及时性和质量；</w:t>
      </w:r>
    </w:p>
    <w:p w14:paraId="5D114FDE">
      <w:pPr>
        <w:pStyle w:val="a4"/>
        <w:numPr>
          <w:ilvl w:val="0"/>
          <w:numId w:val="1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指导各部门主管开展评价工作，向员工解释各种相关制度性问题;</w:t>
      </w:r>
    </w:p>
    <w:p w14:paraId="7C31D934">
      <w:pPr>
        <w:pStyle w:val="a4"/>
        <w:numPr>
          <w:ilvl w:val="0"/>
          <w:numId w:val="1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根据绩效评价结果实施对员工的奖惩工作。</w:t>
      </w:r>
    </w:p>
    <w:p w14:paraId="1F668CC4">
      <w:pPr>
        <w:pStyle w:val="a2"/>
        <w:spacing w:before="218"/>
      </w:pPr>
      <w:r>
        <w:rPr>
          <w:rFonts w:hint="eastAsia"/>
        </w:rPr>
        <w:t>20XX.9-20XX.6</w:t>
      </w:r>
      <w:r>
        <w:rPr>
          <w:rFonts w:hint="eastAsia"/>
        </w:rPr>
        <w:tab/>
      </w:r>
      <w:r>
        <w:rPr>
          <w:rFonts w:hint="eastAsia"/>
        </w:rPr>
        <w:t>金山办公软件有限公司</w:t>
      </w:r>
      <w:r>
        <w:rPr>
          <w:rFonts w:hint="eastAsia"/>
        </w:rPr>
        <w:tab/>
      </w:r>
      <w:r>
        <w:rPr>
          <w:rFonts w:hint="eastAsia"/>
        </w:rPr>
        <w:t>人事专员</w:t>
      </w:r>
    </w:p>
    <w:p w14:paraId="3C32EBD5">
      <w:pPr>
        <w:pStyle w:val="a3"/>
      </w:pPr>
      <w:r>
        <w:rPr>
          <w:rFonts w:hint="eastAsia"/>
        </w:rPr>
        <w:t>工作内容：</w:t>
      </w:r>
    </w:p>
    <w:p w14:paraId="088E1FCD">
      <w:pPr>
        <w:pStyle w:val="a4"/>
        <w:numPr>
          <w:ilvl w:val="0"/>
          <w:numId w:val="2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负责新员工入职手续的办理，包括但不限于资料签署、资料收集、系统录入、入职介绍等；</w:t>
      </w:r>
    </w:p>
    <w:p w14:paraId="4F66B1A5">
      <w:pPr>
        <w:pStyle w:val="a4"/>
        <w:numPr>
          <w:ilvl w:val="0"/>
          <w:numId w:val="2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定期对员工个人、健康证、培训档案进行整理、更新和归档，确保档案信息的准确性和完整性;</w:t>
      </w:r>
    </w:p>
    <w:p w14:paraId="31B9ED4B">
      <w:pPr>
        <w:pStyle w:val="a4"/>
        <w:numPr>
          <w:ilvl w:val="0"/>
          <w:numId w:val="2"/>
        </w:num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负责收集员工绩效数据，根据绩效考核指标进行统计分析，编制和提交绩效分析报告。</w:t>
      </w:r>
    </w:p>
    <w:p w14:paraId="44D134BB">
      <w:pPr>
        <w:pStyle w:val="a5"/>
      </w:pPr>
      <w:r>
        <mc:AlternateContent>
          <mc:Choice Requires="wpg">
            <w:drawing>
              <wp:inline distT="0" distB="0" distL="114300" distR="114300">
                <wp:extent cx="6480175" cy="319405"/>
                <wp:effectExtent l="0" t="0" r="0" b="4445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175" cy="319405"/>
                          <a:chOff x="15569" y="3420"/>
                          <a:chExt cx="10488" cy="503"/>
                        </a:xfrm>
                      </wpg:grpSpPr>
                      <wps:wsp xmlns:wps="http://schemas.microsoft.com/office/word/2010/wordprocessingShape">
                        <wps:cNvPr id="55" name="矩形 428"/>
                        <wps:cNvSpPr/>
                        <wps:spPr>
                          <a:xfrm>
                            <a:off x="15569" y="3447"/>
                            <a:ext cx="10488" cy="4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16" w:lineRule="auto"/>
                                <w:jc w:val="right"/>
                                <w:textAlignment w:val="center"/>
                                <w:rPr>
                                  <w:rStyle w:val="10"/>
                                  <w:rFonts w:hint="default"/>
                                </w:rPr>
                              </w:pPr>
                              <w:r>
                                <w:rPr>
                                  <w:rStyle w:val="10"/>
                                  <w:rFonts w:hint="default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vert="horz" wrap="square" lIns="0" tIns="0" rIns="90000" bIns="0" anchor="t"/>
                      </wps:wsp>
                      <wps:wsp xmlns:wps="http://schemas.microsoft.com/office/word/2010/wordprocessingShape">
                        <wps:cNvPr id="56" name="燕尾形 98"/>
                        <wps:cNvSpPr/>
                        <wps:spPr>
                          <a:xfrm>
                            <a:off x="16227" y="3420"/>
                            <a:ext cx="1755" cy="5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1" style="width:510.25pt;height:25.15pt" coordorigin="15569,3420" coordsize="10488,503">
                <o:lock v:ext="edit" aspectratio="f"/>
                <v:rect id="矩形 428" o:spid="_x0000_s1032" style="width:10488;height:440;left:15569;position:absolute;top:3447" coordsize="21600,21600" filled="t" fillcolor="#1e4e79" stroked="f" strokeweight="1.25pt">
                  <o:lock v:ext="edit" aspectratio="f"/>
                  <v:textbox inset="0,0,7.09pt,0">
                    <w:txbxContent>
                      <w:p w14:paraId="3D3959BD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216" w:lineRule="auto"/>
                          <w:jc w:val="right"/>
                          <w:textAlignment w:val="center"/>
                          <w:rPr>
                            <w:rStyle w:val="10"/>
                            <w:rFonts w:hint="default"/>
                          </w:rPr>
                        </w:pPr>
                        <w:r>
                          <w:rPr>
                            <w:rStyle w:val="10"/>
                            <w:rFonts w:hint="default"/>
                          </w:rPr>
                          <w:t>Skills</w:t>
                        </w:r>
                      </w:p>
                    </w:txbxContent>
                  </v:textbox>
                </v:rect>
                <v:rect id="燕尾形 98" o:spid="_x0000_s1033" style="width:1755;height:503;left:16227;mso-wrap-style:none;position:absolute;top:3420;v-text-anchor:middle" coordsize="21600,21600" filled="t" fillcolor="#f2f2f2" stroked="f" strokeweight="1pt">
                  <v:stroke joinstyle="miter"/>
                  <o:lock v:ext="edit" aspectratio="f"/>
                  <v:textbox inset="14.17pt,0,14.17pt,0">
                    <w:txbxContent>
                      <w:p w14:paraId="61CC8609"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E0C5A6">
      <w:pPr>
        <w:pStyle w:val="a4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1"/>
          <w:rFonts w:hint="eastAsia"/>
        </w:rPr>
        <w:t>语言技能：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大学英语四级（CET4），普通话流利</w:t>
      </w:r>
    </w:p>
    <w:p w14:paraId="520B315E">
      <w:pPr>
        <w:pStyle w:val="a4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1"/>
          <w:rFonts w:hint="eastAsia"/>
        </w:rPr>
        <w:t>办公技能：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通过全国计算机二级考试，熟练使用Excel、Word、PowerPoint等办公软件</w:t>
      </w:r>
    </w:p>
    <w:p w14:paraId="1271C89B">
      <w:pPr>
        <w:pStyle w:val="a4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1"/>
          <w:rFonts w:hint="eastAsia"/>
        </w:rPr>
        <w:t>专业技能：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具备一定的招聘、培训和员工关系维护的实际操作经验，熟悉人力资源管理流程</w:t>
      </w:r>
    </w:p>
    <w:p w14:paraId="3229938A">
      <w:pPr>
        <w:pStyle w:val="a5"/>
      </w:pPr>
      <w:r>
        <mc:AlternateContent>
          <mc:Choice Requires="wpg">
            <w:drawing>
              <wp:inline distT="0" distB="0" distL="114300" distR="114300">
                <wp:extent cx="6480175" cy="319405"/>
                <wp:effectExtent l="0" t="0" r="0" b="4445"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175" cy="319405"/>
                          <a:chOff x="15569" y="3420"/>
                          <a:chExt cx="10488" cy="503"/>
                        </a:xfrm>
                      </wpg:grpSpPr>
                      <wps:wsp xmlns:wps="http://schemas.microsoft.com/office/word/2010/wordprocessingShape">
                        <wps:cNvPr id="60" name="矩形 428"/>
                        <wps:cNvSpPr/>
                        <wps:spPr>
                          <a:xfrm>
                            <a:off x="15569" y="3447"/>
                            <a:ext cx="10488" cy="4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16" w:lineRule="auto"/>
                                <w:jc w:val="right"/>
                                <w:textAlignment w:val="center"/>
                                <w:rPr>
                                  <w:rStyle w:val="10"/>
                                  <w:rFonts w:hint="default"/>
                                </w:rPr>
                              </w:pPr>
                              <w:r>
                                <w:rPr>
                                  <w:rStyle w:val="10"/>
                                  <w:rFonts w:hint="default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vert="horz" wrap="square" lIns="0" tIns="0" rIns="90000" bIns="0" anchor="t"/>
                      </wps:wsp>
                      <wps:wsp xmlns:wps="http://schemas.microsoft.com/office/word/2010/wordprocessingShape">
                        <wps:cNvPr id="61" name="燕尾形 98"/>
                        <wps:cNvSpPr/>
                        <wps:spPr>
                          <a:xfrm>
                            <a:off x="16227" y="3420"/>
                            <a:ext cx="1755" cy="5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510.25pt;height:25.15pt" coordorigin="15569,3420" coordsize="10488,503">
                <o:lock v:ext="edit" aspectratio="f"/>
                <v:rect id="矩形 428" o:spid="_x0000_s1035" style="width:10488;height:440;left:15569;position:absolute;top:3447" coordsize="21600,21600" filled="t" fillcolor="#1e4e79" stroked="f" strokeweight="1.25pt">
                  <o:lock v:ext="edit" aspectratio="f"/>
                  <v:textbox inset="0,0,7.09pt,0">
                    <w:txbxContent>
                      <w:p w14:paraId="52ACC306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216" w:lineRule="auto"/>
                          <w:jc w:val="right"/>
                          <w:textAlignment w:val="center"/>
                          <w:rPr>
                            <w:rStyle w:val="10"/>
                            <w:rFonts w:hint="default"/>
                          </w:rPr>
                        </w:pPr>
                        <w:r>
                          <w:rPr>
                            <w:rStyle w:val="10"/>
                            <w:rFonts w:hint="default"/>
                          </w:rPr>
                          <w:t>About Me</w:t>
                        </w:r>
                      </w:p>
                    </w:txbxContent>
                  </v:textbox>
                </v:rect>
                <v:rect id="燕尾形 98" o:spid="_x0000_s1036" style="width:1755;height:503;left:16227;mso-wrap-style:none;position:absolute;top:3420;v-text-anchor:middle" coordsize="21600,21600" filled="t" fillcolor="#f2f2f2" stroked="f" strokeweight="1pt">
                  <v:stroke joinstyle="miter"/>
                  <o:lock v:ext="edit" aspectratio="f"/>
                  <v:textbox inset="14.17pt,0,14.17pt,0">
                    <w:txbxContent>
                      <w:p w14:paraId="6FD74211"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0DD593">
      <w:pPr>
        <w:adjustRightInd w:val="0"/>
        <w:snapToGrid w:val="0"/>
        <w:spacing w:after="62" w:afterLines="20"/>
        <w:jc w:val="left"/>
        <w:rPr>
          <w:rStyle w:val="Strong"/>
          <w:rFonts w:ascii="微软雅黑" w:eastAsia="微软雅黑" w:hAnsi="微软雅黑" w:cs="微软雅黑"/>
          <w:b w:val="0"/>
          <w:bCs/>
          <w:color w:val="555555"/>
          <w:sz w:val="22"/>
          <w:shd w:val="clear" w:color="auto" w:fill="FFFEFE"/>
        </w:rPr>
      </w:pPr>
      <w:r>
        <w:rPr>
          <w:rStyle w:val="11"/>
          <w:rFonts w:hint="eastAsia"/>
        </w:rPr>
        <w:t>个人评价：</w:t>
      </w:r>
      <w:r>
        <w:rPr>
          <w:rStyle w:val="Char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工作积极投入，富有工作激情和积极性，高执行力，结果导向，关注细节</w:t>
      </w:r>
      <w:r>
        <w:rPr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DC723F9">
      <w:pPr>
        <w:adjustRightInd w:val="0"/>
        <w:snapToGrid w:val="0"/>
        <w:spacing w:after="62" w:afterLines="20"/>
        <w:jc w:val="left"/>
        <w:rPr>
          <w:rStyle w:val="Char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1"/>
          <w:rFonts w:hint="eastAsia"/>
        </w:rPr>
        <w:t>工作评价：</w:t>
      </w:r>
      <w:r>
        <w:rPr>
          <w:rStyle w:val="Char"/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熟悉人力资源管理理论和实践，具备较强的沟通协调能力和团队合作意识；</w:t>
      </w:r>
    </w:p>
    <w:p w14:paraId="051F9833">
      <w:pPr>
        <w:adjustRightInd w:val="0"/>
        <w:snapToGrid w:val="0"/>
        <w:spacing w:after="62" w:afterLines="20"/>
        <w:jc w:val="left"/>
        <w:rPr>
          <w:rFonts w:ascii="微软雅黑" w:eastAsia="微软雅黑" w:hAnsi="微软雅黑" w:cs="微软雅黑" w:hint="eastAsia"/>
          <w:bCs/>
          <w:color w:val="555555"/>
          <w:sz w:val="22"/>
          <w:shd w:val="clear" w:color="auto" w:fill="FFFEFE"/>
        </w:rPr>
      </w:pPr>
      <w:r>
        <w:rPr>
          <w:rStyle w:val="11"/>
          <w:rFonts w:hint="eastAsia"/>
        </w:rPr>
        <w:t>其他评价：</w:t>
      </w:r>
      <w:r>
        <w:rPr>
          <w:rStyle w:val="Char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有良好的沟通、表达能力及工作协调能力</w:t>
      </w:r>
      <w:r>
        <w:rPr>
          <w:rStyle w:val="Char"/>
          <w:rFonts w:hint="eastAsia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Style w:val="Char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良好的文字组织能力。</w:t>
      </w:r>
    </w:p>
    <w:sectPr>
      <w:pgSz w:w="11906" w:h="16838"/>
      <w:pgMar w:top="850" w:right="850" w:bottom="850" w:left="85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730FC4B"/>
    <w:multiLevelType w:val="singleLevel"/>
    <w:tmpl w:val="E730FC4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2F71B45"/>
    <w:multiLevelType w:val="singleLevel"/>
    <w:tmpl w:val="42F71B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A0"/>
    <w:rsid w:val="00553061"/>
    <w:rsid w:val="009C36A0"/>
    <w:rsid w:val="00DD1321"/>
    <w:rsid w:val="00E91C50"/>
    <w:rsid w:val="451A1F53"/>
  </w:rsids>
  <w:docVars>
    <w:docVar w:name="commondata" w:val="eyJoZGlkIjoiNzZhMWUwNTNmZWRjYjk2ZmZjYTAxOTcwOWY1YjA3Yj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a">
    <w:name w:val="简历_个人信息_姓名_段落"/>
    <w:qFormat/>
    <w:pPr>
      <w:tabs>
        <w:tab w:val="left" w:pos="4200"/>
      </w:tabs>
      <w:adjustRightInd w:val="0"/>
      <w:snapToGrid w:val="0"/>
      <w:textAlignment w:val="center"/>
    </w:pPr>
    <w:rPr>
      <w:rFonts w:ascii="微软雅黑" w:eastAsia="微软雅黑" w:hAnsi="微软雅黑" w:cs="微软雅黑"/>
      <w:b/>
      <w:bCs/>
      <w:color w:val="1E4E79" w:themeColor="text2"/>
      <w:kern w:val="0"/>
      <w:sz w:val="52"/>
      <w:szCs w:val="52"/>
      <w:lang w:val="en-US" w:eastAsia="zh-CN" w:bidi="ar-SA"/>
      <w14:textFill>
        <w14:solidFill>
          <w14:schemeClr w14:val="tx2"/>
        </w14:solidFill>
      </w14:textFill>
    </w:rPr>
  </w:style>
  <w:style w:type="character" w:customStyle="1" w:styleId="1">
    <w:name w:val="简历_个人信息_姓名_字符样式1"/>
    <w:autoRedefine/>
    <w:qFormat/>
    <w:rPr>
      <w:rFonts w:ascii="微软雅黑" w:eastAsia="微软雅黑" w:hAnsi="微软雅黑" w:cs="微软雅黑"/>
      <w:b/>
      <w:bCs/>
      <w:color w:val="1E4E79" w:themeColor="text2"/>
      <w:kern w:val="2"/>
      <w:sz w:val="28"/>
      <w:szCs w:val="24"/>
      <w:lang w:val="en-US" w:eastAsia="zh-CN" w:bidi="ar-SA"/>
      <w14:textFill>
        <w14:solidFill>
          <w14:schemeClr w14:val="tx2"/>
        </w14:solidFill>
      </w14:textFill>
    </w:rPr>
  </w:style>
  <w:style w:type="paragraph" w:customStyle="1" w:styleId="a0">
    <w:name w:val="简历_个人信息_正文_段落"/>
    <w:qFormat/>
    <w:pPr>
      <w:tabs>
        <w:tab w:val="left" w:pos="4200"/>
      </w:tabs>
      <w:autoSpaceDE w:val="0"/>
      <w:autoSpaceDN w:val="0"/>
      <w:adjustRightInd w:val="0"/>
      <w:snapToGrid w:val="0"/>
      <w:spacing w:before="100" w:beforeLines="100" w:after="100" w:afterLines="100" w:line="312" w:lineRule="auto"/>
      <w:contextualSpacing/>
      <w:textAlignment w:val="center"/>
    </w:pPr>
    <w:rPr>
      <w:rFonts w:ascii="微软雅黑" w:eastAsia="微软雅黑" w:hAnsi="微软雅黑" w:cs="微软雅黑"/>
      <w:b/>
      <w:bCs/>
      <w:color w:val="595959" w:themeColor="text1" w:themeTint="A6"/>
      <w:kern w:val="0"/>
      <w:sz w:val="22"/>
      <w:szCs w:val="20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1">
    <w:name w:val="简历_内容主区_大标题_文本框"/>
    <w:qFormat/>
    <w:pPr>
      <w:autoSpaceDE w:val="0"/>
      <w:autoSpaceDN w:val="0"/>
      <w:adjustRightInd w:val="0"/>
      <w:snapToGrid w:val="0"/>
      <w:spacing w:line="192" w:lineRule="auto"/>
      <w:textAlignment w:val="center"/>
    </w:pPr>
    <w:rPr>
      <w:rFonts w:ascii="微软雅黑" w:eastAsia="微软雅黑" w:hAnsi="微软雅黑" w:cs="微软雅黑"/>
      <w:b/>
      <w:bCs/>
      <w:color w:val="1E4E79" w:themeColor="text2"/>
      <w:kern w:val="0"/>
      <w:sz w:val="28"/>
      <w:szCs w:val="28"/>
      <w:lang w:val="en-US" w:eastAsia="zh-CN" w:bidi="ar-SA"/>
      <w14:textFill>
        <w14:solidFill>
          <w14:schemeClr w14:val="tx2"/>
        </w14:solidFill>
      </w14:textFill>
    </w:rPr>
  </w:style>
  <w:style w:type="paragraph" w:customStyle="1" w:styleId="a2">
    <w:name w:val="简历_内容主区_副标题_段落"/>
    <w:qFormat/>
    <w:pPr>
      <w:tabs>
        <w:tab w:val="left" w:pos="4200"/>
        <w:tab w:val="right" w:pos="10120"/>
      </w:tabs>
      <w:adjustRightInd w:val="0"/>
      <w:snapToGrid w:val="0"/>
      <w:spacing w:before="70" w:beforeLines="70"/>
      <w:contextualSpacing/>
    </w:pPr>
    <w:rPr>
      <w:rFonts w:ascii="微软雅黑" w:eastAsia="微软雅黑" w:hAnsi="微软雅黑" w:cs="微软雅黑"/>
      <w:b/>
      <w:bCs/>
      <w:color w:val="1E4E79" w:themeColor="text2"/>
      <w:kern w:val="0"/>
      <w:sz w:val="22"/>
      <w:szCs w:val="20"/>
      <w:lang w:val="en-US" w:eastAsia="zh-CN" w:bidi="ar-SA"/>
      <w14:textFill>
        <w14:solidFill>
          <w14:schemeClr w14:val="tx2"/>
        </w14:solidFill>
      </w14:textFill>
    </w:rPr>
  </w:style>
  <w:style w:type="paragraph" w:customStyle="1" w:styleId="a3">
    <w:name w:val="简历_内容主区_三级标题_段落"/>
    <w:qFormat/>
    <w:pPr>
      <w:adjustRightInd w:val="0"/>
      <w:snapToGrid w:val="0"/>
    </w:pPr>
    <w:rPr>
      <w:rFonts w:ascii="微软雅黑" w:eastAsia="微软雅黑" w:hAnsi="微软雅黑" w:cs="微软雅黑"/>
      <w:b/>
      <w:bCs/>
      <w:color w:val="1E4E79" w:themeColor="text2"/>
      <w:kern w:val="0"/>
      <w:sz w:val="22"/>
      <w:szCs w:val="20"/>
      <w:lang w:val="en-US" w:eastAsia="zh-CN" w:bidi="ar-SA"/>
      <w14:textFill>
        <w14:solidFill>
          <w14:schemeClr w14:val="tx2"/>
        </w14:solidFill>
      </w14:textFill>
    </w:rPr>
  </w:style>
  <w:style w:type="paragraph" w:customStyle="1" w:styleId="a4">
    <w:name w:val="简历_内容主区_正文_段落"/>
    <w:link w:val="Char"/>
    <w:qFormat/>
    <w:pPr>
      <w:adjustRightInd w:val="0"/>
      <w:snapToGrid w:val="0"/>
      <w:spacing w:line="264" w:lineRule="auto"/>
    </w:pPr>
    <w:rPr>
      <w:rFonts w:ascii="微软雅黑" w:eastAsia="微软雅黑" w:hAnsi="微软雅黑" w:cs="微软雅黑"/>
      <w:color w:val="595959" w:themeColor="text1" w:themeTint="A6"/>
      <w:kern w:val="0"/>
      <w:sz w:val="22"/>
      <w:szCs w:val="20"/>
      <w:shd w:val="clear" w:color="auto" w:fill="FFFEFE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0">
    <w:name w:val="简历_内容主区_大标题_字符样式1"/>
    <w:qFormat/>
    <w:rPr>
      <w:rFonts w:ascii="微软雅黑" w:eastAsia="微软雅黑" w:hAnsi="微软雅黑" w:cs="微软雅黑" w:hint="eastAsia"/>
      <w:b/>
      <w:color w:val="FFFFFF"/>
      <w:sz w:val="28"/>
      <w:szCs w:val="28"/>
    </w:rPr>
  </w:style>
  <w:style w:type="paragraph" w:customStyle="1" w:styleId="a5">
    <w:name w:val="简历_内容主区_大标题_段落"/>
    <w:qFormat/>
    <w:pPr>
      <w:adjustRightInd w:val="0"/>
      <w:snapToGrid w:val="0"/>
      <w:spacing w:before="312" w:beforeLines="100" w:after="156" w:afterLines="50"/>
      <w:contextualSpacing/>
    </w:pPr>
    <w:rPr>
      <w:rFonts w:ascii="Times New Roman" w:eastAsia="宋体" w:hAnsi="Times New Roman" w:cs="Times New Roman"/>
      <w:kern w:val="0"/>
      <w:sz w:val="20"/>
      <w:szCs w:val="20"/>
      <w:lang w:val="en-US" w:eastAsia="zh-CN" w:bidi="ar-SA"/>
    </w:rPr>
  </w:style>
  <w:style w:type="character" w:customStyle="1" w:styleId="Char">
    <w:name w:val="简历_内容主区_正文_段落 Char"/>
    <w:link w:val="a4"/>
    <w:qFormat/>
    <w:rPr>
      <w:rFonts w:ascii="微软雅黑" w:eastAsia="微软雅黑" w:hAnsi="微软雅黑" w:cs="微软雅黑"/>
      <w:color w:val="595959" w:themeColor="text1" w:themeTint="A6"/>
      <w:kern w:val="0"/>
      <w:sz w:val="22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1">
    <w:name w:val="简历_内容主区_正文_字符样式1"/>
    <w:qFormat/>
    <w:rPr>
      <w:rFonts w:ascii="Times New Roman" w:eastAsia="微软雅黑" w:hAnsi="Times New Roman" w:cs="Times New Roman"/>
      <w:b/>
      <w:bCs/>
      <w:color w:val="1E4E79" w:themeColor="text2"/>
      <w:kern w:val="2"/>
      <w:sz w:val="22"/>
      <w:szCs w:val="22"/>
      <w:lang w:val="en-US" w:eastAsia="zh-CN" w:bidi="ar-SA"/>
      <w14:textFill>
        <w14:solidFill>
          <w14:schemeClr w14:val="tx2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自定义 9">
      <a:dk1>
        <a:sysClr val="windowText" lastClr="000000"/>
      </a:dk1>
      <a:lt1>
        <a:sysClr val="window" lastClr="FFFFFF"/>
      </a:lt1>
      <a:dk2>
        <a:srgbClr val="1E4E79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