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A57995E">
      <w:pPr>
        <w:rPr>
          <w:sz w:val="28"/>
        </w:rPr>
      </w:pPr>
      <w:bookmarkStart w:id="0" w:name="_GoBack"/>
      <w:bookmarkEnd w:id="0"/>
    </w:p>
    <w:p w14:paraId="775A4DAA">
      <w:pPr>
        <w:rPr>
          <w:sz w:val="28"/>
        </w:rPr>
      </w:pPr>
    </w:p>
    <w:p w14:paraId="6A8BBE6A">
      <w:pPr>
        <w:rPr>
          <w:sz w:val="28"/>
        </w:rPr>
      </w:pPr>
    </w:p>
    <w:p w14:paraId="700C3F52">
      <w:pPr>
        <w:rPr>
          <w:sz w:val="28"/>
        </w:rPr>
      </w:pPr>
    </w:p>
    <w:p w14:paraId="5CCAC0C5">
      <w:pPr>
        <w:rPr>
          <w:sz w:val="28"/>
        </w:rPr>
      </w:pPr>
    </w:p>
    <w:p w14:paraId="0EA2F23E">
      <w:pPr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389255</wp:posOffset>
                </wp:positionV>
                <wp:extent cx="2949575" cy="107442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08655" y="2736850"/>
                          <a:ext cx="2949575" cy="1074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45584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2DA8"/>
                                <w:sz w:val="100"/>
                                <w:szCs w:val="100"/>
                              </w:rPr>
                              <w:t>求职简历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32.25pt;height:84.6pt;margin-top:30.65pt;margin-left:191.2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3CCFE87D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45584A"/>
                          <w:sz w:val="48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2DA8"/>
                          <w:sz w:val="100"/>
                          <w:szCs w:val="100"/>
                        </w:rPr>
                        <w:t>求职简历</w:t>
                      </w:r>
                    </w:p>
                    <w:p w14:paraId="49735C9C">
                      <w:pP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C547D2">
      <w:pPr>
        <w:rPr>
          <w:sz w:val="28"/>
        </w:rPr>
      </w:pPr>
    </w:p>
    <w:p w14:paraId="4DCF523B">
      <w:pPr>
        <w:rPr>
          <w:rFonts w:eastAsiaTheme="minorEastAsia" w:hint="eastAsia"/>
          <w:sz w:val="28"/>
          <w:lang w:eastAsia="zh-CN"/>
        </w:rPr>
      </w:pPr>
    </w:p>
    <w:p w14:paraId="51E85CF1">
      <w:pPr>
        <w:rPr>
          <w:rFonts w:eastAsiaTheme="minorEastAsia" w:hint="eastAsia"/>
          <w:sz w:val="28"/>
          <w:lang w:eastAsia="zh-CN"/>
        </w:rPr>
      </w:pPr>
    </w:p>
    <w:p w14:paraId="6321FBD2">
      <w:pPr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86995</wp:posOffset>
                </wp:positionV>
                <wp:extent cx="4417695" cy="72136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96515" y="6609715"/>
                          <a:ext cx="4417695" cy="721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1F2DA8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F2DA8"/>
                                <w:sz w:val="72"/>
                                <w:szCs w:val="72"/>
                              </w:rPr>
                              <w:t>PERSONAL RESUME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347.85pt;height:56.8pt;margin-top:6.85pt;margin-left:143.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2BAAA3F8">
                      <w:pPr>
                        <w:jc w:val="center"/>
                        <w:rPr>
                          <w:b/>
                          <w:bCs/>
                          <w:color w:val="1F2DA8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F2DA8"/>
                          <w:sz w:val="72"/>
                          <w:szCs w:val="72"/>
                        </w:rPr>
                        <w:t>PERSONAL RESUME</w:t>
                      </w:r>
                    </w:p>
                    <w:p w14:paraId="258012E3"/>
                  </w:txbxContent>
                </v:textbox>
              </v:shape>
            </w:pict>
          </mc:Fallback>
        </mc:AlternateContent>
      </w:r>
    </w:p>
    <w:p w14:paraId="5ED83646">
      <w:pPr>
        <w:rPr>
          <w:sz w:val="28"/>
        </w:rPr>
      </w:pPr>
    </w:p>
    <w:p w14:paraId="09475031">
      <w:pPr>
        <w:rPr>
          <w:rFonts w:eastAsiaTheme="minorEastAsia" w:hint="eastAsia"/>
          <w:sz w:val="28"/>
          <w:lang w:eastAsia="zh-CN"/>
        </w:rPr>
      </w:pPr>
    </w:p>
    <w:p w14:paraId="21A228D1">
      <w:pPr>
        <w:rPr>
          <w:sz w:val="28"/>
        </w:rPr>
      </w:pPr>
      <w:r>
        <w:rPr>
          <w:rFonts w:eastAsiaTheme="minorEastAsia" w:hint="eastAsia"/>
          <w:sz w:val="28"/>
          <w:lang w:eastAsia="zh-CN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28575</wp:posOffset>
            </wp:positionV>
            <wp:extent cx="3492500" cy="3644900"/>
            <wp:effectExtent l="0" t="0" r="0" b="0"/>
            <wp:wrapNone/>
            <wp:docPr id="9" name="图片 9" descr="6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0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34290</wp:posOffset>
                </wp:positionV>
                <wp:extent cx="7713980" cy="5969000"/>
                <wp:effectExtent l="0" t="0" r="1270" b="12700"/>
                <wp:wrapNone/>
                <wp:docPr id="1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3980" cy="5969000"/>
                        </a:xfrm>
                        <a:prstGeom prst="rect">
                          <a:avLst/>
                        </a:prstGeom>
                        <a:solidFill>
                          <a:srgbClr val="1F2DA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7" style="width:607.4pt;height:470pt;margin-top:2.7pt;margin-left:-4.1pt;mso-height-relative:page;mso-width-relative:page;position:absolute;z-index:-251657216" coordsize="21600,21600" filled="t" fillcolor="#1f2da8" stroked="f">
                <o:lock v:ext="edit" aspectratio="f"/>
              </v:rect>
            </w:pict>
          </mc:Fallback>
        </mc:AlternateContent>
      </w:r>
    </w:p>
    <w:p w14:paraId="03C80B14">
      <w:pPr>
        <w:rPr>
          <w:rFonts w:eastAsiaTheme="minorEastAsia" w:hint="eastAsia"/>
          <w:sz w:val="28"/>
          <w:lang w:eastAsia="zh-CN"/>
        </w:rPr>
      </w:pPr>
    </w:p>
    <w:p w14:paraId="20D41CFF">
      <w:pPr>
        <w:rPr>
          <w:color w:val="0000FF"/>
          <w:sz w:val="28"/>
        </w:rPr>
      </w:pPr>
    </w:p>
    <w:p w14:paraId="391B1CA4">
      <w:pPr>
        <w:rPr>
          <w:sz w:val="28"/>
        </w:rPr>
      </w:pPr>
    </w:p>
    <w:p w14:paraId="33B3B520">
      <w:pPr>
        <w:rPr>
          <w:sz w:val="28"/>
        </w:rPr>
      </w:pPr>
    </w:p>
    <w:p w14:paraId="3CB8CE63">
      <w:pPr>
        <w:rPr>
          <w:sz w:val="28"/>
        </w:rPr>
      </w:pPr>
    </w:p>
    <w:p w14:paraId="6345B40C">
      <w:pPr>
        <w:rPr>
          <w:sz w:val="28"/>
        </w:rPr>
      </w:pPr>
    </w:p>
    <w:p w14:paraId="285EFC58">
      <w:pPr>
        <w:rPr>
          <w:sz w:val="28"/>
        </w:rPr>
      </w:pPr>
    </w:p>
    <w:p w14:paraId="2FAC9DC8">
      <w:pPr>
        <w:rPr>
          <w:sz w:val="28"/>
        </w:rPr>
      </w:pPr>
    </w:p>
    <w:p w14:paraId="132FE4B0">
      <w:pPr>
        <w:rPr>
          <w:sz w:val="28"/>
        </w:rPr>
      </w:pPr>
    </w:p>
    <w:p w14:paraId="2110BD4D">
      <w:pPr>
        <w:rPr>
          <w:sz w:val="28"/>
        </w:rPr>
      </w:pPr>
    </w:p>
    <w:p w14:paraId="50ED684B">
      <w:pPr>
        <w:rPr>
          <w:sz w:val="28"/>
        </w:rPr>
      </w:pPr>
    </w:p>
    <w:p w14:paraId="05E9DD48">
      <w:pPr>
        <w:rPr>
          <w:sz w:val="28"/>
        </w:rPr>
      </w:pPr>
    </w:p>
    <w:p w14:paraId="269BF1D8">
      <w:pPr>
        <w:rPr>
          <w:sz w:val="28"/>
        </w:rPr>
      </w:pPr>
    </w:p>
    <w:p w14:paraId="1A99097F">
      <w:pPr>
        <w:rPr>
          <w:sz w:val="28"/>
        </w:rPr>
      </w:pPr>
    </w:p>
    <w:p w14:paraId="561AC47E"/>
    <w:p w14:paraId="7DA21A6B"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135255</wp:posOffset>
                </wp:positionV>
                <wp:extent cx="3169920" cy="66675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89655" y="143510"/>
                          <a:ext cx="316992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F2DA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2DA8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2DA8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2DA8"/>
                                <w:sz w:val="28"/>
                                <w:szCs w:val="28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2DA8"/>
                                <w:sz w:val="28"/>
                                <w:szCs w:val="28"/>
                                <w:lang w:val="en-US" w:eastAsia="zh-CN"/>
                              </w:rPr>
                              <w:t>采购经理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8" type="#_x0000_t202" style="width:249.6pt;height:52.5pt;margin-top:10.65pt;margin-left:204.4pt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p w14:paraId="61A87A50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F2DA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2DA8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2DA8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2DA8"/>
                          <w:sz w:val="28"/>
                          <w:szCs w:val="28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2DA8"/>
                          <w:sz w:val="28"/>
                          <w:szCs w:val="28"/>
                          <w:lang w:val="en-US" w:eastAsia="zh-CN"/>
                        </w:rPr>
                        <w:t>采购经理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130175</wp:posOffset>
                </wp:positionV>
                <wp:extent cx="1372235" cy="1593850"/>
                <wp:effectExtent l="4445" t="4445" r="13970" b="20955"/>
                <wp:wrapNone/>
                <wp:docPr id="3" name="矩形 36" descr="01-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2235" cy="1593850"/>
                        </a:xfrm>
                        <a:prstGeom prst="rect">
                          <a:avLst/>
                        </a:prstGeom>
                        <a:blipFill rotWithShape="0">
                          <a:blip xmlns:r="http://schemas.openxmlformats.org/officeDocument/2006/relationships" r:embed="rId7"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BFBFB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9" alt="01-1" style="width:108.05pt;height:125.5pt;margin-top:10.25pt;margin-left:43.95pt;mso-height-relative:page;mso-width-relative:page;position:absolute;z-index:251688960" coordsize="21600,21600" filled="t" fillcolor="white" stroked="t" strokecolor="#bfbfbf">
                <v:fill r:id="rId7" o:title="01-1" color2="white" recolor="t" type="frame"/>
                <v:stroke joinstyle="miter"/>
                <o:lock v:ext="edit" aspectratio="f"/>
              </v:rect>
            </w:pict>
          </mc:Fallback>
        </mc:AlternateContent>
      </w:r>
    </w:p>
    <w:p w14:paraId="25FC35EE"/>
    <w:p w14:paraId="1B587070"/>
    <w:p w14:paraId="386CB1F6">
      <w:r>
        <w:rPr>
          <w:rFonts w:hint="eastAsia"/>
        </w:rPr>
        <w:t>、</w:t>
      </w:r>
    </w:p>
    <w:p w14:paraId="770320AE"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15875</wp:posOffset>
                </wp:positionV>
                <wp:extent cx="2779395" cy="859155"/>
                <wp:effectExtent l="0" t="0" r="0" b="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79395" cy="859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微软雅黑" w:hAnsi="Tahoma" w:cs="Tahoma" w:hint="default"/>
                                <w:color w:val="1F2DA8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Tahoma" w:eastAsia="微软雅黑" w:hAnsi="Tahoma" w:cs="Tahoma" w:hint="eastAsia"/>
                                <w:color w:val="1F2DA8"/>
                                <w:sz w:val="21"/>
                                <w:szCs w:val="21"/>
                              </w:rPr>
                              <w:t>学历：南京大学-</w:t>
                            </w:r>
                            <w:r>
                              <w:rPr>
                                <w:rFonts w:ascii="Tahoma" w:eastAsia="微软雅黑" w:hAnsi="Tahoma" w:cs="Tahoma" w:hint="eastAsia"/>
                                <w:color w:val="1F2DA8"/>
                                <w:sz w:val="21"/>
                                <w:szCs w:val="21"/>
                                <w:lang w:val="en-US" w:eastAsia="zh-CN"/>
                              </w:rPr>
                              <w:t>采购与供应管理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微软雅黑" w:hAnsi="Tahoma" w:cs="Tahoma"/>
                                <w:color w:val="1F2DA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eastAsia="微软雅黑" w:hAnsi="Tahoma" w:cs="Tahoma" w:hint="eastAsia"/>
                                <w:color w:val="1F2DA8"/>
                                <w:sz w:val="21"/>
                                <w:szCs w:val="21"/>
                              </w:rPr>
                              <w:t>电话：1380000011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微软雅黑" w:hAnsi="Tahoma" w:cs="Tahoma"/>
                                <w:color w:val="1F2DA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eastAsia="微软雅黑" w:hAnsi="Tahoma" w:cs="Tahoma" w:hint="eastAsia"/>
                                <w:color w:val="1F2DA8"/>
                                <w:sz w:val="21"/>
                                <w:szCs w:val="21"/>
                              </w:rPr>
                              <w:t>住址：南京市六合区天冬苑（家庭住址）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微软雅黑" w:hAnsi="Tahoma" w:cs="Tahom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微软雅黑" w:hAnsi="Tahoma" w:cs="Tahoma"/>
                                <w:b/>
                                <w:bCs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30" type="#_x0000_t202" style="width:218.85pt;height:67.65pt;margin-top:1.25pt;margin-left:308.3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04C52F13">
                      <w:pPr>
                        <w:spacing w:line="360" w:lineRule="exact"/>
                        <w:jc w:val="left"/>
                        <w:rPr>
                          <w:rFonts w:ascii="Tahoma" w:eastAsia="微软雅黑" w:hAnsi="Tahoma" w:cs="Tahoma" w:hint="default"/>
                          <w:color w:val="1F2DA8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Tahoma" w:eastAsia="微软雅黑" w:hAnsi="Tahoma" w:cs="Tahoma" w:hint="eastAsia"/>
                          <w:color w:val="1F2DA8"/>
                          <w:sz w:val="21"/>
                          <w:szCs w:val="21"/>
                        </w:rPr>
                        <w:t>学历：南京大学-</w:t>
                      </w:r>
                      <w:r>
                        <w:rPr>
                          <w:rFonts w:ascii="Tahoma" w:eastAsia="微软雅黑" w:hAnsi="Tahoma" w:cs="Tahoma" w:hint="eastAsia"/>
                          <w:color w:val="1F2DA8"/>
                          <w:sz w:val="21"/>
                          <w:szCs w:val="21"/>
                          <w:lang w:val="en-US" w:eastAsia="zh-CN"/>
                        </w:rPr>
                        <w:t>采购与供应管理</w:t>
                      </w:r>
                    </w:p>
                    <w:p w14:paraId="5CE1C513">
                      <w:pPr>
                        <w:spacing w:line="360" w:lineRule="exact"/>
                        <w:jc w:val="left"/>
                        <w:rPr>
                          <w:rFonts w:ascii="Tahoma" w:eastAsia="微软雅黑" w:hAnsi="Tahoma" w:cs="Tahoma"/>
                          <w:color w:val="1F2DA8"/>
                          <w:sz w:val="21"/>
                          <w:szCs w:val="21"/>
                        </w:rPr>
                      </w:pPr>
                      <w:r>
                        <w:rPr>
                          <w:rFonts w:ascii="Tahoma" w:eastAsia="微软雅黑" w:hAnsi="Tahoma" w:cs="Tahoma" w:hint="eastAsia"/>
                          <w:color w:val="1F2DA8"/>
                          <w:sz w:val="21"/>
                          <w:szCs w:val="21"/>
                        </w:rPr>
                        <w:t>电话：1380000011</w:t>
                      </w:r>
                    </w:p>
                    <w:p w14:paraId="71DCC5DE">
                      <w:pPr>
                        <w:spacing w:line="360" w:lineRule="exact"/>
                        <w:jc w:val="left"/>
                        <w:rPr>
                          <w:rFonts w:ascii="Tahoma" w:eastAsia="微软雅黑" w:hAnsi="Tahoma" w:cs="Tahoma"/>
                          <w:color w:val="1F2DA8"/>
                          <w:sz w:val="21"/>
                          <w:szCs w:val="21"/>
                        </w:rPr>
                      </w:pPr>
                      <w:r>
                        <w:rPr>
                          <w:rFonts w:ascii="Tahoma" w:eastAsia="微软雅黑" w:hAnsi="Tahoma" w:cs="Tahoma" w:hint="eastAsia"/>
                          <w:color w:val="1F2DA8"/>
                          <w:sz w:val="21"/>
                          <w:szCs w:val="21"/>
                        </w:rPr>
                        <w:t>住址：南京市六合区天冬苑（家庭住址）</w:t>
                      </w:r>
                    </w:p>
                    <w:p w14:paraId="0AA56F25">
                      <w:pPr>
                        <w:spacing w:line="360" w:lineRule="exact"/>
                        <w:jc w:val="left"/>
                        <w:rPr>
                          <w:rFonts w:ascii="Tahoma" w:eastAsia="微软雅黑" w:hAnsi="Tahoma" w:cs="Tahoma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666B7D80">
                      <w:pPr>
                        <w:spacing w:line="360" w:lineRule="exact"/>
                        <w:jc w:val="left"/>
                        <w:rPr>
                          <w:rFonts w:ascii="Tahoma" w:eastAsia="微软雅黑" w:hAnsi="Tahoma" w:cs="Tahoma"/>
                          <w:b/>
                          <w:bCs/>
                          <w:color w:val="767171" w:themeColor="background2" w:themeShade="80"/>
                          <w:sz w:val="21"/>
                          <w:szCs w:val="21"/>
                        </w:rPr>
                      </w:pPr>
                    </w:p>
                    <w:p w14:paraId="601959A1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2611755</wp:posOffset>
                </wp:positionH>
                <wp:positionV relativeFrom="paragraph">
                  <wp:posOffset>12065</wp:posOffset>
                </wp:positionV>
                <wp:extent cx="1262380" cy="81153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2380" cy="811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微软雅黑" w:hAnsi="Tahoma" w:cs="Tahoma"/>
                                <w:color w:val="1F2DA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eastAsia="微软雅黑" w:hAnsi="Tahoma" w:cs="Tahoma" w:hint="eastAsia"/>
                                <w:color w:val="1F2DA8"/>
                                <w:sz w:val="21"/>
                                <w:szCs w:val="21"/>
                              </w:rPr>
                              <w:t>年龄：27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微软雅黑" w:hAnsi="Tahoma" w:cs="Tahoma"/>
                                <w:color w:val="1F2DA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eastAsia="微软雅黑" w:hAnsi="Tahoma" w:cs="Tahoma" w:hint="eastAsia"/>
                                <w:color w:val="1F2DA8"/>
                                <w:sz w:val="21"/>
                                <w:szCs w:val="21"/>
                              </w:rPr>
                              <w:t>籍贯：江苏南京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微软雅黑" w:hAnsi="Tahoma" w:cs="Tahoma"/>
                                <w:color w:val="1F2DA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eastAsia="微软雅黑" w:hAnsi="Tahoma" w:cs="Tahoma" w:hint="eastAsia"/>
                                <w:color w:val="1F2DA8"/>
                                <w:sz w:val="21"/>
                                <w:szCs w:val="21"/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99.4pt;height:63.9pt;margin-top:0.95pt;margin-left:205.6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593CBBA4">
                      <w:pPr>
                        <w:spacing w:line="360" w:lineRule="exact"/>
                        <w:jc w:val="left"/>
                        <w:rPr>
                          <w:rFonts w:ascii="Tahoma" w:eastAsia="微软雅黑" w:hAnsi="Tahoma" w:cs="Tahoma"/>
                          <w:color w:val="1F2DA8"/>
                          <w:sz w:val="21"/>
                          <w:szCs w:val="21"/>
                        </w:rPr>
                      </w:pPr>
                      <w:r>
                        <w:rPr>
                          <w:rFonts w:ascii="Tahoma" w:eastAsia="微软雅黑" w:hAnsi="Tahoma" w:cs="Tahoma" w:hint="eastAsia"/>
                          <w:color w:val="1F2DA8"/>
                          <w:sz w:val="21"/>
                          <w:szCs w:val="21"/>
                        </w:rPr>
                        <w:t>年龄：27</w:t>
                      </w:r>
                    </w:p>
                    <w:p w14:paraId="53C2133D">
                      <w:pPr>
                        <w:spacing w:line="360" w:lineRule="exact"/>
                        <w:jc w:val="left"/>
                        <w:rPr>
                          <w:rFonts w:ascii="Tahoma" w:eastAsia="微软雅黑" w:hAnsi="Tahoma" w:cs="Tahoma"/>
                          <w:color w:val="1F2DA8"/>
                          <w:sz w:val="21"/>
                          <w:szCs w:val="21"/>
                        </w:rPr>
                      </w:pPr>
                      <w:r>
                        <w:rPr>
                          <w:rFonts w:ascii="Tahoma" w:eastAsia="微软雅黑" w:hAnsi="Tahoma" w:cs="Tahoma" w:hint="eastAsia"/>
                          <w:color w:val="1F2DA8"/>
                          <w:sz w:val="21"/>
                          <w:szCs w:val="21"/>
                        </w:rPr>
                        <w:t>籍贯：江苏南京</w:t>
                      </w:r>
                    </w:p>
                    <w:p w14:paraId="7822399B">
                      <w:pPr>
                        <w:spacing w:line="360" w:lineRule="exact"/>
                        <w:jc w:val="left"/>
                        <w:rPr>
                          <w:rFonts w:ascii="Tahoma" w:eastAsia="微软雅黑" w:hAnsi="Tahoma" w:cs="Tahoma"/>
                          <w:color w:val="1F2DA8"/>
                          <w:sz w:val="21"/>
                          <w:szCs w:val="21"/>
                        </w:rPr>
                      </w:pPr>
                      <w:r>
                        <w:rPr>
                          <w:rFonts w:ascii="Tahoma" w:eastAsia="微软雅黑" w:hAnsi="Tahoma" w:cs="Tahoma" w:hint="eastAsia"/>
                          <w:color w:val="1F2DA8"/>
                          <w:sz w:val="21"/>
                          <w:szCs w:val="21"/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</w:p>
    <w:p w14:paraId="337A5185"/>
    <w:p w14:paraId="5ED34991"/>
    <w:p w14:paraId="488DCE2A"/>
    <w:p w14:paraId="1D0F9C35">
      <w:pPr>
        <w:tabs>
          <w:tab w:val="left" w:pos="1136"/>
        </w:tabs>
        <w:jc w:val="left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ragraph">
                  <wp:posOffset>141605</wp:posOffset>
                </wp:positionV>
                <wp:extent cx="951865" cy="395605"/>
                <wp:effectExtent l="0" t="0" r="635" b="444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36875" y="2063750"/>
                          <a:ext cx="95186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30"/>
                                <w:szCs w:val="30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74.95pt;height:31.15pt;margin-top:11.15pt;margin-left:252.1pt;mso-height-relative:page;mso-width-relative:page;position:absolute;z-index:251669504" coordsize="21600,21600" filled="t" fillcolor="white" stroked="f" strokeweight="0.5pt">
                <o:lock v:ext="edit" aspectratio="f"/>
                <v:textbox>
                  <w:txbxContent>
                    <w:p w14:paraId="5ACE7AD3">
                      <w:pP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30"/>
                          <w:szCs w:val="3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485335BE">
      <w:pPr>
        <w:rPr>
          <w:rFonts w:eastAsiaTheme="minorEastAsia" w:hint="eastAsia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38735</wp:posOffset>
                </wp:positionV>
                <wp:extent cx="7817485" cy="244475"/>
                <wp:effectExtent l="0" t="0" r="12065" b="3175"/>
                <wp:wrapNone/>
                <wp:docPr id="4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7485" cy="244475"/>
                        </a:xfrm>
                        <a:prstGeom prst="flowChartAlternateProcess">
                          <a:avLst/>
                        </a:prstGeom>
                        <a:solidFill>
                          <a:srgbClr val="1F2DA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自选图形 31" o:spid="_x0000_s1033" type="#_x0000_t176" style="width:615.55pt;height:19.25pt;margin-top:3.05pt;margin-left:-9.35pt;mso-height-relative:page;mso-width-relative:page;position:absolute;z-index:-251625472" coordsize="21600,21600" filled="t" fillcolor="#1f2da8" stroked="f">
                <o:lock v:ext="edit" aspectratio="f"/>
              </v:shape>
            </w:pict>
          </mc:Fallback>
        </mc:AlternateContent>
      </w:r>
    </w:p>
    <w:p w14:paraId="7C5EC3A5"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189230</wp:posOffset>
                </wp:positionV>
                <wp:extent cx="6727190" cy="179832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0845" y="2277110"/>
                          <a:ext cx="6727190" cy="1798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before="234" w:beforeLines="75" w:line="200" w:lineRule="exact"/>
                              <w:ind w:firstLine="1260" w:firstLineChars="600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  <w:lang w:val="en-US" w:eastAsia="zh-CN"/>
                              </w:rPr>
                              <w:t>价格及成本分析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  <w:lang w:val="en-US" w:eastAsia="zh-CN"/>
                              </w:rPr>
                              <w:t>采购价格分析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  <w:lang w:val="en-US" w:eastAsia="zh-CN"/>
                              </w:rPr>
                              <w:t>供应商成本分析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  <w:lang w:val="en-US" w:eastAsia="zh-CN"/>
                              </w:rPr>
                              <w:t>企业案例诊断分析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>，</w:t>
                            </w:r>
                          </w:p>
                          <w:p>
                            <w:pPr>
                              <w:pStyle w:val="1"/>
                              <w:spacing w:before="234" w:beforeLines="75" w:line="200" w:lineRule="exact"/>
                              <w:ind w:firstLine="0" w:firstLineChars="0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  <w:lang w:val="en-US" w:eastAsia="zh-CN"/>
                              </w:rPr>
                              <w:t>采购管理与战略，采购与供应管理等课程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before="234" w:beforeLines="75" w:line="200" w:lineRule="exact"/>
                              <w:ind w:firstLine="1260" w:firstLineChars="600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>担任大一新生班主任助理，协助班主任工作，帮助新生尽快适应大学生活。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before="234" w:beforeLines="75" w:line="200" w:lineRule="exact"/>
                              <w:ind w:firstLine="1260" w:firstLineChars="600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>参加校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  <w:lang w:val="en-US" w:eastAsia="zh-CN"/>
                              </w:rPr>
                              <w:t>美术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>大赛，写作比赛荣获全校二等奖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before="234" w:beforeLines="75" w:line="200" w:lineRule="exact"/>
                              <w:ind w:firstLine="1260" w:firstLineChars="600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>多次荣获班级奖学金，国家奖学金，国家励志奖学金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before="234" w:beforeLines="75" w:line="200" w:lineRule="exact"/>
                              <w:ind w:firstLine="1260" w:firstLineChars="600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>担任2届院学生会副主席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29.7pt;height:141.6pt;margin-top:14.9pt;margin-left:36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11D1CE56">
                      <w:pPr>
                        <w:pStyle w:val="1"/>
                        <w:numPr>
                          <w:ilvl w:val="0"/>
                          <w:numId w:val="1"/>
                        </w:numPr>
                        <w:spacing w:before="234" w:beforeLines="75" w:line="200" w:lineRule="exact"/>
                        <w:ind w:firstLine="1260" w:firstLineChars="600"/>
                        <w:jc w:val="left"/>
                        <w:rPr>
                          <w:rFonts w:ascii="微软雅黑" w:eastAsia="微软雅黑" w:hAnsi="微软雅黑" w:cs="微软雅黑"/>
                          <w:color w:val="3F3F3F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  <w:lang w:val="en-US" w:eastAsia="zh-CN"/>
                        </w:rPr>
                        <w:t>价格及成本分析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  <w:lang w:val="en-US" w:eastAsia="zh-CN"/>
                        </w:rPr>
                        <w:t>采购价格分析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  <w:lang w:val="en-US" w:eastAsia="zh-CN"/>
                        </w:rPr>
                        <w:t>供应商成本分析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  <w:lang w:val="en-US" w:eastAsia="zh-CN"/>
                        </w:rPr>
                        <w:t>企业案例诊断分析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>，</w:t>
                      </w:r>
                    </w:p>
                    <w:p w14:paraId="40AE364E">
                      <w:pPr>
                        <w:pStyle w:val="1"/>
                        <w:spacing w:before="234" w:beforeLines="75" w:line="200" w:lineRule="exact"/>
                        <w:ind w:firstLine="0" w:firstLineChars="0"/>
                        <w:jc w:val="left"/>
                        <w:rPr>
                          <w:rFonts w:ascii="微软雅黑" w:eastAsia="微软雅黑" w:hAnsi="微软雅黑" w:cs="微软雅黑"/>
                          <w:color w:val="3F3F3F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  <w:lang w:val="en-US" w:eastAsia="zh-CN"/>
                        </w:rPr>
                        <w:t>采购管理与战略，采购与供应管理等课程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>。</w:t>
                      </w:r>
                    </w:p>
                    <w:p w14:paraId="08BEB490">
                      <w:pPr>
                        <w:pStyle w:val="1"/>
                        <w:numPr>
                          <w:ilvl w:val="0"/>
                          <w:numId w:val="1"/>
                        </w:numPr>
                        <w:spacing w:before="234" w:beforeLines="75" w:line="200" w:lineRule="exact"/>
                        <w:ind w:firstLine="1260" w:firstLineChars="600"/>
                        <w:jc w:val="left"/>
                        <w:rPr>
                          <w:rFonts w:ascii="微软雅黑" w:eastAsia="微软雅黑" w:hAnsi="微软雅黑" w:cs="微软雅黑"/>
                          <w:color w:val="3F3F3F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>担任大一新生班主任助理，协助班主任工作，帮助新生尽快适应大学生活。</w:t>
                      </w:r>
                    </w:p>
                    <w:p w14:paraId="31BDE84C">
                      <w:pPr>
                        <w:pStyle w:val="1"/>
                        <w:numPr>
                          <w:ilvl w:val="0"/>
                          <w:numId w:val="1"/>
                        </w:numPr>
                        <w:spacing w:before="234" w:beforeLines="75" w:line="200" w:lineRule="exact"/>
                        <w:ind w:firstLine="1260" w:firstLineChars="600"/>
                        <w:jc w:val="left"/>
                        <w:rPr>
                          <w:rFonts w:ascii="微软雅黑" w:eastAsia="微软雅黑" w:hAnsi="微软雅黑" w:cs="微软雅黑"/>
                          <w:color w:val="3F3F3F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>参加校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  <w:lang w:val="en-US" w:eastAsia="zh-CN"/>
                        </w:rPr>
                        <w:t>美术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>大赛，写作比赛荣获全校二等奖</w:t>
                      </w:r>
                    </w:p>
                    <w:p w14:paraId="4F9B8C57">
                      <w:pPr>
                        <w:pStyle w:val="1"/>
                        <w:numPr>
                          <w:ilvl w:val="0"/>
                          <w:numId w:val="1"/>
                        </w:numPr>
                        <w:spacing w:before="234" w:beforeLines="75" w:line="200" w:lineRule="exact"/>
                        <w:ind w:firstLine="1260" w:firstLineChars="600"/>
                        <w:jc w:val="left"/>
                        <w:rPr>
                          <w:rFonts w:ascii="微软雅黑" w:eastAsia="微软雅黑" w:hAnsi="微软雅黑" w:cs="微软雅黑"/>
                          <w:color w:val="3F3F3F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>多次荣获班级奖学金，国家奖学金，国家励志奖学金</w:t>
                      </w:r>
                    </w:p>
                    <w:p w14:paraId="1FCD56CB">
                      <w:pPr>
                        <w:pStyle w:val="1"/>
                        <w:numPr>
                          <w:ilvl w:val="0"/>
                          <w:numId w:val="1"/>
                        </w:numPr>
                        <w:spacing w:before="234" w:beforeLines="75" w:line="200" w:lineRule="exact"/>
                        <w:ind w:firstLine="1260" w:firstLineChars="600"/>
                        <w:jc w:val="left"/>
                        <w:rPr>
                          <w:rFonts w:ascii="微软雅黑" w:eastAsia="微软雅黑" w:hAnsi="微软雅黑" w:cs="微软雅黑"/>
                          <w:color w:val="3F3F3F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>担任2届院学生会副主席</w:t>
                      </w:r>
                    </w:p>
                    <w:p w14:paraId="2F8F7BC7"/>
                  </w:txbxContent>
                </v:textbox>
              </v:shape>
            </w:pict>
          </mc:Fallback>
        </mc:AlternateContent>
      </w:r>
    </w:p>
    <w:p w14:paraId="6AE09457"/>
    <w:p w14:paraId="40CD03FB"/>
    <w:p w14:paraId="5653D661"/>
    <w:p w14:paraId="76167DCA"/>
    <w:p w14:paraId="7A6FC7C4"/>
    <w:p w14:paraId="5554CB6E"/>
    <w:p w14:paraId="3B8A0AAC"/>
    <w:p w14:paraId="7EA2A2C9"/>
    <w:p w14:paraId="7E0F1875"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160655</wp:posOffset>
                </wp:positionV>
                <wp:extent cx="951865" cy="395605"/>
                <wp:effectExtent l="0" t="0" r="635" b="444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186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30"/>
                                <w:szCs w:val="30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74.95pt;height:31.15pt;margin-top:12.65pt;margin-left:249.75pt;mso-height-relative:page;mso-width-relative:page;position:absolute;z-index:251677696" coordsize="21600,21600" filled="t" fillcolor="white" stroked="f" strokeweight="0.5pt">
                <o:lock v:ext="edit" aspectratio="f"/>
                <v:textbox>
                  <w:txbxContent>
                    <w:p w14:paraId="2135C1E4">
                      <w:pP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30"/>
                          <w:szCs w:val="30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51716A76">
      <w:r>
        <w:rPr>
          <w:sz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42545</wp:posOffset>
                </wp:positionV>
                <wp:extent cx="7834630" cy="257175"/>
                <wp:effectExtent l="0" t="0" r="13970" b="9525"/>
                <wp:wrapNone/>
                <wp:docPr id="6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4630" cy="257175"/>
                        </a:xfrm>
                        <a:prstGeom prst="flowChartAlternateProcess">
                          <a:avLst/>
                        </a:prstGeom>
                        <a:solidFill>
                          <a:srgbClr val="1F2DA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36" type="#_x0000_t176" style="width:616.9pt;height:20.25pt;margin-top:3.35pt;margin-left:-0.8pt;mso-height-relative:page;mso-width-relative:page;position:absolute;z-index:-251623424" coordsize="21600,21600" filled="t" fillcolor="#1f2da8" stroked="f">
                <o:lock v:ext="edit" aspectratio="f"/>
              </v:shape>
            </w:pict>
          </mc:Fallback>
        </mc:AlternateContent>
      </w:r>
    </w:p>
    <w:p w14:paraId="7D375B76"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141605</wp:posOffset>
                </wp:positionV>
                <wp:extent cx="6726555" cy="269303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4975" y="4299585"/>
                          <a:ext cx="6726555" cy="2693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spacing w:before="234" w:beforeLines="75" w:line="200" w:lineRule="exact"/>
                              <w:ind w:firstLine="1260" w:firstLineChars="60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F2DA8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2DA8"/>
                                <w:sz w:val="21"/>
                                <w:szCs w:val="21"/>
                              </w:rPr>
                              <w:t xml:space="preserve">2016年03月-2017年12月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2DA8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南京窝边优选网络科技公司          采购助理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="234" w:beforeLines="75" w:line="200" w:lineRule="exact"/>
                              <w:ind w:firstLine="1260" w:firstLineChars="600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  <w:lang w:val="en-US" w:eastAsia="zh-CN"/>
                              </w:rPr>
                              <w:t>统计整理供应商的产品报价清单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="234" w:beforeLines="75" w:line="200" w:lineRule="exact"/>
                              <w:ind w:left="0" w:firstLine="1260" w:leftChars="0" w:firstLineChars="600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  <w:lang w:val="en-US" w:eastAsia="zh-CN"/>
                              </w:rPr>
                              <w:t>按照规定的时间做产品上架规划并做好产品资料整理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="234" w:beforeLines="75" w:line="200" w:lineRule="exact"/>
                              <w:ind w:left="0" w:firstLine="1260" w:leftChars="0" w:firstLineChars="600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  <w:lang w:val="en-US" w:eastAsia="zh-CN"/>
                              </w:rPr>
                              <w:t>各后台产品上架，动销比产品分析，跟进供应商货款安排情况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>
                            <w:pPr>
                              <w:pStyle w:val="1"/>
                              <w:spacing w:before="234" w:beforeLines="75" w:line="200" w:lineRule="exact"/>
                              <w:ind w:firstLine="1260" w:firstLineChars="60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F2DA8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2DA8"/>
                                <w:sz w:val="21"/>
                                <w:szCs w:val="21"/>
                              </w:rPr>
                              <w:t>2018年01月-2019年0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2DA8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2DA8"/>
                                <w:sz w:val="21"/>
                                <w:szCs w:val="21"/>
                              </w:rPr>
                              <w:t>月     江苏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2DA8"/>
                                <w:sz w:val="21"/>
                                <w:szCs w:val="21"/>
                                <w:lang w:val="en-US" w:eastAsia="zh-CN"/>
                              </w:rPr>
                              <w:t>居美家电子商务有限公司         采购经理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before="234" w:beforeLines="75" w:line="200" w:lineRule="exact"/>
                              <w:ind w:firstLine="1260" w:firstLineChars="600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  <w:lang w:val="en-US" w:eastAsia="zh-CN"/>
                              </w:rPr>
                              <w:t>了解市场信息，开拓品牌货源，优化进货渠道，降低采购费用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before="234" w:beforeLines="75" w:line="200" w:lineRule="exact"/>
                              <w:ind w:firstLine="1260" w:firstLineChars="600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  <w:lang w:val="en-US" w:eastAsia="zh-CN"/>
                              </w:rPr>
                              <w:t>协同物流部，运营部确定合同商品采购量，及时了解商品库存情况，进行合理采购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before="234" w:beforeLines="75" w:line="200" w:lineRule="exact"/>
                              <w:ind w:firstLine="1260" w:firstLineChars="600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  <w:lang w:val="en-US" w:eastAsia="zh-CN"/>
                              </w:rPr>
                              <w:t>固定周期进行数据分析，做好滞销品的淘汰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before="234" w:beforeLines="75" w:line="200" w:lineRule="exact"/>
                              <w:ind w:firstLine="1260" w:firstLineChars="600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  <w:lang w:val="en-US" w:eastAsia="zh-CN"/>
                              </w:rPr>
                              <w:t>组织促销品的选品工作，做好促销商品的谈判。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29.65pt;height:212.05pt;margin-top:11.15pt;margin-left:34.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1A049D37">
                      <w:pPr>
                        <w:pStyle w:val="1"/>
                        <w:spacing w:before="234" w:beforeLines="75" w:line="200" w:lineRule="exact"/>
                        <w:ind w:firstLine="1260" w:firstLineChars="60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F2DA8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2DA8"/>
                          <w:sz w:val="21"/>
                          <w:szCs w:val="21"/>
                        </w:rPr>
                        <w:t xml:space="preserve">2016年03月-2017年12月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2DA8"/>
                          <w:sz w:val="21"/>
                          <w:szCs w:val="21"/>
                          <w:lang w:val="en-US" w:eastAsia="zh-CN"/>
                        </w:rPr>
                        <w:t xml:space="preserve">  南京窝边优选网络科技公司          采购助理</w:t>
                      </w:r>
                    </w:p>
                    <w:p w14:paraId="0C71083A"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="234" w:beforeLines="75" w:line="200" w:lineRule="exact"/>
                        <w:ind w:firstLine="1260" w:firstLineChars="600"/>
                        <w:jc w:val="left"/>
                        <w:rPr>
                          <w:rFonts w:ascii="微软雅黑" w:eastAsia="微软雅黑" w:hAnsi="微软雅黑" w:cs="微软雅黑"/>
                          <w:color w:val="3F3F3F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  <w:lang w:val="en-US" w:eastAsia="zh-CN"/>
                        </w:rPr>
                        <w:t>统计整理供应商的产品报价清单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>。</w:t>
                      </w:r>
                    </w:p>
                    <w:p w14:paraId="2E290B4B"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="234" w:beforeLines="75" w:line="200" w:lineRule="exact"/>
                        <w:ind w:left="0" w:firstLine="1260" w:leftChars="0" w:firstLineChars="600"/>
                        <w:jc w:val="left"/>
                        <w:rPr>
                          <w:rFonts w:ascii="微软雅黑" w:eastAsia="微软雅黑" w:hAnsi="微软雅黑" w:cs="微软雅黑"/>
                          <w:color w:val="3F3F3F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  <w:lang w:val="en-US" w:eastAsia="zh-CN"/>
                        </w:rPr>
                        <w:t>按照规定的时间做产品上架规划并做好产品资料整理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>。</w:t>
                      </w:r>
                    </w:p>
                    <w:p w14:paraId="4B73B0B8"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="234" w:beforeLines="75" w:line="200" w:lineRule="exact"/>
                        <w:ind w:left="0" w:firstLine="1260" w:leftChars="0" w:firstLineChars="600"/>
                        <w:jc w:val="left"/>
                        <w:rPr>
                          <w:rFonts w:ascii="微软雅黑" w:eastAsia="微软雅黑" w:hAnsi="微软雅黑" w:cs="微软雅黑"/>
                          <w:color w:val="3F3F3F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  <w:lang w:val="en-US" w:eastAsia="zh-CN"/>
                        </w:rPr>
                        <w:t>各后台产品上架，动销比产品分析，跟进供应商货款安排情况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>。</w:t>
                      </w:r>
                    </w:p>
                    <w:p w14:paraId="54FC9AD5">
                      <w:pPr>
                        <w:pStyle w:val="1"/>
                        <w:spacing w:before="234" w:beforeLines="75" w:line="200" w:lineRule="exact"/>
                        <w:ind w:firstLine="1260" w:firstLineChars="60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F2DA8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2DA8"/>
                          <w:sz w:val="21"/>
                          <w:szCs w:val="21"/>
                        </w:rPr>
                        <w:t>2018年01月-2019年0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2DA8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2DA8"/>
                          <w:sz w:val="21"/>
                          <w:szCs w:val="21"/>
                        </w:rPr>
                        <w:t>月     江苏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2DA8"/>
                          <w:sz w:val="21"/>
                          <w:szCs w:val="21"/>
                          <w:lang w:val="en-US" w:eastAsia="zh-CN"/>
                        </w:rPr>
                        <w:t>居美家电子商务有限公司         采购经理</w:t>
                      </w:r>
                    </w:p>
                    <w:p w14:paraId="01D8DB8D">
                      <w:pPr>
                        <w:pStyle w:val="1"/>
                        <w:numPr>
                          <w:ilvl w:val="0"/>
                          <w:numId w:val="3"/>
                        </w:numPr>
                        <w:spacing w:before="234" w:beforeLines="75" w:line="200" w:lineRule="exact"/>
                        <w:ind w:firstLine="1260" w:firstLineChars="600"/>
                        <w:jc w:val="left"/>
                        <w:rPr>
                          <w:rFonts w:ascii="微软雅黑" w:eastAsia="微软雅黑" w:hAnsi="微软雅黑" w:cs="微软雅黑"/>
                          <w:color w:val="3F3F3F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  <w:lang w:val="en-US" w:eastAsia="zh-CN"/>
                        </w:rPr>
                        <w:t>了解市场信息，开拓品牌货源，优化进货渠道，降低采购费用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>。</w:t>
                      </w:r>
                    </w:p>
                    <w:p w14:paraId="2998F1C5">
                      <w:pPr>
                        <w:pStyle w:val="1"/>
                        <w:numPr>
                          <w:ilvl w:val="0"/>
                          <w:numId w:val="3"/>
                        </w:numPr>
                        <w:spacing w:before="234" w:beforeLines="75" w:line="200" w:lineRule="exact"/>
                        <w:ind w:firstLine="1260" w:firstLineChars="600"/>
                        <w:jc w:val="left"/>
                        <w:rPr>
                          <w:rFonts w:ascii="微软雅黑" w:eastAsia="微软雅黑" w:hAnsi="微软雅黑" w:cs="微软雅黑"/>
                          <w:color w:val="3F3F3F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  <w:lang w:val="en-US" w:eastAsia="zh-CN"/>
                        </w:rPr>
                        <w:t>协同物流部，运营部确定合同商品采购量，及时了解商品库存情况，进行合理采购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>。</w:t>
                      </w:r>
                    </w:p>
                    <w:p w14:paraId="40485D62">
                      <w:pPr>
                        <w:pStyle w:val="1"/>
                        <w:numPr>
                          <w:ilvl w:val="0"/>
                          <w:numId w:val="3"/>
                        </w:numPr>
                        <w:spacing w:before="234" w:beforeLines="75" w:line="200" w:lineRule="exact"/>
                        <w:ind w:firstLine="1260" w:firstLineChars="600"/>
                        <w:jc w:val="left"/>
                        <w:rPr>
                          <w:rFonts w:ascii="微软雅黑" w:eastAsia="微软雅黑" w:hAnsi="微软雅黑" w:cs="微软雅黑"/>
                          <w:color w:val="3F3F3F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  <w:lang w:val="en-US" w:eastAsia="zh-CN"/>
                        </w:rPr>
                        <w:t>固定周期进行数据分析，做好滞销品的淘汰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>。</w:t>
                      </w:r>
                    </w:p>
                    <w:p w14:paraId="4F2DB94F">
                      <w:pPr>
                        <w:pStyle w:val="1"/>
                        <w:numPr>
                          <w:ilvl w:val="0"/>
                          <w:numId w:val="3"/>
                        </w:numPr>
                        <w:spacing w:before="234" w:beforeLines="75" w:line="200" w:lineRule="exact"/>
                        <w:ind w:firstLine="1260" w:firstLineChars="600"/>
                        <w:jc w:val="left"/>
                        <w:rPr>
                          <w:rFonts w:ascii="微软雅黑" w:eastAsia="微软雅黑" w:hAnsi="微软雅黑" w:cs="微软雅黑"/>
                          <w:color w:val="3F3F3F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  <w:lang w:val="en-US" w:eastAsia="zh-CN"/>
                        </w:rPr>
                        <w:t>组织促销品的选品工作，做好促销商品的谈判。</w:t>
                      </w:r>
                    </w:p>
                  </w:txbxContent>
                </v:textbox>
              </v:shape>
            </w:pict>
          </mc:Fallback>
        </mc:AlternateContent>
      </w:r>
    </w:p>
    <w:p w14:paraId="13DC295C"/>
    <w:p w14:paraId="0AE23A9C"/>
    <w:p w14:paraId="6D747186"/>
    <w:p w14:paraId="154ADBC9"/>
    <w:p w14:paraId="116FCD35"/>
    <w:p w14:paraId="47A706F0"/>
    <w:p w14:paraId="6A8E1EFF"/>
    <w:p w14:paraId="1576CA42"/>
    <w:p w14:paraId="4500E7AE"/>
    <w:p w14:paraId="6F4F7B18"/>
    <w:p w14:paraId="69F7C6F3"/>
    <w:p w14:paraId="731F1784"/>
    <w:p w14:paraId="1463F63B"/>
    <w:p w14:paraId="56A430E9"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186690</wp:posOffset>
                </wp:positionV>
                <wp:extent cx="7993380" cy="257175"/>
                <wp:effectExtent l="0" t="0" r="7620" b="9525"/>
                <wp:wrapNone/>
                <wp:docPr id="7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93380" cy="257175"/>
                        </a:xfrm>
                        <a:prstGeom prst="flowChartAlternateProcess">
                          <a:avLst/>
                        </a:prstGeom>
                        <a:solidFill>
                          <a:srgbClr val="1F2DA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38" type="#_x0000_t176" style="width:629.4pt;height:20.25pt;margin-top:14.7pt;margin-left:-9.75pt;mso-height-relative:page;mso-width-relative:page;position:absolute;z-index:-251621376" coordsize="21600,21600" filled="t" fillcolor="#1f2da8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3216910</wp:posOffset>
                </wp:positionH>
                <wp:positionV relativeFrom="paragraph">
                  <wp:posOffset>85725</wp:posOffset>
                </wp:positionV>
                <wp:extent cx="998855" cy="431165"/>
                <wp:effectExtent l="0" t="0" r="10795" b="698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885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30"/>
                                <w:szCs w:val="30"/>
                              </w:rPr>
                              <w:t xml:space="preserve">个人技能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78.65pt;height:33.95pt;margin-top:6.75pt;margin-left:253.3pt;mso-height-relative:page;mso-width-relative:page;position:absolute;z-index:251681792" coordsize="21600,21600" filled="t" fillcolor="white" stroked="f" strokeweight="0.5pt">
                <o:lock v:ext="edit" aspectratio="f"/>
                <v:textbox>
                  <w:txbxContent>
                    <w:p w14:paraId="7827A6A7">
                      <w:pP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30"/>
                          <w:szCs w:val="30"/>
                        </w:rPr>
                        <w:t xml:space="preserve">个人技能 </w:t>
                      </w:r>
                    </w:p>
                  </w:txbxContent>
                </v:textbox>
              </v:shape>
            </w:pict>
          </mc:Fallback>
        </mc:AlternateContent>
      </w:r>
    </w:p>
    <w:p w14:paraId="02D53C4D"/>
    <w:p w14:paraId="65CD08BC"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67945</wp:posOffset>
                </wp:positionV>
                <wp:extent cx="6715125" cy="53594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4975" y="6943090"/>
                          <a:ext cx="6715125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spacing w:before="234" w:beforeLines="75" w:line="200" w:lineRule="exact"/>
                              <w:ind w:left="420" w:firstLine="788" w:firstLineChars="375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3F3F3F" w:themeColor="text1" w:themeTint="B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>大学英语六级、计算机二级（C语言），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  <w:lang w:val="en-US" w:eastAsia="zh-CN"/>
                              </w:rPr>
                              <w:t>熟练使用EXCEL的高级应用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28.75pt;height:42.2pt;margin-top:5.35pt;margin-left:34.2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70596F6B">
                      <w:pPr>
                        <w:pStyle w:val="1"/>
                        <w:spacing w:before="234" w:beforeLines="75" w:line="200" w:lineRule="exact"/>
                        <w:ind w:left="420" w:firstLine="788" w:firstLineChars="375"/>
                        <w:jc w:val="left"/>
                        <w:rPr>
                          <w:rFonts w:ascii="微软雅黑" w:eastAsia="微软雅黑" w:hAnsi="微软雅黑" w:cs="微软雅黑" w:hint="default"/>
                          <w:color w:val="3F3F3F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>大学英语六级、计算机二级（C语言），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  <w:lang w:val="en-US" w:eastAsia="zh-CN"/>
                        </w:rPr>
                        <w:t>熟练使用EXCEL的高级应用</w:t>
                      </w:r>
                    </w:p>
                    <w:p w14:paraId="7447CD20"/>
                  </w:txbxContent>
                </v:textbox>
              </v:shape>
            </w:pict>
          </mc:Fallback>
        </mc:AlternateContent>
      </w:r>
    </w:p>
    <w:p w14:paraId="3987CBC6"/>
    <w:p w14:paraId="5729DF04"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167640</wp:posOffset>
                </wp:positionV>
                <wp:extent cx="998855" cy="431165"/>
                <wp:effectExtent l="0" t="0" r="10795" b="698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885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30"/>
                                <w:szCs w:val="30"/>
                              </w:rPr>
                              <w:t xml:space="preserve">自我评价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78.65pt;height:33.95pt;margin-top:13.2pt;margin-left:254.95pt;mso-height-relative:page;mso-width-relative:page;position:absolute;z-index:251685888" coordsize="21600,21600" filled="t" fillcolor="white" stroked="f" strokeweight="0.5pt">
                <o:lock v:ext="edit" aspectratio="f"/>
                <v:textbox>
                  <w:txbxContent>
                    <w:p w14:paraId="10349263">
                      <w:pP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30"/>
                          <w:szCs w:val="30"/>
                        </w:rPr>
                        <w:t xml:space="preserve">自我评价 </w:t>
                      </w:r>
                    </w:p>
                  </w:txbxContent>
                </v:textbox>
              </v:shape>
            </w:pict>
          </mc:Fallback>
        </mc:AlternateContent>
      </w:r>
    </w:p>
    <w:p w14:paraId="71426623">
      <w:r>
        <w:rPr>
          <w:sz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75565</wp:posOffset>
                </wp:positionV>
                <wp:extent cx="8303260" cy="257175"/>
                <wp:effectExtent l="0" t="0" r="2540" b="9525"/>
                <wp:wrapNone/>
                <wp:docPr id="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03260" cy="257175"/>
                        </a:xfrm>
                        <a:prstGeom prst="flowChartAlternateProcess">
                          <a:avLst/>
                        </a:prstGeom>
                        <a:solidFill>
                          <a:srgbClr val="1F2DA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42" type="#_x0000_t176" style="width:653.8pt;height:20.25pt;margin-top:5.95pt;margin-left:-17.15pt;mso-height-relative:page;mso-width-relative:page;position:absolute;z-index:-251619328" coordsize="21600,21600" filled="t" fillcolor="#1f2da8" stroked="f">
                <o:lock v:ext="edit" aspectratio="f"/>
              </v:shape>
            </w:pict>
          </mc:Fallback>
        </mc:AlternateContent>
      </w:r>
    </w:p>
    <w:p w14:paraId="548B64BF"/>
    <w:p w14:paraId="189AAA00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27940</wp:posOffset>
                </wp:positionV>
                <wp:extent cx="6728460" cy="108140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8905" y="2021205"/>
                          <a:ext cx="6728460" cy="108140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spacing w:before="234" w:beforeLines="75" w:line="200" w:lineRule="exact"/>
                              <w:ind w:firstLine="1260" w:firstLineChars="600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>性格外向，喜欢与人互动交流，善于调动气氛。有良好的沟通和表达能力。</w:t>
                            </w:r>
                          </w:p>
                          <w:p>
                            <w:pPr>
                              <w:pStyle w:val="1"/>
                              <w:spacing w:before="234" w:beforeLines="75" w:line="200" w:lineRule="exact"/>
                              <w:ind w:firstLine="1260" w:firstLineChars="600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 w:themeColor="text1" w:themeTint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</w:rPr>
                              <w:t>学习新事物能力强。富有团队合作精神，能适应跨部门沟通合作。</w:t>
                            </w:r>
                          </w:p>
                          <w:p>
                            <w:pPr>
                              <w:pStyle w:val="1"/>
                              <w:spacing w:before="234" w:beforeLines="75" w:line="200" w:lineRule="exact"/>
                              <w:ind w:firstLine="1260" w:firstLineChars="60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3F3F3F" w:themeColor="text1" w:themeTint="B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1"/>
                                <w:szCs w:val="21"/>
                                <w:lang w:val="en-US" w:eastAsia="zh-CN"/>
                              </w:rPr>
                              <w:t>熟悉采购流程，有一定的供应商渠道，抗压能力强，能适应短期出差。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29.8pt;height:85.15pt;margin-top:2.2pt;margin-left:31.05pt;mso-height-relative:page;mso-width-relative:page;position:absolute;z-index:251665408" coordsize="21600,21600" filled="f" stroked="f" strokeweight="2.25pt">
                <o:lock v:ext="edit" aspectratio="f"/>
                <v:textbox>
                  <w:txbxContent>
                    <w:p w14:paraId="1CA1265A">
                      <w:pPr>
                        <w:pStyle w:val="1"/>
                        <w:spacing w:before="234" w:beforeLines="75" w:line="200" w:lineRule="exact"/>
                        <w:ind w:firstLine="1260" w:firstLineChars="600"/>
                        <w:jc w:val="left"/>
                        <w:rPr>
                          <w:rFonts w:ascii="微软雅黑" w:eastAsia="微软雅黑" w:hAnsi="微软雅黑" w:cs="微软雅黑"/>
                          <w:color w:val="3F3F3F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>性格外向，喜欢与人互动交流，善于调动气氛。有良好的沟通和表达能力。</w:t>
                      </w:r>
                    </w:p>
                    <w:p w14:paraId="691DCD8C">
                      <w:pPr>
                        <w:pStyle w:val="1"/>
                        <w:spacing w:before="234" w:beforeLines="75" w:line="200" w:lineRule="exact"/>
                        <w:ind w:firstLine="1260" w:firstLineChars="600"/>
                        <w:jc w:val="left"/>
                        <w:rPr>
                          <w:rFonts w:ascii="微软雅黑" w:eastAsia="微软雅黑" w:hAnsi="微软雅黑" w:cs="微软雅黑"/>
                          <w:color w:val="3F3F3F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</w:rPr>
                        <w:t>学习新事物能力强。富有团队合作精神，能适应跨部门沟通合作。</w:t>
                      </w:r>
                    </w:p>
                    <w:p w14:paraId="7391BE0E">
                      <w:pPr>
                        <w:pStyle w:val="1"/>
                        <w:spacing w:before="234" w:beforeLines="75" w:line="200" w:lineRule="exact"/>
                        <w:ind w:firstLine="1260" w:firstLineChars="600"/>
                        <w:jc w:val="left"/>
                        <w:rPr>
                          <w:rFonts w:ascii="微软雅黑" w:eastAsia="微软雅黑" w:hAnsi="微软雅黑" w:cs="微软雅黑" w:hint="default"/>
                          <w:color w:val="3F3F3F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1"/>
                          <w:szCs w:val="21"/>
                          <w:lang w:val="en-US" w:eastAsia="zh-CN"/>
                        </w:rPr>
                        <w:t>熟悉采购流程，有一定的供应商渠道，抗压能力强，能适应短期出差。</w:t>
                      </w:r>
                    </w:p>
                  </w:txbxContent>
                </v:textbox>
              </v:shape>
            </w:pict>
          </mc:Fallback>
        </mc:AlternateContent>
      </w:r>
    </w:p>
    <w:p w14:paraId="08B08A64"/>
    <w:p w14:paraId="583A70EC"/>
    <w:p w14:paraId="25FF21B0"/>
    <w:p w14:paraId="70BA0B33"/>
    <w:p w14:paraId="1DCBB38C">
      <w:pPr>
        <w:tabs>
          <w:tab w:val="left" w:pos="1401"/>
        </w:tabs>
        <w:jc w:val="left"/>
        <w:rPr>
          <w:rFonts w:ascii="微软雅黑" w:eastAsia="微软雅黑" w:hAnsi="微软雅黑" w:cs="微软雅黑"/>
          <w:color w:val="3F3F3F" w:themeColor="text1" w:themeTint="BF"/>
          <w:sz w:val="21"/>
          <w:szCs w:val="21"/>
        </w:rPr>
      </w:pPr>
    </w:p>
    <w:p w14:paraId="5597662D">
      <w:pPr>
        <w:tabs>
          <w:tab w:val="left" w:pos="1401"/>
        </w:tabs>
        <w:jc w:val="left"/>
        <w:rPr>
          <w:rFonts w:ascii="微软雅黑" w:eastAsia="微软雅黑" w:hAnsi="微软雅黑" w:cs="微软雅黑"/>
          <w:color w:val="3F3F3F" w:themeColor="text1" w:themeTint="BF"/>
          <w:sz w:val="21"/>
          <w:szCs w:val="21"/>
        </w:rPr>
      </w:pPr>
    </w:p>
    <w:p w14:paraId="2A4E62DF">
      <w:pPr>
        <w:tabs>
          <w:tab w:val="left" w:pos="1401"/>
        </w:tabs>
        <w:jc w:val="left"/>
        <w:rPr>
          <w:rFonts w:ascii="微软雅黑" w:eastAsia="微软雅黑" w:hAnsi="微软雅黑" w:cs="微软雅黑"/>
          <w:color w:val="3F3F3F" w:themeColor="text1" w:themeTint="BF"/>
          <w:sz w:val="21"/>
          <w:szCs w:val="21"/>
        </w:rPr>
      </w:pP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D9603D"/>
    <w:multiLevelType w:val="singleLevel"/>
    <w:tmpl w:val="12D9603D"/>
    <w:lvl w:ilvl="0">
      <w:start w:val="1"/>
      <w:numFmt w:val="decimal"/>
      <w:suff w:val="space"/>
      <w:lvlText w:val="%1."/>
      <w:lvlJc w:val="left"/>
    </w:lvl>
  </w:abstractNum>
  <w:abstractNum w:abstractNumId="1">
    <w:nsid w:val="1772FA88"/>
    <w:multiLevelType w:val="singleLevel"/>
    <w:tmpl w:val="1772FA88"/>
    <w:lvl w:ilvl="0">
      <w:start w:val="1"/>
      <w:numFmt w:val="decimal"/>
      <w:suff w:val="space"/>
      <w:lvlText w:val="%1."/>
      <w:lvlJc w:val="left"/>
    </w:lvl>
  </w:abstractNum>
  <w:abstractNum w:abstractNumId="2">
    <w:nsid w:val="693EBB1E"/>
    <w:multiLevelType w:val="singleLevel"/>
    <w:tmpl w:val="693EBB1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5E22B0"/>
    <w:rsid w:val="0057145D"/>
    <w:rsid w:val="008465E3"/>
    <w:rsid w:val="009C4B87"/>
    <w:rsid w:val="00A4612C"/>
    <w:rsid w:val="00D12252"/>
    <w:rsid w:val="00DA761C"/>
    <w:rsid w:val="00EB01F8"/>
    <w:rsid w:val="01330F9C"/>
    <w:rsid w:val="01624B9D"/>
    <w:rsid w:val="01AF7DA5"/>
    <w:rsid w:val="01DE7560"/>
    <w:rsid w:val="029F3A2A"/>
    <w:rsid w:val="02C82F06"/>
    <w:rsid w:val="03157581"/>
    <w:rsid w:val="039E3E06"/>
    <w:rsid w:val="03DC272C"/>
    <w:rsid w:val="04056F61"/>
    <w:rsid w:val="04553E3C"/>
    <w:rsid w:val="0482288C"/>
    <w:rsid w:val="04EE126B"/>
    <w:rsid w:val="053B0C6B"/>
    <w:rsid w:val="055657B7"/>
    <w:rsid w:val="05926287"/>
    <w:rsid w:val="05B636EF"/>
    <w:rsid w:val="0645393B"/>
    <w:rsid w:val="065359C8"/>
    <w:rsid w:val="072851CD"/>
    <w:rsid w:val="073E5699"/>
    <w:rsid w:val="07592133"/>
    <w:rsid w:val="0774703C"/>
    <w:rsid w:val="07DF4A20"/>
    <w:rsid w:val="080A6F5C"/>
    <w:rsid w:val="08AA2C1C"/>
    <w:rsid w:val="08B17F51"/>
    <w:rsid w:val="08C1539A"/>
    <w:rsid w:val="096B0931"/>
    <w:rsid w:val="099C2854"/>
    <w:rsid w:val="09CA5875"/>
    <w:rsid w:val="09F34C4A"/>
    <w:rsid w:val="0A170517"/>
    <w:rsid w:val="0A736955"/>
    <w:rsid w:val="0AF73061"/>
    <w:rsid w:val="0B304FF8"/>
    <w:rsid w:val="0B4D486F"/>
    <w:rsid w:val="0B4E2EB8"/>
    <w:rsid w:val="0BA3397B"/>
    <w:rsid w:val="0BC62827"/>
    <w:rsid w:val="0CF13B4E"/>
    <w:rsid w:val="0D1018E0"/>
    <w:rsid w:val="0DB430AC"/>
    <w:rsid w:val="0E00022F"/>
    <w:rsid w:val="0E2118D7"/>
    <w:rsid w:val="0E6C5395"/>
    <w:rsid w:val="0EBA0BEF"/>
    <w:rsid w:val="0EDA2036"/>
    <w:rsid w:val="0F4124C9"/>
    <w:rsid w:val="0FD822FB"/>
    <w:rsid w:val="10BC0DCC"/>
    <w:rsid w:val="11313C8C"/>
    <w:rsid w:val="11746074"/>
    <w:rsid w:val="11D83D32"/>
    <w:rsid w:val="120341F0"/>
    <w:rsid w:val="125E1A88"/>
    <w:rsid w:val="128A707A"/>
    <w:rsid w:val="12DC01BE"/>
    <w:rsid w:val="12EC30E4"/>
    <w:rsid w:val="13245BEF"/>
    <w:rsid w:val="13D472D4"/>
    <w:rsid w:val="148C07A8"/>
    <w:rsid w:val="149E4BE5"/>
    <w:rsid w:val="157B5D97"/>
    <w:rsid w:val="15FF63BB"/>
    <w:rsid w:val="17136CB2"/>
    <w:rsid w:val="171D668B"/>
    <w:rsid w:val="17491FE8"/>
    <w:rsid w:val="174F5962"/>
    <w:rsid w:val="1762441F"/>
    <w:rsid w:val="17783590"/>
    <w:rsid w:val="179C6BE5"/>
    <w:rsid w:val="18192BA5"/>
    <w:rsid w:val="18BB5717"/>
    <w:rsid w:val="19CB3913"/>
    <w:rsid w:val="1A891CAA"/>
    <w:rsid w:val="1B484F58"/>
    <w:rsid w:val="1BE77BD1"/>
    <w:rsid w:val="1C25557F"/>
    <w:rsid w:val="1CB76DFC"/>
    <w:rsid w:val="1CC7377D"/>
    <w:rsid w:val="1CEF231C"/>
    <w:rsid w:val="1E8663E2"/>
    <w:rsid w:val="1E9B60DE"/>
    <w:rsid w:val="1ECA6E69"/>
    <w:rsid w:val="1F371388"/>
    <w:rsid w:val="1F5426C0"/>
    <w:rsid w:val="1F5E445A"/>
    <w:rsid w:val="1FBC485E"/>
    <w:rsid w:val="1FF17CD4"/>
    <w:rsid w:val="208328ED"/>
    <w:rsid w:val="20CD6C2B"/>
    <w:rsid w:val="214A67DB"/>
    <w:rsid w:val="219D19D9"/>
    <w:rsid w:val="221B2CDC"/>
    <w:rsid w:val="22794F24"/>
    <w:rsid w:val="22B62EC9"/>
    <w:rsid w:val="22FA7566"/>
    <w:rsid w:val="233420FE"/>
    <w:rsid w:val="238C7F6E"/>
    <w:rsid w:val="23CF2493"/>
    <w:rsid w:val="24087ADF"/>
    <w:rsid w:val="25054DA8"/>
    <w:rsid w:val="250B0E41"/>
    <w:rsid w:val="264F615E"/>
    <w:rsid w:val="265B5639"/>
    <w:rsid w:val="26CC0531"/>
    <w:rsid w:val="2702424A"/>
    <w:rsid w:val="27696971"/>
    <w:rsid w:val="27E406B2"/>
    <w:rsid w:val="27FB6110"/>
    <w:rsid w:val="283A15BD"/>
    <w:rsid w:val="286838A9"/>
    <w:rsid w:val="287D5AD6"/>
    <w:rsid w:val="29491E26"/>
    <w:rsid w:val="298F61AD"/>
    <w:rsid w:val="29DB7499"/>
    <w:rsid w:val="2A7F0DA6"/>
    <w:rsid w:val="2B1415B9"/>
    <w:rsid w:val="2BA06C5B"/>
    <w:rsid w:val="2BF4617D"/>
    <w:rsid w:val="2C221D65"/>
    <w:rsid w:val="2C861AD4"/>
    <w:rsid w:val="2C9629A9"/>
    <w:rsid w:val="2CA72871"/>
    <w:rsid w:val="2CC15CFE"/>
    <w:rsid w:val="2CCC46A4"/>
    <w:rsid w:val="2CEC3AA9"/>
    <w:rsid w:val="2D3C7A92"/>
    <w:rsid w:val="2DCC2452"/>
    <w:rsid w:val="2DCC39F2"/>
    <w:rsid w:val="2E1703E9"/>
    <w:rsid w:val="2E9C6A90"/>
    <w:rsid w:val="2F4D2B5B"/>
    <w:rsid w:val="305A00CA"/>
    <w:rsid w:val="309A31AA"/>
    <w:rsid w:val="30DA622F"/>
    <w:rsid w:val="31612FC5"/>
    <w:rsid w:val="31CF67C9"/>
    <w:rsid w:val="32070A18"/>
    <w:rsid w:val="3218303D"/>
    <w:rsid w:val="331579A3"/>
    <w:rsid w:val="33BE41F2"/>
    <w:rsid w:val="33D000C4"/>
    <w:rsid w:val="33E258FE"/>
    <w:rsid w:val="33F74665"/>
    <w:rsid w:val="340C55BB"/>
    <w:rsid w:val="34385A8B"/>
    <w:rsid w:val="34791ACF"/>
    <w:rsid w:val="34E220BB"/>
    <w:rsid w:val="34F973EB"/>
    <w:rsid w:val="35676358"/>
    <w:rsid w:val="37521D67"/>
    <w:rsid w:val="37552A5F"/>
    <w:rsid w:val="37AE451C"/>
    <w:rsid w:val="37C67871"/>
    <w:rsid w:val="383D6D0B"/>
    <w:rsid w:val="385325B1"/>
    <w:rsid w:val="39E55E7C"/>
    <w:rsid w:val="39FF6EBA"/>
    <w:rsid w:val="3A663991"/>
    <w:rsid w:val="3AAF7742"/>
    <w:rsid w:val="3AFC295E"/>
    <w:rsid w:val="3B983BD0"/>
    <w:rsid w:val="3BAF2A75"/>
    <w:rsid w:val="3C197466"/>
    <w:rsid w:val="3CA00F03"/>
    <w:rsid w:val="3E1E6CF5"/>
    <w:rsid w:val="3E214A42"/>
    <w:rsid w:val="3E6640D0"/>
    <w:rsid w:val="3EF05848"/>
    <w:rsid w:val="40072BEB"/>
    <w:rsid w:val="40295321"/>
    <w:rsid w:val="40440C47"/>
    <w:rsid w:val="4086098D"/>
    <w:rsid w:val="41095801"/>
    <w:rsid w:val="413C155B"/>
    <w:rsid w:val="413E166F"/>
    <w:rsid w:val="422F223B"/>
    <w:rsid w:val="42316EB2"/>
    <w:rsid w:val="43141073"/>
    <w:rsid w:val="43587A8B"/>
    <w:rsid w:val="43965C96"/>
    <w:rsid w:val="43C76689"/>
    <w:rsid w:val="43D27829"/>
    <w:rsid w:val="442D2977"/>
    <w:rsid w:val="44747B81"/>
    <w:rsid w:val="44BB2CFD"/>
    <w:rsid w:val="45532F57"/>
    <w:rsid w:val="4600213C"/>
    <w:rsid w:val="472B13A9"/>
    <w:rsid w:val="473C009B"/>
    <w:rsid w:val="48357FED"/>
    <w:rsid w:val="485E22B0"/>
    <w:rsid w:val="486F4F6D"/>
    <w:rsid w:val="4966441E"/>
    <w:rsid w:val="49901565"/>
    <w:rsid w:val="4A595340"/>
    <w:rsid w:val="4BAE12E8"/>
    <w:rsid w:val="4BD2463E"/>
    <w:rsid w:val="4C162464"/>
    <w:rsid w:val="4C6756B9"/>
    <w:rsid w:val="4C785846"/>
    <w:rsid w:val="4C883282"/>
    <w:rsid w:val="4D2403CA"/>
    <w:rsid w:val="4DCA6C5C"/>
    <w:rsid w:val="4DD22018"/>
    <w:rsid w:val="4DEC2801"/>
    <w:rsid w:val="4DF14CF3"/>
    <w:rsid w:val="4F2F00A9"/>
    <w:rsid w:val="50263D33"/>
    <w:rsid w:val="50557079"/>
    <w:rsid w:val="50D460F7"/>
    <w:rsid w:val="513A2E90"/>
    <w:rsid w:val="5168497C"/>
    <w:rsid w:val="53821377"/>
    <w:rsid w:val="54010591"/>
    <w:rsid w:val="541D1A9A"/>
    <w:rsid w:val="54447907"/>
    <w:rsid w:val="545D31F1"/>
    <w:rsid w:val="54777E91"/>
    <w:rsid w:val="54E21A65"/>
    <w:rsid w:val="55A33C64"/>
    <w:rsid w:val="55AE751E"/>
    <w:rsid w:val="55D85997"/>
    <w:rsid w:val="56537BB2"/>
    <w:rsid w:val="56C9309B"/>
    <w:rsid w:val="56C963B2"/>
    <w:rsid w:val="571A04D6"/>
    <w:rsid w:val="571C49C3"/>
    <w:rsid w:val="57795B6E"/>
    <w:rsid w:val="58405178"/>
    <w:rsid w:val="589351F7"/>
    <w:rsid w:val="58D14FC4"/>
    <w:rsid w:val="58EF3160"/>
    <w:rsid w:val="59691343"/>
    <w:rsid w:val="59CB172F"/>
    <w:rsid w:val="5AE1579B"/>
    <w:rsid w:val="5B0D2DE1"/>
    <w:rsid w:val="5B4D0979"/>
    <w:rsid w:val="5B9863E9"/>
    <w:rsid w:val="5BD014F2"/>
    <w:rsid w:val="5BF97E3E"/>
    <w:rsid w:val="5C9A0D87"/>
    <w:rsid w:val="5D347C5C"/>
    <w:rsid w:val="5D553E9C"/>
    <w:rsid w:val="5ED312AE"/>
    <w:rsid w:val="5EDA3E01"/>
    <w:rsid w:val="5EFB5404"/>
    <w:rsid w:val="5F3564D8"/>
    <w:rsid w:val="5F441203"/>
    <w:rsid w:val="5F6024C3"/>
    <w:rsid w:val="5F602593"/>
    <w:rsid w:val="606A36ED"/>
    <w:rsid w:val="60DC4A6A"/>
    <w:rsid w:val="61431D8A"/>
    <w:rsid w:val="61C1479F"/>
    <w:rsid w:val="61D31B17"/>
    <w:rsid w:val="622B74B8"/>
    <w:rsid w:val="62AD3B25"/>
    <w:rsid w:val="62D6776C"/>
    <w:rsid w:val="62F40730"/>
    <w:rsid w:val="631069AE"/>
    <w:rsid w:val="63774A31"/>
    <w:rsid w:val="647214C5"/>
    <w:rsid w:val="647C32F4"/>
    <w:rsid w:val="64D66534"/>
    <w:rsid w:val="65761675"/>
    <w:rsid w:val="65CD6C6F"/>
    <w:rsid w:val="661D73F5"/>
    <w:rsid w:val="67835EED"/>
    <w:rsid w:val="67C749FD"/>
    <w:rsid w:val="67DA31AB"/>
    <w:rsid w:val="67DB1F21"/>
    <w:rsid w:val="683A452E"/>
    <w:rsid w:val="68997DFF"/>
    <w:rsid w:val="68CC5002"/>
    <w:rsid w:val="68ED669B"/>
    <w:rsid w:val="6959797D"/>
    <w:rsid w:val="69A3584D"/>
    <w:rsid w:val="6A9A49EA"/>
    <w:rsid w:val="6AD50035"/>
    <w:rsid w:val="6B1447CE"/>
    <w:rsid w:val="6B2D23F7"/>
    <w:rsid w:val="6B800FDD"/>
    <w:rsid w:val="6BA20FB5"/>
    <w:rsid w:val="6BF439F4"/>
    <w:rsid w:val="6C682D72"/>
    <w:rsid w:val="6C7C7323"/>
    <w:rsid w:val="6C9146B6"/>
    <w:rsid w:val="6C993425"/>
    <w:rsid w:val="6CDB575A"/>
    <w:rsid w:val="6D321B5E"/>
    <w:rsid w:val="6D9F5C7E"/>
    <w:rsid w:val="6FA23783"/>
    <w:rsid w:val="704A6E20"/>
    <w:rsid w:val="705252A5"/>
    <w:rsid w:val="70CA6042"/>
    <w:rsid w:val="70DB43AC"/>
    <w:rsid w:val="71993021"/>
    <w:rsid w:val="71C215A0"/>
    <w:rsid w:val="72451B0C"/>
    <w:rsid w:val="72617743"/>
    <w:rsid w:val="72FB77BA"/>
    <w:rsid w:val="73D54431"/>
    <w:rsid w:val="73E52A83"/>
    <w:rsid w:val="75463918"/>
    <w:rsid w:val="75640F91"/>
    <w:rsid w:val="759E64C6"/>
    <w:rsid w:val="75F46553"/>
    <w:rsid w:val="76336D40"/>
    <w:rsid w:val="76553090"/>
    <w:rsid w:val="76613623"/>
    <w:rsid w:val="76804E3C"/>
    <w:rsid w:val="76FC27A5"/>
    <w:rsid w:val="779F5753"/>
    <w:rsid w:val="782B73D2"/>
    <w:rsid w:val="7832569C"/>
    <w:rsid w:val="78E30DB6"/>
    <w:rsid w:val="79545A7F"/>
    <w:rsid w:val="79D4166C"/>
    <w:rsid w:val="7A094972"/>
    <w:rsid w:val="7A305445"/>
    <w:rsid w:val="7B470758"/>
    <w:rsid w:val="7C0D62F1"/>
    <w:rsid w:val="7D1A1511"/>
    <w:rsid w:val="7D3D7D67"/>
    <w:rsid w:val="7D6B61A4"/>
    <w:rsid w:val="7E2E1F6A"/>
    <w:rsid w:val="7E3B2F0B"/>
    <w:rsid w:val="7E794393"/>
    <w:rsid w:val="7E982314"/>
    <w:rsid w:val="7EB53F97"/>
    <w:rsid w:val="7F6C1E59"/>
  </w:rsids>
  <w:docVars>
    <w:docVar w:name="commondata" w:val="eyJoZGlkIjoiYjI1MWMxNTZiMTJhNWJjZjQ5ZDYwNDkxNDMyYjg5NT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F84B8E-62A9-47D6-855E-5A31FF5D33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2C652958576A4C06B2E177C0A6F06B5D_13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1.0_82XRyAzQGONh+DXRFKThtMsfMBSza7fv9iErCvDvafU3ydAkLUVP7oOwkOHaJH7CEoQvwVG/4aulzKuXtMiHmA==</vt:lpwstr>
  </property>
</Properties>
</file>