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3A52E4B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2799715</wp:posOffset>
                </wp:positionV>
                <wp:extent cx="6871970" cy="7511415"/>
                <wp:effectExtent l="0" t="0" r="508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1970" cy="7511415"/>
                          <a:chOff x="5448" y="4676"/>
                          <a:chExt cx="10822" cy="11829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5448" y="4676"/>
                            <a:ext cx="10822" cy="1733"/>
                            <a:chOff x="788" y="4590"/>
                            <a:chExt cx="10822" cy="1733"/>
                          </a:xfrm>
                        </wpg:grpSpPr>
                        <wpg:grpSp>
                          <wpg:cNvPr id="35" name="组合 10"/>
                          <wpg:cNvGrpSpPr/>
                          <wpg:grpSpPr>
                            <a:xfrm>
                              <a:off x="788" y="4590"/>
                              <a:ext cx="10822" cy="1733"/>
                              <a:chOff x="788" y="4590"/>
                              <a:chExt cx="10822" cy="1733"/>
                            </a:xfrm>
                          </wpg:grpSpPr>
                          <wpg:grpSp>
                            <wpg:cNvPr id="36" name="组合 8"/>
                            <wpg:cNvGrpSpPr/>
                            <wpg:grpSpPr>
                              <a:xfrm>
                                <a:off x="788" y="4590"/>
                                <a:ext cx="10804" cy="1733"/>
                                <a:chOff x="12869" y="4225"/>
                                <a:chExt cx="10804" cy="1733"/>
                              </a:xfrm>
                            </wpg:grpSpPr>
                            <wps:wsp xmlns:wps="http://schemas.microsoft.com/office/word/2010/wordprocessingShape">
                              <wps:cNvPr id="37" name="教育背景-正文"/>
                              <wps:cNvSpPr txBox="1"/>
                              <wps:spPr>
                                <a:xfrm>
                                  <a:off x="13545" y="4862"/>
                                  <a:ext cx="10128" cy="10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both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2014.09 - 2018.07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中国人民大学经济学院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市场营销学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   本科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both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主修课程：运营管理学、会计学、计算机学、实用英语、商务英语、市场营销学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38" name="文本框 8"/>
                              <wps:cNvSpPr txBox="1"/>
                              <wps:spPr>
                                <a:xfrm>
                                  <a:off x="12869" y="4225"/>
                                  <a:ext cx="2665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80" w:lineRule="exact"/>
                                      <w:ind w:firstLine="210" w:firstLineChars="10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color w:val="FFFFFF" w:themeColor="background1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FFFFFF" w:themeColor="background1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教育背景/Education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41" name="直接连接符 9"/>
                            <wps:cNvCnPr/>
                            <wps:spPr>
                              <a:xfrm>
                                <a:off x="1122" y="5175"/>
                                <a:ext cx="104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42" name="直角三角形 17"/>
                          <wps:cNvSpPr/>
                          <wps:spPr>
                            <a:xfrm flipH="1" flipV="1">
                              <a:off x="797" y="5040"/>
                              <a:ext cx="119" cy="119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7" name="组合 27"/>
                        <wpg:cNvGrpSpPr/>
                        <wpg:grpSpPr>
                          <a:xfrm>
                            <a:off x="5448" y="13706"/>
                            <a:ext cx="10822" cy="2799"/>
                            <a:chOff x="788" y="4590"/>
                            <a:chExt cx="10822" cy="2799"/>
                          </a:xfrm>
                        </wpg:grpSpPr>
                        <wpg:grpSp>
                          <wpg:cNvPr id="28" name="组合 10"/>
                          <wpg:cNvGrpSpPr/>
                          <wpg:grpSpPr>
                            <a:xfrm>
                              <a:off x="788" y="4590"/>
                              <a:ext cx="10822" cy="2799"/>
                              <a:chOff x="788" y="4590"/>
                              <a:chExt cx="10822" cy="2799"/>
                            </a:xfrm>
                          </wpg:grpSpPr>
                          <wpg:grpSp>
                            <wpg:cNvPr id="29" name="组合 8"/>
                            <wpg:cNvGrpSpPr/>
                            <wpg:grpSpPr>
                              <a:xfrm>
                                <a:off x="788" y="4590"/>
                                <a:ext cx="10804" cy="2799"/>
                                <a:chOff x="12869" y="4225"/>
                                <a:chExt cx="10804" cy="2799"/>
                              </a:xfrm>
                            </wpg:grpSpPr>
                            <wps:wsp xmlns:wps="http://schemas.microsoft.com/office/word/2010/wordprocessingShape">
                              <wps:cNvPr id="30" name="教育背景-正文"/>
                              <wps:cNvSpPr txBox="1"/>
                              <wps:spPr>
                                <a:xfrm>
                                  <a:off x="13545" y="4862"/>
                                  <a:ext cx="10128" cy="2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both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本人具有2年新媒体运营管理工作经验，热爱新媒体行业和自媒体运营，对小红书、抖音、大众点评、微信、微博、互联网等平台较为熟悉，对移动互联网发展和时下热点高度关注，思维活跃、有创意、熟悉操作PS软件、有较强的文字编辑能力、笔锋可盐可甜，有独立策划、实施新媒体活动的能力、具有独立与各媒体打交道的能力，积极主动，责任心强，有良好的团队意识，能服从领导安排，及时完成领导交给的工作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31" name="文本框 8"/>
                              <wps:cNvSpPr txBox="1"/>
                              <wps:spPr>
                                <a:xfrm>
                                  <a:off x="12869" y="4225"/>
                                  <a:ext cx="2665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80" w:lineRule="exact"/>
                                      <w:ind w:firstLine="210" w:firstLineChars="10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color w:val="FFFFFF" w:themeColor="background1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FFFFFF" w:themeColor="background1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教育背景/Education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2" name="直接连接符 9"/>
                            <wps:cNvCnPr/>
                            <wps:spPr>
                              <a:xfrm>
                                <a:off x="1122" y="5175"/>
                                <a:ext cx="104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33" name="直角三角形 17"/>
                          <wps:cNvSpPr/>
                          <wps:spPr>
                            <a:xfrm flipH="1" flipV="1">
                              <a:off x="797" y="5040"/>
                              <a:ext cx="119" cy="119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5448" y="11746"/>
                            <a:ext cx="10822" cy="1695"/>
                            <a:chOff x="788" y="4590"/>
                            <a:chExt cx="10822" cy="1695"/>
                          </a:xfrm>
                        </wpg:grpSpPr>
                        <wpg:grpSp>
                          <wpg:cNvPr id="45" name="组合 10"/>
                          <wpg:cNvGrpSpPr/>
                          <wpg:grpSpPr>
                            <a:xfrm>
                              <a:off x="788" y="4590"/>
                              <a:ext cx="10822" cy="1695"/>
                              <a:chOff x="788" y="4590"/>
                              <a:chExt cx="10822" cy="1695"/>
                            </a:xfrm>
                          </wpg:grpSpPr>
                          <wpg:grpSp>
                            <wpg:cNvPr id="46" name="组合 8"/>
                            <wpg:cNvGrpSpPr/>
                            <wpg:grpSpPr>
                              <a:xfrm>
                                <a:off x="788" y="4590"/>
                                <a:ext cx="10804" cy="1695"/>
                                <a:chOff x="12869" y="4225"/>
                                <a:chExt cx="10804" cy="1695"/>
                              </a:xfrm>
                            </wpg:grpSpPr>
                            <wps:wsp xmlns:wps="http://schemas.microsoft.com/office/word/2010/wordprocessingShape">
                              <wps:cNvPr id="48" name="教育背景-正文"/>
                              <wps:cNvSpPr txBox="1"/>
                              <wps:spPr>
                                <a:xfrm>
                                  <a:off x="13545" y="4862"/>
                                  <a:ext cx="10128" cy="10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both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2008年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商务英语口语大赛一等奖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成绩：优秀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both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2009年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达恒信息年度优秀员工称号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成绩：优秀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49" name="文本框 8"/>
                              <wps:cNvSpPr txBox="1"/>
                              <wps:spPr>
                                <a:xfrm>
                                  <a:off x="12869" y="4225"/>
                                  <a:ext cx="2665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80" w:lineRule="exact"/>
                                      <w:ind w:firstLine="210" w:firstLineChars="10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color w:val="FFFFFF" w:themeColor="background1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FFFFFF" w:themeColor="background1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教育背景/Education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50" name="直接连接符 9"/>
                            <wps:cNvCnPr/>
                            <wps:spPr>
                              <a:xfrm>
                                <a:off x="1122" y="5175"/>
                                <a:ext cx="104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51" name="直角三角形 17"/>
                          <wps:cNvSpPr/>
                          <wps:spPr>
                            <a:xfrm flipH="1" flipV="1">
                              <a:off x="797" y="5040"/>
                              <a:ext cx="119" cy="119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5" name="组合 25"/>
                        <wpg:cNvGrpSpPr/>
                        <wpg:grpSpPr>
                          <a:xfrm>
                            <a:off x="5448" y="6673"/>
                            <a:ext cx="10822" cy="4808"/>
                            <a:chOff x="788" y="4590"/>
                            <a:chExt cx="10822" cy="4808"/>
                          </a:xfrm>
                        </wpg:grpSpPr>
                        <wpg:grpSp>
                          <wpg:cNvPr id="10" name="组合 10"/>
                          <wpg:cNvGrpSpPr/>
                          <wpg:grpSpPr>
                            <a:xfrm>
                              <a:off x="788" y="4590"/>
                              <a:ext cx="10822" cy="4808"/>
                              <a:chOff x="788" y="4590"/>
                              <a:chExt cx="10822" cy="4808"/>
                            </a:xfrm>
                          </wpg:grpSpPr>
                          <wpg:grpSp>
                            <wpg:cNvPr id="8" name="组合 8"/>
                            <wpg:cNvGrpSpPr/>
                            <wpg:grpSpPr>
                              <a:xfrm>
                                <a:off x="788" y="4590"/>
                                <a:ext cx="10804" cy="4808"/>
                                <a:chOff x="12869" y="4225"/>
                                <a:chExt cx="10804" cy="4808"/>
                              </a:xfrm>
                            </wpg:grpSpPr>
                            <wps:wsp xmlns:wps="http://schemas.microsoft.com/office/word/2010/wordprocessingShape">
                              <wps:cNvPr id="233" name="教育背景-正文"/>
                              <wps:cNvSpPr txBox="1"/>
                              <wps:spPr>
                                <a:xfrm>
                                  <a:off x="13545" y="4862"/>
                                  <a:ext cx="10128" cy="41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both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2018.09 - 2020.10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广州市苏慧科技媒体有限公司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   新媒体运营主管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both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工作职责：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1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both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协助运营部经理完成运营管理工作，完善运营管理体系；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1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both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参与公司各规章制度、流程的编制和监督执行；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1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both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负责集团各业务中心当月重点业务分解、拟定、跨部门沟通确认，将项目目标与部门目标进行区分，并上报审批；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1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both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负责督办集团各业务中心当月工作任务中的特殊事项，协调集团各部门及时提供支持和监督；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1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both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根据需要到项目上查看现场，沟通计划运营及领导交办的任务；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1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both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会议管理，按要求组织月度会议、临时会议、专题会议、电话会议，催收提报成果、记录会议纪要、会后跟踪督办；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2" name="文本框 8"/>
                              <wps:cNvSpPr txBox="1"/>
                              <wps:spPr>
                                <a:xfrm>
                                  <a:off x="12869" y="4225"/>
                                  <a:ext cx="2665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80" w:lineRule="exact"/>
                                      <w:ind w:firstLine="210" w:firstLineChars="10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color w:val="FFFFFF" w:themeColor="background1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FFFFFF" w:themeColor="background1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教育背景/Education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9" name="直接连接符 9"/>
                            <wps:cNvCnPr/>
                            <wps:spPr>
                              <a:xfrm>
                                <a:off x="1122" y="5175"/>
                                <a:ext cx="104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7" name="直角三角形 17"/>
                          <wps:cNvSpPr/>
                          <wps:spPr>
                            <a:xfrm flipH="1" flipV="1">
                              <a:off x="797" y="5040"/>
                              <a:ext cx="119" cy="119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41.1pt;height:591.45pt;margin-top:220.45pt;margin-left:19.9pt;mso-height-relative:page;mso-width-relative:page;position:absolute;z-index:251668480" coordorigin="5448,4676" coordsize="10822,11829">
                <o:lock v:ext="edit" aspectratio="f"/>
                <v:group id="_x0000_s1026" o:spid="_x0000_s1026" style="width:10822;height:1733;left:5448;position:absolute;top:4676" coordorigin="788,4590" coordsize="10822,1733">
                  <o:lock v:ext="edit" aspectratio="f"/>
                  <v:group id="组合 10" o:spid="_x0000_s1027" style="width:10822;height:1733;left:788;position:absolute;top:4590" coordorigin="788,4590" coordsize="10822,1733">
                    <o:lock v:ext="edit" aspectratio="f"/>
                    <v:group id="组合 8" o:spid="_x0000_s1028" style="width:10804;height:1733;left:788;position:absolute;top:4590" coordorigin="12869,4225" coordsize="10804,1733">
                      <o:lock v:ext="edit" aspectratio="f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教育背景-正文" o:spid="_x0000_s1029" type="#_x0000_t202" style="width:10128;height:1096;left:13545;position:absolute;top:4862" coordsize="21600,21600" filled="f" stroked="f" strokeweight="0.5pt">
                        <o:lock v:ext="edit" aspectratio="f"/>
                        <v:textbox>
                          <w:txbxContent>
                            <w:p w14:paraId="3E10A4F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2014.09 - 2018.07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中国人民大学经济学院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市场营销学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本科</w:t>
                              </w:r>
                            </w:p>
                            <w:p w14:paraId="0384E8E6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主修课程：运营管理学、会计学、计算机学、实用英语、商务英语、市场营销学</w:t>
                              </w:r>
                            </w:p>
                          </w:txbxContent>
                        </v:textbox>
                      </v:shape>
                      <v:shape id="文本框 8" o:spid="_x0000_s1030" type="#_x0000_t202" style="width:2665;height:454;left:12869;position:absolute;top:4225" coordsize="21600,21600" filled="t" fillcolor="#2f5597" stroked="f" strokeweight="0.5pt">
                        <o:lock v:ext="edit" aspectratio="f"/>
                        <v:textbox>
                          <w:txbxContent>
                            <w:p w14:paraId="766604D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firstLine="21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教育背景/Education</w:t>
                              </w:r>
                            </w:p>
                          </w:txbxContent>
                        </v:textbox>
                      </v:shape>
                    </v:group>
                    <v:line id="直接连接符 9" o:spid="_x0000_s1031" style="position:absolute" from="1122,5175" to="11610,5175" coordsize="21600,21600" stroked="t" strokecolor="#afabab" strokeweight="0.5pt">
                      <v:stroke joinstyle="miter"/>
                      <o:lock v:ext="edit" aspectratio="f"/>
                    </v:line>
                  </v:group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17" o:spid="_x0000_s1032" type="#_x0000_t6" style="width:119;height:119;flip:x y;left:797;position:absolute;top:5040;v-text-anchor:middle" coordsize="21600,21600" filled="t" fillcolor="#595959" stroked="f" strokeweight="1pt">
                    <v:stroke joinstyle="miter"/>
                    <o:lock v:ext="edit" aspectratio="f"/>
                    <v:textbox>
                      <w:txbxContent>
                        <w:p w14:paraId="7155391F">
                          <w:pPr>
                            <w:jc w:val="center"/>
                            <w:rPr>
                              <w:rFonts w:eastAsiaTheme="minorEastAsia"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_x0000_s1026" o:spid="_x0000_s1033" style="width:10822;height:2799;left:5448;position:absolute;top:13706" coordorigin="788,4590" coordsize="10822,2799">
                  <o:lock v:ext="edit" aspectratio="f"/>
                  <v:group id="组合 10" o:spid="_x0000_s1034" style="width:10822;height:2799;left:788;position:absolute;top:4590" coordorigin="788,4590" coordsize="10822,2799">
                    <o:lock v:ext="edit" aspectratio="f"/>
                    <v:group id="组合 8" o:spid="_x0000_s1035" style="width:10804;height:2799;left:788;position:absolute;top:4590" coordorigin="12869,4225" coordsize="10804,2799">
                      <o:lock v:ext="edit" aspectratio="f"/>
                      <v:shape id="教育背景-正文" o:spid="_x0000_s1036" type="#_x0000_t202" style="width:10128;height:2162;left:13545;position:absolute;top:4862" coordsize="21600,21600" filled="f" stroked="f" strokeweight="0.5pt">
                        <o:lock v:ext="edit" aspectratio="f"/>
                        <v:textbox>
                          <w:txbxContent>
                            <w:p w14:paraId="32265C8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人具有2年新媒体运营管理工作经验，热爱新媒体行业和自媒体运营，对小红书、抖音、大众点评、微信、微博、互联网等平台较为熟悉，对移动互联网发展和时下热点高度关注，思维活跃、有创意、熟悉操作PS软件、有较强的文字编辑能力、笔锋可盐可甜，有独立策划、实施新媒体活动的能力、具有独立与各媒体打交道的能力，积极主动，责任心强，有良好的团队意识，能服从领导安排，及时完成领导交给的工作。</w:t>
                              </w:r>
                            </w:p>
                          </w:txbxContent>
                        </v:textbox>
                      </v:shape>
                      <v:shape id="文本框 8" o:spid="_x0000_s1037" type="#_x0000_t202" style="width:2665;height:454;left:12869;position:absolute;top:4225" coordsize="21600,21600" filled="t" fillcolor="#2f5597" stroked="f" strokeweight="0.5pt">
                        <o:lock v:ext="edit" aspectratio="f"/>
                        <v:textbox>
                          <w:txbxContent>
                            <w:p w14:paraId="7941B81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firstLine="21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教育背景/Education</w:t>
                              </w:r>
                            </w:p>
                          </w:txbxContent>
                        </v:textbox>
                      </v:shape>
                    </v:group>
                    <v:line id="直接连接符 9" o:spid="_x0000_s1038" style="position:absolute" from="1122,5175" to="11610,5175" coordsize="21600,21600" stroked="t" strokecolor="#afabab" strokeweight="0.5pt">
                      <v:stroke joinstyle="miter"/>
                      <o:lock v:ext="edit" aspectratio="f"/>
                    </v:line>
                  </v:group>
                  <v:shape id="直角三角形 17" o:spid="_x0000_s1039" type="#_x0000_t6" style="width:119;height:119;flip:x y;left:797;position:absolute;top:5040;v-text-anchor:middle" coordsize="21600,21600" filled="t" fillcolor="#595959" stroked="f" strokeweight="1pt">
                    <v:stroke joinstyle="miter"/>
                    <o:lock v:ext="edit" aspectratio="f"/>
                    <v:textbox>
                      <w:txbxContent>
                        <w:p w14:paraId="17788E78">
                          <w:pPr>
                            <w:jc w:val="center"/>
                            <w:rPr>
                              <w:rFonts w:eastAsiaTheme="minorEastAsia"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_x0000_s1026" o:spid="_x0000_s1040" style="width:10822;height:1695;left:5448;position:absolute;top:11746" coordorigin="788,4590" coordsize="10822,1695">
                  <o:lock v:ext="edit" aspectratio="f"/>
                  <v:group id="组合 10" o:spid="_x0000_s1041" style="width:10822;height:1695;left:788;position:absolute;top:4590" coordorigin="788,4590" coordsize="10822,1695">
                    <o:lock v:ext="edit" aspectratio="f"/>
                    <v:group id="组合 8" o:spid="_x0000_s1042" style="width:10804;height:1695;left:788;position:absolute;top:4590" coordorigin="12869,4225" coordsize="10804,1695">
                      <o:lock v:ext="edit" aspectratio="f"/>
                      <v:shape id="教育背景-正文" o:spid="_x0000_s1043" type="#_x0000_t202" style="width:10128;height:1058;left:13545;position:absolute;top:4862" coordsize="21600,21600" filled="f" stroked="f" strokeweight="0.5pt">
                        <o:lock v:ext="edit" aspectratio="f"/>
                        <v:textbox>
                          <w:txbxContent>
                            <w:p w14:paraId="4083CC8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2008年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商务英语口语大赛一等奖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成绩：优秀</w:t>
                              </w:r>
                            </w:p>
                            <w:p w14:paraId="5A0B7AC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2009年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达恒信息年度优秀员工称号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成绩：优秀</w:t>
                              </w:r>
                            </w:p>
                          </w:txbxContent>
                        </v:textbox>
                      </v:shape>
                      <v:shape id="文本框 8" o:spid="_x0000_s1044" type="#_x0000_t202" style="width:2665;height:454;left:12869;position:absolute;top:4225" coordsize="21600,21600" filled="t" fillcolor="#2f5597" stroked="f" strokeweight="0.5pt">
                        <o:lock v:ext="edit" aspectratio="f"/>
                        <v:textbox>
                          <w:txbxContent>
                            <w:p w14:paraId="1B39D8D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firstLine="21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教育背景/Education</w:t>
                              </w:r>
                            </w:p>
                          </w:txbxContent>
                        </v:textbox>
                      </v:shape>
                    </v:group>
                    <v:line id="直接连接符 9" o:spid="_x0000_s1045" style="position:absolute" from="1122,5175" to="11610,5175" coordsize="21600,21600" stroked="t" strokecolor="#afabab" strokeweight="0.5pt">
                      <v:stroke joinstyle="miter"/>
                      <o:lock v:ext="edit" aspectratio="f"/>
                    </v:line>
                  </v:group>
                  <v:shape id="直角三角形 17" o:spid="_x0000_s1046" type="#_x0000_t6" style="width:119;height:119;flip:x y;left:797;position:absolute;top:5040;v-text-anchor:middle" coordsize="21600,21600" filled="t" fillcolor="#595959" stroked="f" strokeweight="1pt">
                    <v:stroke joinstyle="miter"/>
                    <o:lock v:ext="edit" aspectratio="f"/>
                    <v:textbox>
                      <w:txbxContent>
                        <w:p w14:paraId="061008CC">
                          <w:pPr>
                            <w:jc w:val="center"/>
                            <w:rPr>
                              <w:rFonts w:eastAsiaTheme="minorEastAsia"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_x0000_s1026" o:spid="_x0000_s1047" style="width:10822;height:4808;left:5448;position:absolute;top:6673" coordorigin="788,4590" coordsize="10822,4808">
                  <o:lock v:ext="edit" aspectratio="f"/>
                  <v:group id="_x0000_s1026" o:spid="_x0000_s1048" style="width:10822;height:4808;left:788;position:absolute;top:4590" coordorigin="788,4590" coordsize="10822,4808">
                    <o:lock v:ext="edit" aspectratio="f"/>
                    <v:group id="_x0000_s1026" o:spid="_x0000_s1049" style="width:10804;height:4808;left:788;position:absolute;top:4590" coordorigin="12869,4225" coordsize="10804,4808">
                      <o:lock v:ext="edit" aspectratio="f"/>
                      <v:shape id="教育背景-正文" o:spid="_x0000_s1050" type="#_x0000_t202" style="width:10128;height:4171;left:13545;position:absolute;top:4862" coordsize="21600,21600" filled="f" stroked="f" strokeweight="0.5pt">
                        <o:lock v:ext="edit" aspectratio="f"/>
                        <v:textbox>
                          <w:txbxContent>
                            <w:p w14:paraId="25F834F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2018.09 - 2020.10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广州市苏慧科技媒体有限公司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新媒体运营主管</w:t>
                              </w:r>
                            </w:p>
                            <w:p w14:paraId="74DBF18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工作职责：</w:t>
                              </w:r>
                            </w:p>
                            <w:p w14:paraId="5193CA9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协助运营部经理完成运营管理工作，完善运营管理体系；</w:t>
                              </w:r>
                            </w:p>
                            <w:p w14:paraId="61D2970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参与公司各规章制度、流程的编制和监督执行；</w:t>
                              </w:r>
                            </w:p>
                            <w:p w14:paraId="2591E166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负责集团各业务中心当月重点业务分解、拟定、跨部门沟通确认，将项目目标与部门目标进行区分，并上报审批；</w:t>
                              </w:r>
                            </w:p>
                            <w:p w14:paraId="60025FA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负责督办集团各业务中心当月工作任务中的特殊事项，协调集团各部门及时提供支持和监督；</w:t>
                              </w:r>
                            </w:p>
                            <w:p w14:paraId="22B5E75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根据需要到项目上查看现场，沟通计划运营及领导交办的任务；</w:t>
                              </w:r>
                            </w:p>
                            <w:p w14:paraId="42D50BF6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会议管理，按要求组织月度会议、临时会议、专题会议、电话会议，催收提报成果、记录会议纪要、会后跟踪督办；</w:t>
                              </w:r>
                            </w:p>
                          </w:txbxContent>
                        </v:textbox>
                      </v:shape>
                      <v:shape id="文本框 8" o:spid="_x0000_s1051" type="#_x0000_t202" style="width:2665;height:454;left:12869;position:absolute;top:4225" coordsize="21600,21600" filled="t" fillcolor="#2f5597" stroked="f" strokeweight="0.5pt">
                        <o:lock v:ext="edit" aspectratio="f"/>
                        <v:textbox>
                          <w:txbxContent>
                            <w:p w14:paraId="4DE6755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firstLine="21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教育背景/Education</w:t>
                              </w:r>
                            </w:p>
                          </w:txbxContent>
                        </v:textbox>
                      </v:shape>
                    </v:group>
                    <v:line id="_x0000_s1026" o:spid="_x0000_s1052" style="position:absolute" from="1122,5175" to="11610,5175" coordsize="21600,21600" stroked="t" strokecolor="#afabab" strokeweight="0.5pt">
                      <v:stroke joinstyle="miter"/>
                      <o:lock v:ext="edit" aspectratio="f"/>
                    </v:line>
                  </v:group>
                  <v:shape id="_x0000_s1026" o:spid="_x0000_s1053" type="#_x0000_t6" style="width:119;height:119;flip:x y;left:797;position:absolute;top:5040;v-text-anchor:middle" coordsize="21600,21600" filled="t" fillcolor="#595959" stroked="f" strokeweight="1pt">
                    <v:stroke joinstyle="miter"/>
                    <o:lock v:ext="edit" aspectratio="f"/>
                    <v:textbox>
                      <w:txbxContent>
                        <w:p w14:paraId="5C0CE6F1">
                          <w:pPr>
                            <w:jc w:val="center"/>
                            <w:rPr>
                              <w:rFonts w:eastAsiaTheme="minorEastAsia"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2266315</wp:posOffset>
                </wp:positionV>
                <wp:extent cx="7077710" cy="360680"/>
                <wp:effectExtent l="0" t="0" r="8890" b="127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7710" cy="360680"/>
                          <a:chOff x="1057" y="3750"/>
                          <a:chExt cx="11146" cy="568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1057" y="3750"/>
                            <a:ext cx="11146" cy="569"/>
                            <a:chOff x="1077" y="3750"/>
                            <a:chExt cx="11146" cy="569"/>
                          </a:xfrm>
                        </wpg:grpSpPr>
                        <wps:wsp xmlns:wps="http://schemas.microsoft.com/office/word/2010/wordprocessingShape">
                          <wps:cNvPr id="26" name="文本框 8"/>
                          <wps:cNvSpPr txBox="1"/>
                          <wps:spPr>
                            <a:xfrm>
                              <a:off x="1077" y="3750"/>
                              <a:ext cx="11146" cy="454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80" w:lineRule="exact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电话：139-191-99-**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邮箱：EVA15*@163.com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地址：深圳市福田区西北路125*号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1" name="直角三角形 11"/>
                          <wps:cNvSpPr/>
                          <wps:spPr>
                            <a:xfrm flipH="1" flipV="1">
                              <a:off x="1091" y="4200"/>
                              <a:ext cx="119" cy="119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4" name="直角三角形 14"/>
                        <wps:cNvSpPr/>
                        <wps:spPr>
                          <a:xfrm flipV="1">
                            <a:off x="12081" y="4200"/>
                            <a:ext cx="119" cy="119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57.3pt;height:28.4pt;margin-top:178.45pt;margin-left:19pt;mso-height-relative:page;mso-width-relative:page;position:absolute;z-index:251665408" coordorigin="1057,3750" coordsize="11146,568">
                <o:lock v:ext="edit" aspectratio="f"/>
                <v:group id="_x0000_s1026" o:spid="_x0000_s1055" style="width:11146;height:569;left:1057;position:absolute;top:3750" coordorigin="1077,3750" coordsize="11146,569">
                  <o:lock v:ext="edit" aspectratio="f"/>
                  <v:shape id="文本框 8" o:spid="_x0000_s1056" type="#_x0000_t202" style="width:11146;height:454;left:1077;position:absolute;top:3750" coordsize="21600,21600" filled="t" fillcolor="#2f5597" stroked="f" strokeweight="0.5pt">
                    <o:lock v:ext="edit" aspectratio="f"/>
                    <v:textbox>
                      <w:txbxContent>
                        <w:p w14:paraId="179C29F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80" w:lineRule="exact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电话：139-191-99-**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邮箱：EVA15*@163.com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地址：深圳市福田区西北路125*号</w:t>
                          </w:r>
                        </w:p>
                      </w:txbxContent>
                    </v:textbox>
                  </v:shape>
                  <v:shape id="_x0000_s1026" o:spid="_x0000_s1057" type="#_x0000_t6" style="width:119;height:119;flip:x y;left:1091;position:absolute;top:4200;v-text-anchor:middle" coordsize="21600,21600" filled="t" fillcolor="#595959" stroked="f" strokeweight="1pt">
                    <v:stroke joinstyle="miter"/>
                    <o:lock v:ext="edit" aspectratio="f"/>
                  </v:shape>
                </v:group>
                <v:shape id="_x0000_s1026" o:spid="_x0000_s1058" type="#_x0000_t6" style="width:119;height:119;flip:y;left:12081;position:absolute;top:4200;v-text-anchor:middle" coordsize="21600,21600" filled="t" fillcolor="#59595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681355</wp:posOffset>
                </wp:positionV>
                <wp:extent cx="4309110" cy="122936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9110" cy="1229360"/>
                          <a:chOff x="15494" y="1197"/>
                          <a:chExt cx="6786" cy="1936"/>
                        </a:xfrm>
                      </wpg:grpSpPr>
                      <wps:wsp xmlns:wps="http://schemas.microsoft.com/office/word/2010/wordprocessingShape">
                        <wps:cNvPr id="79" name="工作经历-正文"/>
                        <wps:cNvSpPr txBox="1"/>
                        <wps:spPr>
                          <a:xfrm>
                            <a:off x="15494" y="2059"/>
                            <a:ext cx="6786" cy="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经验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3年新媒体运营工作经验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808080" w:themeColor="background1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大学英语四级证书、二级计算机证、C1机动驾驶证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文本框 3"/>
                        <wps:cNvSpPr txBox="1"/>
                        <wps:spPr>
                          <a:xfrm>
                            <a:off x="15494" y="1197"/>
                            <a:ext cx="6574" cy="9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5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5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佰 通-运营主管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339.3pt;height:96.8pt;margin-top:53.65pt;margin-left:147.5pt;mso-height-relative:page;mso-width-relative:page;position:absolute;z-index:251663360" coordorigin="15494,1197" coordsize="6786,1936">
                <o:lock v:ext="edit" aspectratio="f"/>
                <v:shape id="工作经历-正文" o:spid="_x0000_s1060" type="#_x0000_t202" style="width:6786;height:1074;left:15494;position:absolute;top:2059" coordsize="21600,21600" filled="f" stroked="f" strokeweight="1pt">
                  <v:stroke joinstyle="miter"/>
                  <o:lock v:ext="edit" aspectratio="f"/>
                  <v:textbox>
                    <w:txbxContent>
                      <w:p w14:paraId="5A6BB09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2"/>
                            <w:szCs w:val="22"/>
                            <w:lang w:val="en-US" w:eastAsia="zh-CN"/>
                          </w:rPr>
                          <w:t>经验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2"/>
                            <w:szCs w:val="22"/>
                            <w:lang w:val="en-US" w:eastAsia="zh-CN"/>
                          </w:rPr>
                          <w:t>3年新媒体运营工作经验</w:t>
                        </w:r>
                      </w:p>
                      <w:p w14:paraId="7770B73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808080" w:themeColor="background1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2"/>
                            <w:szCs w:val="22"/>
                            <w:lang w:val="en-US" w:eastAsia="zh-CN"/>
                          </w:rPr>
                          <w:t>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2"/>
                            <w:szCs w:val="22"/>
                            <w:lang w:val="en-US" w:eastAsia="zh-CN"/>
                          </w:rPr>
                          <w:t>大学英语四级证书、二级计算机证、C1机动驾驶证</w:t>
                        </w:r>
                      </w:p>
                    </w:txbxContent>
                  </v:textbox>
                </v:shape>
                <v:shape id="文本框 3" o:spid="_x0000_s1061" type="#_x0000_t202" style="width:6574;height:909;left:15494;position:absolute;top:1197" coordsize="21600,21600" filled="f" stroked="f" strokeweight="0.5pt">
                  <o:lock v:ext="edit" aspectratio="f"/>
                  <v:textbox>
                    <w:txbxContent>
                      <w:p w14:paraId="6568A67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52"/>
                            <w:szCs w:val="7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52"/>
                            <w:szCs w:val="7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佰 通-运营主管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673735</wp:posOffset>
            </wp:positionV>
            <wp:extent cx="1031875" cy="1275715"/>
            <wp:effectExtent l="64135" t="66040" r="66040" b="67945"/>
            <wp:wrapNone/>
            <wp:docPr id="250" name="图片 65" descr="04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65" descr="04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b="11905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27571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6387465</wp:posOffset>
                </wp:positionH>
                <wp:positionV relativeFrom="paragraph">
                  <wp:posOffset>909955</wp:posOffset>
                </wp:positionV>
                <wp:extent cx="1610360" cy="467995"/>
                <wp:effectExtent l="0" t="0" r="825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0" y="0"/>
                          <a:ext cx="161036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8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8"/>
                                <w:sz w:val="48"/>
                                <w:szCs w:val="56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2" type="#_x0000_t202" style="width:126.8pt;height:36.85pt;margin-top:71.65pt;margin-left:502.95pt;mso-height-relative:page;mso-width-relative:page;position:absolute;rotation:90;z-index:251661312" coordsize="21600,21600" filled="t" fillcolor="white" stroked="f" strokeweight="0.5pt">
                <o:lock v:ext="edit" aspectratio="f"/>
                <v:textbox>
                  <w:txbxContent>
                    <w:p w14:paraId="2C588E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8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8"/>
                          <w:sz w:val="48"/>
                          <w:szCs w:val="56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379095</wp:posOffset>
                </wp:positionV>
                <wp:extent cx="6911975" cy="10043795"/>
                <wp:effectExtent l="6350" t="6350" r="15875" b="82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1975" cy="10043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544.25pt;height:790.85pt;margin-top:29.85pt;margin-left:25.5pt;mso-height-relative:page;mso-width-relative:page;position:absolute;v-text-anchor:middle;z-index:-251657216" coordsize="21600,21600" filled="f" stroked="t" strokecolor="#afabab" strokeweight="1pt">
                <v:stroke joinstyle="miter"/>
                <o:lock v:ext="edit" aspectratio="f"/>
                <v:textbox>
                  <w:txbxContent>
                    <w:p w14:paraId="710EAD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2017745"/>
    <w:multiLevelType w:val="singleLevel"/>
    <w:tmpl w:val="B201774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285525"/>
    <w:rsid w:val="0E285525"/>
    <w:rsid w:val="17FA66C3"/>
    <w:rsid w:val="1FD7381F"/>
    <w:rsid w:val="290E2E5C"/>
    <w:rsid w:val="33BA57B7"/>
    <w:rsid w:val="40BF6AFF"/>
    <w:rsid w:val="44282A8B"/>
    <w:rsid w:val="4B9844B0"/>
    <w:rsid w:val="543A0AD9"/>
    <w:rsid w:val="55C04950"/>
    <w:rsid w:val="69B202CF"/>
    <w:rsid w:val="6BB35F42"/>
    <w:rsid w:val="73757B5E"/>
    <w:rsid w:val="739372BC"/>
    <w:rsid w:val="7F7623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s01\AppData\Roaming\kingsoft\office6\templates\download\caf2f70ec3b869b5fcaac457cd1ec29f\&#30007;&#22763;&#21830;&#21153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男士商务求职简历.docx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979C7961DFEE45EEBE04DAAA4CBEF9FD_13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1.0_iuyCtAQO69xGrWFPI/HNlz7fdeuWZLl7fG3X7w3IoSZC+tS9aR/vMaFUrJQpAN3iRnAw1IazhwoIWmc33kNKHw==</vt:lpwstr>
  </property>
  <property fmtid="{D5CDD505-2E9C-101B-9397-08002B2CF9AE}" pid="5" name="KSOTemplateUUID">
    <vt:lpwstr>v1.0_mb_BsPlUD8N/DdpgWqOkvXhKg==</vt:lpwstr>
  </property>
</Properties>
</file>