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E712D55">
      <w:bookmarkStart w:id="0" w:name="_GoBack"/>
      <w:bookmarkEnd w:id="0"/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-282575</wp:posOffset>
            </wp:positionV>
            <wp:extent cx="1583055" cy="1583690"/>
            <wp:effectExtent l="38100" t="38100" r="40005" b="39370"/>
            <wp:wrapNone/>
            <wp:docPr id="70049" name="图片 70049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9" name="图片 70049" descr="C:\Users\曾燕\Desktop\形象照2.jpg形象照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584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B6D9DB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1701165</wp:posOffset>
                </wp:positionV>
                <wp:extent cx="2647315" cy="400685"/>
                <wp:effectExtent l="0" t="0" r="635" b="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5" y="2615565"/>
                          <a:ext cx="2647315" cy="4006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B6D9D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208.45pt;height:31.55pt;margin-top:133.95pt;margin-left:-90.8pt;mso-height-relative:page;mso-width-relative:page;position:absolute;v-text-anchor:middle;z-index:251687936" arcsize="0" coordsize="21600,21600" filled="t" fillcolor="#b6d9db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1741170</wp:posOffset>
                </wp:positionV>
                <wp:extent cx="2276475" cy="32004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100" y="2655570"/>
                          <a:ext cx="227647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个人资料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personal data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9.25pt;height:25.2pt;margin-top:137.1pt;margin-left:-77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7416454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个人资料 </w:t>
                      </w:r>
                      <w:r>
                        <w:rPr>
                          <w:rFonts w:ascii="微软雅黑" w:eastAsia="微软雅黑" w:hAnsi="微软雅黑" w:cs="微软雅黑" w:hint="eastAsia"/>
                          <w:iCs/>
                          <w:color w:val="FFFFFF"/>
                          <w:kern w:val="24"/>
                          <w:sz w:val="21"/>
                          <w:szCs w:val="21"/>
                        </w:rPr>
                        <w:t>personal data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-950595</wp:posOffset>
                </wp:positionV>
                <wp:extent cx="2651760" cy="10746740"/>
                <wp:effectExtent l="0" t="0" r="1524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1760" cy="10746740"/>
                        </a:xfrm>
                        <a:prstGeom prst="rect">
                          <a:avLst/>
                        </a:prstGeom>
                        <a:solidFill>
                          <a:srgbClr val="58585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08.8pt;height:846.2pt;margin-top:-74.85pt;margin-left:-91.15pt;mso-height-relative:page;mso-width-relative:page;position:absolute;v-text-anchor:middle;z-index:-251653120" coordsize="21600,21600" filled="t" fillcolor="#58585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-916305</wp:posOffset>
                </wp:positionV>
                <wp:extent cx="7578090" cy="10698480"/>
                <wp:effectExtent l="0" t="0" r="3810" b="76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" y="92710"/>
                          <a:ext cx="7578090" cy="10698480"/>
                        </a:xfrm>
                        <a:prstGeom prst="rect">
                          <a:avLst/>
                        </a:prstGeom>
                        <a:solidFill>
                          <a:srgbClr val="E8E9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96.7pt;height:842.4pt;margin-top:-72.15pt;margin-left:-90.3pt;mso-height-relative:page;mso-width-relative:page;position:absolute;v-text-anchor:middle;z-index:-251657216" coordsize="21600,21600" filled="t" fillcolor="#e8e9e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7473315</wp:posOffset>
                </wp:positionV>
                <wp:extent cx="4427855" cy="1897380"/>
                <wp:effectExtent l="0" t="0" r="10795" b="76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27855" cy="1897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348.65pt;height:149.4pt;margin-top:588.45pt;margin-left:138.6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5171440</wp:posOffset>
                </wp:positionV>
                <wp:extent cx="3347720" cy="399415"/>
                <wp:effectExtent l="0" t="0" r="5080" b="63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47720" cy="399415"/>
                          <a:chOff x="6790" y="1259"/>
                          <a:chExt cx="5272" cy="629"/>
                        </a:xfrm>
                      </wpg:grpSpPr>
                      <wps:wsp xmlns:wps="http://schemas.microsoft.com/office/word/2010/wordprocessingShape">
                        <wps:cNvPr id="42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B6D9D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3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63.6pt;height:31.45pt;margin-top:407.2pt;margin-left:136.15pt;mso-height-relative:page;mso-width-relative:page;position:absolute;z-index:251696128" coordorigin="6790,1259" coordsize="5272,629">
                <o:lock v:ext="edit" aspectratio="f"/>
                <v:roundrect id="圆角矩形 8" o:spid="_x0000_s1031" style="width:5272;height:629;left:6790;position:absolute;top:1259;v-text-anchor:middle" arcsize="0" coordsize="21600,21600" filled="t" fillcolor="#b6d9db" stroked="f" strokeweight="1pt">
                  <v:stroke joinstyle="miter"/>
                  <o:lock v:ext="edit" aspectratio="f"/>
                </v:roundrect>
                <v:rect id="矩形 22" o:spid="_x0000_s1032" style="width:3938;height:504;left:7035;position:absolute;top:1316" coordsize="21600,21600" filled="f" stroked="f">
                  <o:lock v:ext="edit" aspectratio="f"/>
                  <v:textbox style="mso-fit-shape-to-text:t">
                    <w:txbxContent>
                      <w:p w14:paraId="50EA6934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Cs/>
                            <w:color w:val="FFFFFF"/>
                            <w:kern w:val="24"/>
                            <w:sz w:val="21"/>
                            <w:szCs w:val="21"/>
                          </w:rPr>
                          <w:t>Personal skills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5635625</wp:posOffset>
                </wp:positionV>
                <wp:extent cx="4405630" cy="1539240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1785" y="6550025"/>
                          <a:ext cx="4405630" cy="153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电脑操作熟练，掌握并能熟练运用OFFICE系列办公软件。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良好的人际关系、具备较强的谈判技巧、营销策略能力。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擅长大客户商务谈判、大项目运作等；能从零搭建项目团队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良好的数据分析能力，能够通过数据做出相应策略。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英语能力良好，听说读写优秀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C1驾照，能适应出差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46.9pt;height:121.2pt;margin-top:443.75pt;margin-left:134.5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59FE0562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电脑操作熟练，掌握并能熟练运用OFFICE系列办公软件。</w:t>
                      </w:r>
                    </w:p>
                    <w:p w14:paraId="27C04BBC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良好的人际关系、具备较强的谈判技巧、营销策略能力。</w:t>
                      </w:r>
                    </w:p>
                    <w:p w14:paraId="11116D8C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擅长大客户商务谈判、大项目运作等；能从零搭建项目团队</w:t>
                      </w:r>
                    </w:p>
                    <w:p w14:paraId="4EF0921F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良好的数据分析能力，能够通过数据做出相应策略。</w:t>
                      </w:r>
                    </w:p>
                    <w:p w14:paraId="7965973C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英语能力良好，听说读写优秀</w:t>
                      </w:r>
                    </w:p>
                    <w:p w14:paraId="0C017B71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C1驾照，能适应出差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5175250</wp:posOffset>
                </wp:positionV>
                <wp:extent cx="4427220" cy="2108200"/>
                <wp:effectExtent l="0" t="0" r="11430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3375" y="6089650"/>
                          <a:ext cx="4427220" cy="210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48.6pt;height:166pt;margin-top:407.5pt;margin-left:136.25pt;mso-height-relative:page;mso-width-relative:page;position:absolute;v-text-anchor:middle;z-index:25168384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-638175</wp:posOffset>
                </wp:positionV>
                <wp:extent cx="4427220" cy="5474335"/>
                <wp:effectExtent l="0" t="0" r="11430" b="120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0835" y="220980"/>
                          <a:ext cx="4427220" cy="5474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348.6pt;height:431.05pt;margin-top:-50.25pt;margin-left:136.05pt;mso-height-relative:page;mso-width-relative:page;position:absolute;v-text-anchor:middle;z-index:25168588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-639445</wp:posOffset>
                </wp:positionV>
                <wp:extent cx="3347720" cy="399415"/>
                <wp:effectExtent l="0" t="0" r="5080" b="63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47720" cy="399415"/>
                          <a:chOff x="6790" y="1259"/>
                          <a:chExt cx="5272" cy="629"/>
                        </a:xfrm>
                      </wpg:grpSpPr>
                      <wps:wsp xmlns:wps="http://schemas.microsoft.com/office/word/2010/wordprocessingShape">
                        <wps:cNvPr id="39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B6D9D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0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工作经验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63.6pt;height:31.45pt;margin-top:-50.35pt;margin-left:136.15pt;mso-height-relative:page;mso-width-relative:page;position:absolute;z-index:251698176" coordorigin="6790,1259" coordsize="5272,629">
                <o:lock v:ext="edit" aspectratio="f"/>
                <v:roundrect id="圆角矩形 8" o:spid="_x0000_s1037" style="width:5272;height:629;left:6790;position:absolute;top:1259;v-text-anchor:middle" arcsize="0" coordsize="21600,21600" filled="t" fillcolor="#b6d9db" stroked="f" strokeweight="1pt">
                  <v:stroke joinstyle="miter"/>
                  <o:lock v:ext="edit" aspectratio="f"/>
                </v:roundrect>
                <v:rect id="矩形 22" o:spid="_x0000_s1038" style="width:3938;height:504;left:7035;position:absolute;top:1316" coordsize="21600,21600" filled="f" stroked="f">
                  <o:lock v:ext="edit" aspectratio="f"/>
                  <v:textbox style="mso-fit-shape-to-text:t">
                    <w:txbxContent>
                      <w:p w14:paraId="2AB6334E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Cs/>
                            <w:color w:val="FFFFFF"/>
                            <w:kern w:val="24"/>
                            <w:sz w:val="21"/>
                            <w:szCs w:val="21"/>
                          </w:rPr>
                          <w:t>Work 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-103505</wp:posOffset>
                </wp:positionV>
                <wp:extent cx="4138930" cy="481330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6095" y="755650"/>
                          <a:ext cx="4138930" cy="481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</w:rPr>
                              <w:t>阳光（广州）贸易有限公司                 2012.06-至今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</w:rPr>
                              <w:t>大区经理（BD）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spacing w:before="192" w:beforeLines="80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参与公司每年BD市场的战略规划，负责大客户商务合作谈判。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根据公司的发展需要，确定公司的商务拓展计划，公司内部完成沟通并确认。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负责各大经济贸易生意开发规划，新经销商的开发及维护。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独立负责目标客户和战略合作客户的前期联系、客户资料收集、跟踪联系、市场考察、开发洽谈工作。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分析公司项目的利润模式，分解销售指标并完成计划。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经销商进销存管理，策划区域开发计划及方案并进行实施。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根据月度、季度、年度数据进行SWOT分析，研究市场竞争对手促销模式及效果。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执行年度、季度、月度销售目标，组织区域内各项业务的有效开展与实施；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开发新经销商与谈判，提高公司市场份额。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510"/>
                                <w:tab w:val="left" w:pos="1260"/>
                              </w:tabs>
                              <w:ind w:firstLine="0" w:firstLineChars="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有较好的人脉资源，较强的BD拓展能力，有良好严谨的做事风格。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负责福建省、湖北省、江西省、湖南省、河南省、陕西省、上海区域开发共完成销量1000万。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超额完成公司市场份额目标，积累优质客户。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325.9pt;height:379pt;margin-top:-8.15pt;margin-left:149.8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05166F9A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</w:rPr>
                        <w:t>阳光（广州）贸易有限公司                 2012.06-至今</w:t>
                      </w:r>
                    </w:p>
                    <w:p w14:paraId="4891ECD2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</w:rPr>
                        <w:t>大区经理（BD）</w:t>
                      </w:r>
                    </w:p>
                    <w:p w14:paraId="4F5BDCFE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spacing w:before="192" w:beforeLines="80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参与公司每年BD市场的战略规划，负责大客户商务合作谈判。</w:t>
                      </w:r>
                    </w:p>
                    <w:p w14:paraId="424EA119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根据公司的发展需要，确定公司的商务拓展计划，公司内部完成沟通并确认。</w:t>
                      </w:r>
                    </w:p>
                    <w:p w14:paraId="33B4A5BF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负责各大经济贸易生意开发规划，新经销商的开发及维护。</w:t>
                      </w:r>
                    </w:p>
                    <w:p w14:paraId="1D9A6EC3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独立负责目标客户和战略合作客户的前期联系、客户资料收集、跟踪联系、市场考察、开发洽谈工作。</w:t>
                      </w:r>
                    </w:p>
                    <w:p w14:paraId="5C515F0C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分析公司项目的利润模式，分解销售指标并完成计划。</w:t>
                      </w:r>
                    </w:p>
                    <w:p w14:paraId="397B2C53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经销商进销存管理，策划区域开发计划及方案并进行实施。</w:t>
                      </w:r>
                    </w:p>
                    <w:p w14:paraId="6EC7C4E4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根据月度、季度、年度数据进行SWOT分析，研究市场竞争对手促销模式及效果。</w:t>
                      </w:r>
                    </w:p>
                    <w:p w14:paraId="2CD3E2A1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执行年度、季度、月度销售目标，组织区域内各项业务的有效开展与实施；</w:t>
                      </w:r>
                    </w:p>
                    <w:p w14:paraId="4B28240E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开发新经销商与谈判，提高公司市场份额。</w:t>
                      </w:r>
                    </w:p>
                    <w:p w14:paraId="1151D7F9">
                      <w:pPr>
                        <w:pStyle w:val="1"/>
                        <w:tabs>
                          <w:tab w:val="left" w:pos="510"/>
                          <w:tab w:val="left" w:pos="1260"/>
                        </w:tabs>
                        <w:ind w:firstLine="0" w:firstLineChars="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工作业绩：</w:t>
                      </w:r>
                    </w:p>
                    <w:p w14:paraId="4614D9FD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有较好的人脉资源，较强的BD拓展能力，有良好严谨的做事风格。</w:t>
                      </w:r>
                    </w:p>
                    <w:p w14:paraId="4E134746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负责福建省、湖北省、江西省、湖南省、河南省、陕西省、上海区域开发共完成销量1000万。</w:t>
                      </w:r>
                    </w:p>
                    <w:p w14:paraId="569976F4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超额完成公司市场份额目标，积累优质客户。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8084820</wp:posOffset>
                </wp:positionV>
                <wp:extent cx="4502150" cy="10566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五年经销商开发管理经验，有传统行业及新兴销售渠道开发经验。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能够独立完成项目的策划、开发与实施及促销计划的评估和改进。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敏锐的市场洞察能力，应变能力，谈判技巧。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团队组织能力，快速开发经销商资源的能力。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红色性格，做事有激情，有耐力。抗压能力强，抗挫折能力强。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54.5pt;height:83.2pt;margin-top:636.6pt;margin-left:134.5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1356E7C1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五年经销商开发管理经验，有传统行业及新兴销售渠道开发经验。</w:t>
                      </w:r>
                    </w:p>
                    <w:p w14:paraId="48CE26DF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能够独立完成项目的策划、开发与实施及促销计划的评估和改进。</w:t>
                      </w:r>
                    </w:p>
                    <w:p w14:paraId="36743E2F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敏锐的市场洞察能力，应变能力，谈判技巧。</w:t>
                      </w:r>
                    </w:p>
                    <w:p w14:paraId="210A06D8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团队组织能力，快速开发经销商资源的能力。</w:t>
                      </w:r>
                    </w:p>
                    <w:p w14:paraId="51653EAF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/>
                        <w:jc w:val="both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红色性格，做事有激情，有耐力。抗压能力强，抗挫折能力强。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7601585</wp:posOffset>
                </wp:positionV>
                <wp:extent cx="3347720" cy="399415"/>
                <wp:effectExtent l="0" t="0" r="5080" b="6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47720" cy="399415"/>
                          <a:chOff x="6790" y="1259"/>
                          <a:chExt cx="5272" cy="629"/>
                        </a:xfrm>
                      </wpg:grpSpPr>
                      <wps:wsp xmlns:wps="http://schemas.microsoft.com/office/word/2010/wordprocessingShape">
                        <wps:cNvPr id="48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B6D9D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9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</w:rPr>
                                <w:t>Self-evaluation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63.6pt;height:31.45pt;margin-top:598.55pt;margin-left:136.15pt;mso-height-relative:page;mso-width-relative:page;position:absolute;z-index:251681792" coordorigin="6790,1259" coordsize="5272,629">
                <o:lock v:ext="edit" aspectratio="f"/>
                <v:roundrect id="圆角矩形 8" o:spid="_x0000_s1042" style="width:5272;height:629;left:6790;position:absolute;top:1259;v-text-anchor:middle" arcsize="0" coordsize="21600,21600" filled="t" fillcolor="#b6d9db" stroked="f" strokeweight="1pt">
                  <v:stroke joinstyle="miter"/>
                  <o:lock v:ext="edit" aspectratio="f"/>
                </v:roundrect>
                <v:rect id="矩形 22" o:spid="_x0000_s1043" style="width:3938;height:504;left:7035;position:absolute;top:1316" coordsize="21600,21600" filled="f" stroked="f">
                  <o:lock v:ext="edit" aspectratio="f"/>
                  <v:textbox style="mso-fit-shape-to-text:t">
                    <w:txbxContent>
                      <w:p w14:paraId="6EA2489D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Cs/>
                            <w:color w:val="FFFFFF"/>
                            <w:kern w:val="24"/>
                            <w:sz w:val="21"/>
                            <w:szCs w:val="21"/>
                          </w:rPr>
                          <w:t>Self-evaluation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8552180</wp:posOffset>
                </wp:positionV>
                <wp:extent cx="2216150" cy="751840"/>
                <wp:effectExtent l="0" t="0" r="0" b="0"/>
                <wp:wrapNone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  <w:t>邮箱 Mailbox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888889999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44" type="#_x0000_t202" style="width:174.5pt;height:59.2pt;margin-top:673.4pt;margin-left:-72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2DB32E9C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  <w:t>邮箱 Mailbox</w:t>
                      </w:r>
                    </w:p>
                    <w:p w14:paraId="3641BEA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888889999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6544310</wp:posOffset>
                </wp:positionV>
                <wp:extent cx="2216150" cy="751840"/>
                <wp:effectExtent l="0" t="0" r="0" b="0"/>
                <wp:wrapNone/>
                <wp:docPr id="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  <w:t>现居住址 Residence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广州天河区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5" type="#_x0000_t202" style="width:174.5pt;height:59.2pt;margin-top:515.3pt;margin-left:-72.4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E947419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  <w:t>现居住址 Residence</w:t>
                      </w:r>
                    </w:p>
                    <w:p w14:paraId="1A46F002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广州天河区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5565775</wp:posOffset>
                </wp:positionV>
                <wp:extent cx="2216150" cy="751840"/>
                <wp:effectExtent l="0" t="0" r="0" b="0"/>
                <wp:wrapNone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  <w:t>婚姻状况 Marital status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未婚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6" type="#_x0000_t202" style="width:174.5pt;height:59.2pt;margin-top:438.25pt;margin-left:-72.4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4A7174D1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  <w:t>婚姻状况 Marital status</w:t>
                      </w:r>
                    </w:p>
                    <w:p w14:paraId="720A3A4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未婚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4561840</wp:posOffset>
                </wp:positionV>
                <wp:extent cx="2216150" cy="75184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  <w:t>籍贯 Place Of Origin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广州天河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7" type="#_x0000_t202" style="width:174.5pt;height:59.2pt;margin-top:359.2pt;margin-left:-72.4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5271F4FC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  <w:t>籍贯 Place Of Origin</w:t>
                      </w:r>
                    </w:p>
                    <w:p w14:paraId="55E54D5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广州天河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3470275</wp:posOffset>
                </wp:positionV>
                <wp:extent cx="2216150" cy="661670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  <w:t>出身日期 Date Of Birth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1995.01.0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" o:spid="_x0000_s1048" type="#_x0000_t202" style="width:174.5pt;height:52.1pt;margin-top:273.25pt;margin-left:-72.4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4E1321AE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  <w:t>出身日期 Date Of Birth</w:t>
                      </w:r>
                    </w:p>
                    <w:p w14:paraId="35F8B7DD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1995.01.0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2431415</wp:posOffset>
                </wp:positionV>
                <wp:extent cx="2216150" cy="608965"/>
                <wp:effectExtent l="0" t="0" r="0" b="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608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  <w:t>姓名 Name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" o:spid="_x0000_s1049" type="#_x0000_t202" style="width:174.5pt;height:47.95pt;margin-top:191.45pt;margin-left:-72.4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426A417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  <w:t>姓名 Name</w:t>
                      </w:r>
                    </w:p>
                    <w:p w14:paraId="5E5D1862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7548245</wp:posOffset>
                </wp:positionV>
                <wp:extent cx="2216150" cy="751840"/>
                <wp:effectExtent l="0" t="0" r="0" b="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</w:rPr>
                              <w:t>电话 Telephone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38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8888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9999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50" type="#_x0000_t202" style="width:174.5pt;height:59.2pt;margin-top:594.35pt;margin-left:-72.4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8782575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</w:rPr>
                        <w:t>电话 Telephone</w:t>
                      </w:r>
                    </w:p>
                    <w:p w14:paraId="22C05A30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38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8888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9999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C95A6"/>
    <w:multiLevelType w:val="singleLevel"/>
    <w:tmpl w:val="596C95A6"/>
    <w:lvl w:ilvl="0">
      <w:start w:val="1"/>
      <w:numFmt w:val="bullet"/>
      <w:lvlText w:val="-"/>
      <w:lvlJc w:val="left"/>
      <w:pPr>
        <w:ind w:left="420" w:hanging="420"/>
      </w:pPr>
      <w:rPr>
        <w:rFonts w:ascii="Adobe 黑体 Std R" w:eastAsia="Adobe 黑体 Std R" w:hAnsi="Adobe 黑体 Std R" w:cs="Adobe 黑体 Std 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1E37A9"/>
    <w:rsid w:val="00011CB1"/>
    <w:rsid w:val="00065AC8"/>
    <w:rsid w:val="000A2EE1"/>
    <w:rsid w:val="0017289B"/>
    <w:rsid w:val="004E32A3"/>
    <w:rsid w:val="007449B0"/>
    <w:rsid w:val="009E0CED"/>
    <w:rsid w:val="00BB48D7"/>
    <w:rsid w:val="05DE3D3E"/>
    <w:rsid w:val="1D8F6768"/>
    <w:rsid w:val="23680147"/>
    <w:rsid w:val="23814160"/>
    <w:rsid w:val="2B685ACE"/>
    <w:rsid w:val="2BE73786"/>
    <w:rsid w:val="2C946BF5"/>
    <w:rsid w:val="2D0B7F05"/>
    <w:rsid w:val="2DCE7D5A"/>
    <w:rsid w:val="31EA7E11"/>
    <w:rsid w:val="331E37A9"/>
    <w:rsid w:val="35633A74"/>
    <w:rsid w:val="35A631E9"/>
    <w:rsid w:val="3C1B61CA"/>
    <w:rsid w:val="401B2C2C"/>
    <w:rsid w:val="40D81DAF"/>
    <w:rsid w:val="43733E4F"/>
    <w:rsid w:val="49E23B29"/>
    <w:rsid w:val="4C8C611F"/>
    <w:rsid w:val="4D410C1A"/>
    <w:rsid w:val="4E1B0467"/>
    <w:rsid w:val="51143B2E"/>
    <w:rsid w:val="521A377B"/>
    <w:rsid w:val="52D3076A"/>
    <w:rsid w:val="5941603F"/>
    <w:rsid w:val="61572604"/>
    <w:rsid w:val="63BA2BEF"/>
    <w:rsid w:val="67F81717"/>
    <w:rsid w:val="6D4C4099"/>
    <w:rsid w:val="71405BAA"/>
    <w:rsid w:val="75FB10D5"/>
    <w:rsid w:val="7D4156DA"/>
    <w:rsid w:val="7DC5172C"/>
    <w:rsid w:val="7E2E66D1"/>
    <w:rsid w:val="7E931690"/>
    <w:rsid w:val="7F900C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8041;&#22806;&#32763;&#35793;&#31616;&#21382;&#12305;&#40575;&#31513;&#32032;&#38597;&#21830;&#21153;&#27714;&#32844;&#31616;&#21382;016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【涉外翻译简历】鹿笙素雅商务求职简历016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2019-03-15T08:29:00Z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A484C85DB1F5438F90B3C3650E61FD8F_13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1.0_d9GGWY/eRSOMYFsDTEDbUrhlYBBZgKB1yNwzrNj2bIq6F49Su633JAUwJL6XxLQfUAb0U/3KDi4kKNExSwppZg==</vt:lpwstr>
  </property>
  <property fmtid="{D5CDD505-2E9C-101B-9397-08002B2CF9AE}" pid="5" name="KSOTemplateUUID">
    <vt:lpwstr>v1.0_mb_0rqATuL3mWja2Xb7PDRw1w==</vt:lpwstr>
  </property>
</Properties>
</file>