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tbl>
      <w:tblPr>
        <w:tblStyle w:val="TableGrid"/>
        <w:tblpPr w:leftFromText="181" w:rightFromText="181" w:horzAnchor="page" w:tblpXSpec="center" w:tblpYSpec="top"/>
        <w:tblOverlap w:val="never"/>
        <w:tblW w:w="1188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284" w:type="dxa"/>
          <w:bottom w:w="0" w:type="dxa"/>
          <w:right w:w="284" w:type="dxa"/>
        </w:tblCellMar>
      </w:tblPr>
      <w:tblGrid>
        <w:gridCol w:w="3586"/>
        <w:gridCol w:w="8303"/>
      </w:tblGrid>
      <w:tr>
        <w:tblPrEx>
          <w:tblW w:w="11889" w:type="dxa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CellMar>
            <w:top w:w="0" w:type="dxa"/>
            <w:left w:w="284" w:type="dxa"/>
            <w:bottom w:w="0" w:type="dxa"/>
            <w:right w:w="284" w:type="dxa"/>
          </w:tblCellMar>
        </w:tblPrEx>
        <w:trPr>
          <w:trHeight w:val="2211"/>
          <w:jc w:val="center"/>
        </w:trPr>
        <w:tc>
          <w:tcPr>
            <w:tcW w:w="1508" w:type="pct"/>
            <w:tcMar>
              <w:left w:w="567" w:type="dxa"/>
              <w:right w:w="567" w:type="dxa"/>
            </w:tcMar>
            <w:vAlign w:val="top"/>
          </w:tcPr>
          <w:p>
            <w:pPr>
              <w:pStyle w:val="a1"/>
              <w:framePr w:hSpace="0" w:wrap="auto" w:vAnchor="margin" w:hAnchor="text" w:xAlign="left" w:yAlign="inline"/>
            </w:pPr>
            <w:r>
              <w:rPr>
                <w:rFonts w:hint="eastAsia"/>
              </w:rPr>
              <w:t>某某某</w:t>
            </w:r>
          </w:p>
          <w:p>
            <w:pPr>
              <w:pStyle w:val="a2"/>
              <w:framePr w:hSpace="0" w:wrap="auto" w:vAnchor="margin" w:hAnchor="text" w:xAlign="left" w:yAlign="inline"/>
            </w:pPr>
            <w:r>
              <w:rPr>
                <w:rFonts w:hint="eastAsia"/>
              </w:rPr>
              <w:t>求职意向：实习护士</w:t>
            </w:r>
          </w:p>
          <w:p>
            <w:pPr>
              <w:pStyle w:val="a4"/>
              <w:framePr w:hSpace="0" w:wrap="auto" w:vAnchor="margin" w:hAnchor="text" w:xAlign="left" w:yAlign="inline"/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drawing>
                <wp:inline distT="0" distB="0" distL="0" distR="0">
                  <wp:extent cx="1632585" cy="1627505"/>
                  <wp:effectExtent l="0" t="0" r="571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rcRect l="-116" r="-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842" cy="1630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a2"/>
              <w:framePr w:hSpace="0" w:wrap="auto" w:vAnchor="margin" w:hAnchor="text" w:xAlign="left" w:yAlign="inline"/>
            </w:pPr>
            <w:r>
              <w:t>个人信息</w:t>
            </w:r>
          </w:p>
          <w:p>
            <w:pPr>
              <w:pStyle w:val="a3"/>
              <w:framePr w:hSpace="0" w:wrap="auto" w:vAnchor="margin" w:hAnchor="text" w:xAlign="left" w:yAlign="inline"/>
              <w:ind w:left="0" w:firstLine="0" w:leftChars="0" w:firstLineChars="0"/>
              <w:rPr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年龄：</w:t>
            </w:r>
            <w:r>
              <w:rPr>
                <w:rFonts w:hint="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</w:t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2岁</w:t>
            </w:r>
          </w:p>
          <w:p>
            <w:pPr>
              <w:pStyle w:val="a3"/>
              <w:framePr w:hSpace="0" w:wrap="auto" w:vAnchor="margin" w:hAnchor="text" w:xAlign="left" w:yAlign="inline"/>
              <w:ind w:left="0" w:firstLine="0" w:leftChars="0" w:firstLineChars="0"/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身高：</w:t>
            </w:r>
            <w:r>
              <w:rPr>
                <w:rFonts w:hint="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</w:t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80cm</w:t>
            </w:r>
          </w:p>
          <w:p>
            <w:pPr>
              <w:pStyle w:val="a3"/>
              <w:framePr w:hSpace="0" w:wrap="auto" w:vAnchor="margin" w:hAnchor="text" w:xAlign="left" w:yAlign="inline"/>
              <w:ind w:left="0" w:firstLine="0" w:leftChars="0" w:firstLineChars="0"/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工作年限：0年</w:t>
            </w:r>
          </w:p>
          <w:p>
            <w:pPr>
              <w:pStyle w:val="a3"/>
              <w:framePr w:hSpace="0" w:wrap="auto" w:vAnchor="margin" w:hAnchor="text" w:xAlign="left" w:yAlign="inline"/>
              <w:ind w:left="0" w:firstLine="0" w:leftChars="0" w:firstLineChars="0"/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政治面貌：团员</w:t>
            </w:r>
          </w:p>
          <w:p>
            <w:pPr>
              <w:pStyle w:val="a3"/>
              <w:framePr w:hSpace="0" w:wrap="auto" w:vAnchor="margin" w:hAnchor="text" w:xAlign="left" w:yAlign="inline"/>
              <w:ind w:left="0" w:firstLine="0" w:leftChars="0" w:firstLineChars="0"/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求职状态：随时到岗</w:t>
            </w:r>
          </w:p>
          <w:p>
            <w:pPr>
              <w:pStyle w:val="a3"/>
              <w:framePr w:hSpace="0" w:wrap="auto" w:vAnchor="margin" w:hAnchor="text" w:xAlign="left" w:yAlign="inline"/>
              <w:ind w:left="0" w:firstLine="0" w:leftChars="0" w:firstLineChars="0"/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最高学历：本科</w:t>
            </w:r>
          </w:p>
          <w:p>
            <w:pPr>
              <w:pStyle w:val="a3"/>
              <w:framePr w:hSpace="0" w:wrap="auto" w:vAnchor="margin" w:hAnchor="text" w:xAlign="left" w:yAlign="inline"/>
              <w:ind w:left="0" w:firstLine="0" w:leftChars="0" w:firstLineChars="0"/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手机：13800000001</w:t>
            </w:r>
          </w:p>
          <w:p>
            <w:pPr>
              <w:pStyle w:val="a3"/>
              <w:framePr w:hSpace="0" w:wrap="auto" w:vAnchor="margin" w:hAnchor="text" w:xAlign="left" w:yAlign="inline"/>
              <w:ind w:left="0" w:firstLine="0" w:leftChars="0" w:firstLineChars="0"/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邮箱：kingsoft@</w:t>
            </w:r>
            <w:r>
              <w:rPr>
                <w:rFonts w:hint="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wps</w:t>
            </w:r>
          </w:p>
          <w:p>
            <w:pPr>
              <w:pStyle w:val="a3"/>
              <w:framePr w:hSpace="0" w:wrap="auto" w:vAnchor="margin" w:hAnchor="text" w:xAlign="left" w:yAlign="inline"/>
              <w:ind w:left="0" w:firstLine="0" w:leftChars="0" w:firstLineChars="0"/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地址：北师珠南宿舍</w:t>
            </w:r>
          </w:p>
          <w:p>
            <w:pPr>
              <w:pStyle w:val="a12"/>
              <w:framePr w:hSpace="0" w:wrap="auto" w:vAnchor="margin" w:hAnchor="text" w:xAlign="left" w:yAlign="inline"/>
              <w:ind w:left="0" w:firstLine="0" w:leftChars="0" w:firstLineChars="0"/>
            </w:pPr>
            <w:r>
              <w:t>个人技能</w:t>
            </w:r>
          </w:p>
          <w:p>
            <w:pPr>
              <w:pStyle w:val="a9"/>
              <w:framePr w:hSpace="0" w:wrap="auto" w:vAnchor="margin" w:hAnchor="text" w:xAlign="left" w:yAlign="inline"/>
              <w:ind w:left="0" w:firstLine="0" w:leftChars="0" w:firstLineChars="0"/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护士护理资格证书</w:t>
            </w:r>
          </w:p>
          <w:p>
            <w:pPr>
              <w:pStyle w:val="a9"/>
              <w:framePr w:hSpace="0" w:wrap="auto" w:vAnchor="margin" w:hAnchor="text" w:xAlign="left" w:yAlign="inline"/>
              <w:ind w:left="0" w:firstLine="0" w:leftChars="0" w:firstLineChars="0"/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英语六级证书</w:t>
            </w:r>
          </w:p>
          <w:p>
            <w:pPr>
              <w:pStyle w:val="a9"/>
              <w:framePr w:hSpace="0" w:wrap="auto" w:vAnchor="margin" w:hAnchor="text" w:xAlign="left" w:yAlign="inline"/>
              <w:ind w:left="0" w:firstLine="0" w:leftChars="0" w:firstLineChars="0"/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普通话二级甲等证书</w:t>
            </w:r>
          </w:p>
          <w:p>
            <w:pPr>
              <w:pStyle w:val="a9"/>
              <w:framePr w:hSpace="0" w:wrap="auto" w:vAnchor="margin" w:hAnchor="text" w:xAlign="left" w:yAlign="inline"/>
              <w:ind w:left="0" w:firstLine="0" w:leftChars="0" w:firstLineChars="0"/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会计从业资格证书</w:t>
            </w:r>
          </w:p>
          <w:p>
            <w:pPr>
              <w:pStyle w:val="a9"/>
              <w:framePr w:hSpace="0" w:wrap="auto" w:vAnchor="margin" w:hAnchor="text" w:xAlign="left" w:yAlign="inline"/>
              <w:ind w:left="0" w:firstLine="0" w:leftChars="0" w:firstLineChars="0"/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office软件二级证书 </w:t>
            </w:r>
          </w:p>
          <w:p>
            <w:pPr>
              <w:pStyle w:val="a9"/>
              <w:framePr w:hSpace="0" w:wrap="auto" w:vAnchor="margin" w:hAnchor="text" w:xAlign="left" w:yAlign="inline"/>
              <w:ind w:left="0" w:firstLine="0" w:leftChars="0" w:firstLineChars="0"/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三次校级一等奖学金</w:t>
            </w:r>
          </w:p>
        </w:tc>
        <w:tc>
          <w:tcPr>
            <w:tcW w:w="3492" w:type="pct"/>
            <w:tcMar>
              <w:left w:w="567" w:type="dxa"/>
              <w:right w:w="567" w:type="dxa"/>
            </w:tcMar>
          </w:tcPr>
          <w:p>
            <w:pPr>
              <w:pStyle w:val="a5"/>
              <w:framePr w:hSpace="0" w:wrap="auto" w:vAnchor="margin" w:hAnchor="text" w:xAlign="left" w:yAlign="inline"/>
              <w:spacing w:before="468" w:after="156"/>
            </w:pPr>
            <w:r>
              <w:rPr>
                <w:rFonts w:hint="eastAsia"/>
              </w:rPr>
              <mc:AlternateContent>
                <mc:Choice Requires="wpg">
                  <w:drawing>
                    <wp:inline distT="0" distB="0" distL="0" distR="0">
                      <wp:extent cx="4497705" cy="275590"/>
                      <wp:effectExtent l="0" t="0" r="0" b="10160"/>
                      <wp:docPr id="1907149766" name="组合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498229" cy="275590"/>
                                <a:chOff x="957455" y="-14561"/>
                                <a:chExt cx="4600425" cy="282435"/>
                              </a:xfrm>
                            </wpg:grpSpPr>
                            <wps:wsp xmlns:wps="http://schemas.microsoft.com/office/word/2010/wordprocessingShape">
                              <wps:cNvPr id="141449953" name="六边形 141449953"/>
                              <wps:cNvSpPr/>
                              <wps:spPr>
                                <a:xfrm>
                                  <a:off x="992462" y="0"/>
                                  <a:ext cx="4565418" cy="25200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12700">
                                  <a:noFill/>
                                  <a:prstDash val="solid"/>
                                  <a:miter lim="800000"/>
                                </a:ln>
                                <a:effectLst>
                                  <a:innerShdw blurRad="0" dist="50800" dir="21540000">
                                    <a:schemeClr val="accent1"/>
                                  </a:innerShdw>
                                </a:effectLst>
                              </wps:spPr>
                              <wps:bodyPr wrap="square" rtlCol="0" anchor="ctr"/>
                            </wps:wsp>
                            <wps:wsp xmlns:wps="http://schemas.microsoft.com/office/word/2010/wordprocessingShape">
                              <wps:cNvPr id="37" name="矩形 66"/>
                              <wps:cNvSpPr/>
                              <wps:spPr>
                                <a:xfrm>
                                  <a:off x="1005081" y="-14561"/>
                                  <a:ext cx="1005266" cy="2824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pStyle w:val="a14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教育背景</w:t>
                                    </w:r>
                                  </w:p>
                                </w:txbxContent>
                              </wps:txbx>
                              <wps:bodyPr wrap="none" lIns="180000" tIns="0" rIns="180000" bIns="0" rtlCol="0" anchor="ctr"/>
                            </wps:wsp>
                            <wps:wsp xmlns:wps="http://schemas.microsoft.com/office/word/2010/wordprocessingShape">
                              <wps:cNvPr id="1214018376" name="矩形 1214018376"/>
                              <wps:cNvSpPr/>
                              <wps:spPr>
                                <a:xfrm>
                                  <a:off x="957455" y="0"/>
                                  <a:ext cx="47625" cy="252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12700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  <wps:wsp xmlns:wps="http://schemas.microsoft.com/office/word/2010/wordprocessingShape">
                              <wps:cNvPr id="202942919" name="等腰三角形 202942919"/>
                              <wps:cNvSpPr/>
                              <wps:spPr>
                                <a:xfrm rot="16200000" flipV="1">
                                  <a:off x="977956" y="91525"/>
                                  <a:ext cx="122749" cy="6853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12700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" o:spid="_x0000_i1025" style="width:354.15pt;height:21.7pt" coordorigin="957455,-14561" coordsize="4600425,282435">
                      <o:lock v:ext="edit" aspectratio="f"/>
                      <v:shapetype id="_x0000_t9" coordsize="21600,21600" o:spt="9" adj="5400" path="m@0,l,10800@0,21600@1,21600,21600,10800@1,x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gradientshapeok="t" o:connecttype="rect" textboxrect="1800,1800,19800,19800;3600,3600,18000,18000;6300,6300,15300,15300"/>
                        <v:handles>
                          <v:h position="#0,topLeft" xrange="0,10800"/>
                        </v:handles>
                      </v:shapetype>
                      <v:shape id="_x0000_s1026" o:spid="_x0000_s1026" type="#_x0000_t9" style="width:4565418;height:252000;left:992462;position:absolute;v-text-anchor:middle" coordsize="21600,21600" adj="298" filled="t" fillcolor="#f2f2f2" stroked="f" strokeweight="1pt">
                        <v:stroke joinstyle="miter"/>
                        <o:lock v:ext="edit" aspectratio="f"/>
                      </v:shape>
                      <v:rect id="矩形 66" o:spid="_x0000_s1027" style="width:1005266;height:282435;left:1005081;mso-wrap-style:none;position:absolute;top:-14561;v-text-anchor:middle" coordsize="21600,21600" filled="f" stroked="f" strokeweight="1pt">
                        <v:stroke joinstyle="miter"/>
                        <o:lock v:ext="edit" aspectratio="f"/>
                        <v:textbox inset="14.17pt,0,14.17pt,0">
                          <w:txbxContent>
                            <w:p>
                              <w:pPr>
                                <w:pStyle w:val="a14"/>
                              </w:pPr>
                              <w:r>
                                <w:rPr>
                                  <w:rFonts w:hint="eastAsia"/>
                                </w:rPr>
                                <w:t>教育背景</w:t>
                              </w:r>
                            </w:p>
                          </w:txbxContent>
                        </v:textbox>
                      </v:rect>
                      <v:rect id="_x0000_s1026" o:spid="_x0000_s1028" style="width:47625;height:252000;left:957455;position:absolute;v-text-anchor:middle" coordsize="21600,21600" filled="t" fillcolor="#44546a" stroked="f" strokeweight="1pt">
                        <v:stroke joinstyle="miter"/>
                        <o:lock v:ext="edit" aspectratio="f"/>
                      </v:rect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_x0000_s1026" o:spid="_x0000_s1029" type="#_x0000_t5" style="width:122749;height:68535;flip:y;left:977956;position:absolute;rotation:90;top:91525;v-text-anchor:middle" coordsize="21600,21600" adj="10800" filled="t" fillcolor="#44546a" stroked="f" strokeweight="1pt">
                        <v:stroke joinstyle="miter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</w:p>
          <w:p>
            <w:pPr>
              <w:pStyle w:val="a8"/>
              <w:framePr w:hSpace="0" w:wrap="auto" w:vAnchor="margin" w:hAnchor="text" w:xAlign="left" w:yAlign="inline"/>
            </w:pPr>
            <w:r>
              <w:rPr>
                <w:rFonts w:hint="eastAsia"/>
              </w:rPr>
              <w:t>某某</w:t>
            </w:r>
            <w:r>
              <w:rPr>
                <w:rFonts w:hint="eastAsia"/>
              </w:rPr>
              <w:t>学院</w:t>
            </w:r>
            <w:r>
              <w:tab/>
            </w:r>
            <w:r>
              <w:rPr>
                <w:rFonts w:hint="eastAsia"/>
              </w:rPr>
              <w:t>电商</w:t>
            </w:r>
            <w:r>
              <w:t>专业/本科</w:t>
            </w:r>
            <w:r>
              <w:tab/>
            </w:r>
            <w:r>
              <w:t>20</w:t>
            </w:r>
            <w:r>
              <w:rPr>
                <w:rFonts w:hint="eastAsia"/>
              </w:rPr>
              <w:t>XX</w:t>
            </w:r>
            <w:r>
              <w:t>.09–20</w:t>
            </w:r>
            <w:r>
              <w:rPr>
                <w:rFonts w:hint="eastAsia"/>
              </w:rPr>
              <w:t>XX</w:t>
            </w:r>
            <w:r>
              <w:t>.06</w:t>
            </w:r>
          </w:p>
          <w:p>
            <w:pPr>
              <w:pStyle w:val="a7"/>
            </w:pPr>
            <w:r>
              <w:rPr>
                <w:rFonts w:hint="eastAsia"/>
              </w:rPr>
              <w:t>专业表现：</w:t>
            </w:r>
          </w:p>
          <w:p>
            <w:pPr>
              <w:pStyle w:val="a6"/>
            </w:pPr>
            <w:r>
              <w:rPr>
                <w:rFonts w:hint="eastAsia"/>
              </w:rPr>
              <w:t>学习标兵，</w:t>
            </w:r>
            <w:r>
              <w:t>GPA排名10%；专业课排名前10%，暑期实践优秀个人2次</w:t>
            </w:r>
          </w:p>
          <w:p>
            <w:pPr>
              <w:pStyle w:val="a7"/>
            </w:pPr>
            <w:r>
              <w:rPr>
                <w:rFonts w:hint="eastAsia"/>
              </w:rPr>
              <w:t>主修课程</w:t>
            </w:r>
          </w:p>
          <w:p>
            <w:pPr>
              <w:pStyle w:val="a6"/>
            </w:pPr>
            <w:r>
              <w:rPr>
                <w:rFonts w:hint="eastAsia"/>
              </w:rPr>
              <w:t>计算机网络、电子商务、网络营销、网站推广、客户服务等</w:t>
            </w:r>
          </w:p>
          <w:p>
            <w:pPr>
              <w:pStyle w:val="a5"/>
              <w:framePr w:hSpace="0" w:wrap="auto" w:vAnchor="margin" w:hAnchor="text" w:xAlign="left" w:yAlign="inline"/>
              <w:spacing w:before="468" w:after="156"/>
            </w:pPr>
            <w:r>
              <w:rPr>
                <w:rFonts w:hint="eastAsia"/>
              </w:rPr>
              <mc:AlternateContent>
                <mc:Choice Requires="wpg">
                  <w:drawing>
                    <wp:inline distT="0" distB="0" distL="0" distR="0">
                      <wp:extent cx="4497705" cy="275590"/>
                      <wp:effectExtent l="0" t="0" r="0" b="10160"/>
                      <wp:docPr id="444649973" name="组合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498229" cy="275590"/>
                                <a:chOff x="957455" y="-14561"/>
                                <a:chExt cx="4600425" cy="282435"/>
                              </a:xfrm>
                            </wpg:grpSpPr>
                            <wps:wsp xmlns:wps="http://schemas.microsoft.com/office/word/2010/wordprocessingShape">
                              <wps:cNvPr id="1688948456" name="六边形 1688948456"/>
                              <wps:cNvSpPr/>
                              <wps:spPr>
                                <a:xfrm>
                                  <a:off x="992462" y="0"/>
                                  <a:ext cx="4565418" cy="25200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12700">
                                  <a:noFill/>
                                  <a:prstDash val="solid"/>
                                  <a:miter lim="800000"/>
                                </a:ln>
                                <a:effectLst>
                                  <a:innerShdw blurRad="0" dist="50800" dir="21540000">
                                    <a:schemeClr val="accent1"/>
                                  </a:innerShdw>
                                </a:effectLst>
                              </wps:spPr>
                              <wps:bodyPr wrap="square" rtlCol="0" anchor="ctr"/>
                            </wps:wsp>
                            <wps:wsp xmlns:wps="http://schemas.microsoft.com/office/word/2010/wordprocessingShape">
                              <wps:cNvPr id="781413823" name="矩形 66"/>
                              <wps:cNvSpPr/>
                              <wps:spPr>
                                <a:xfrm>
                                  <a:off x="1005066" y="-14561"/>
                                  <a:ext cx="1005266" cy="2824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pStyle w:val="a14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工作经历</w:t>
                                    </w:r>
                                  </w:p>
                                </w:txbxContent>
                              </wps:txbx>
                              <wps:bodyPr wrap="none" lIns="180000" tIns="0" rIns="180000" bIns="0" rtlCol="0" anchor="ctr"/>
                            </wps:wsp>
                            <wps:wsp xmlns:wps="http://schemas.microsoft.com/office/word/2010/wordprocessingShape">
                              <wps:cNvPr id="1562852645" name="矩形 1562852645"/>
                              <wps:cNvSpPr/>
                              <wps:spPr>
                                <a:xfrm>
                                  <a:off x="957455" y="0"/>
                                  <a:ext cx="47625" cy="252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12700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  <wps:wsp xmlns:wps="http://schemas.microsoft.com/office/word/2010/wordprocessingShape">
                              <wps:cNvPr id="970601819" name="等腰三角形 970601819"/>
                              <wps:cNvSpPr/>
                              <wps:spPr>
                                <a:xfrm rot="16200000" flipV="1">
                                  <a:off x="977956" y="91525"/>
                                  <a:ext cx="122749" cy="6853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12700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" o:spid="_x0000_i1030" style="width:354.15pt;height:21.7pt" coordorigin="957455,-14561" coordsize="4600425,282435">
                      <o:lock v:ext="edit" aspectratio="f"/>
                      <v:shape id="_x0000_s1026" o:spid="_x0000_s1031" type="#_x0000_t9" style="width:4565418;height:252000;left:992462;position:absolute;v-text-anchor:middle" coordsize="21600,21600" adj="298" filled="t" fillcolor="#f2f2f2" stroked="f" strokeweight="1pt">
                        <v:stroke joinstyle="miter"/>
                        <o:lock v:ext="edit" aspectratio="f"/>
                      </v:shape>
                      <v:rect id="矩形 66" o:spid="_x0000_s1032" style="width:1005266;height:282435;left:1005066;mso-wrap-style:none;position:absolute;top:-14561;v-text-anchor:middle" coordsize="21600,21600" filled="f" stroked="f" strokeweight="1pt">
                        <v:stroke joinstyle="miter"/>
                        <o:lock v:ext="edit" aspectratio="f"/>
                        <v:textbox inset="14.17pt,0,14.17pt,0">
                          <w:txbxContent>
                            <w:p>
                              <w:pPr>
                                <w:pStyle w:val="a14"/>
                              </w:pPr>
                              <w:r>
                                <w:rPr>
                                  <w:rFonts w:hint="eastAsia"/>
                                </w:rPr>
                                <w:t>工作经历</w:t>
                              </w:r>
                            </w:p>
                          </w:txbxContent>
                        </v:textbox>
                      </v:rect>
                      <v:rect id="_x0000_s1026" o:spid="_x0000_s1033" style="width:47625;height:252000;left:957455;position:absolute;v-text-anchor:middle" coordsize="21600,21600" filled="t" fillcolor="#44546a" stroked="f" strokeweight="1pt">
                        <v:stroke joinstyle="miter"/>
                        <o:lock v:ext="edit" aspectratio="f"/>
                      </v:rect>
                      <v:shape id="_x0000_s1026" o:spid="_x0000_s1034" type="#_x0000_t5" style="width:122749;height:68535;flip:y;left:977956;position:absolute;rotation:90;top:91525;v-text-anchor:middle" coordsize="21600,21600" adj="10800" filled="t" fillcolor="#44546a" stroked="f" strokeweight="1pt">
                        <v:stroke joinstyle="miter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</w:p>
          <w:p>
            <w:pPr>
              <w:pStyle w:val="a8"/>
              <w:framePr w:hSpace="0" w:wrap="auto" w:vAnchor="margin" w:hAnchor="text" w:xAlign="left" w:yAlign="inline"/>
            </w:pPr>
            <w:r>
              <w:rPr>
                <w:rFonts w:hint="eastAsia"/>
              </w:rPr>
              <w:t>成都兴华传媒</w:t>
            </w:r>
            <w:r>
              <w:tab/>
            </w:r>
            <w:r>
              <w:rPr>
                <w:rFonts w:hint="eastAsia"/>
              </w:rPr>
              <w:t>M</w:t>
            </w:r>
            <w:r>
              <w:t>CN</w:t>
            </w:r>
            <w:r>
              <w:rPr>
                <w:rFonts w:hint="eastAsia"/>
              </w:rPr>
              <w:t>导演</w:t>
            </w:r>
            <w:r>
              <w:tab/>
            </w:r>
            <w:r>
              <w:t>20</w:t>
            </w:r>
            <w:r>
              <w:rPr>
                <w:rFonts w:hint="eastAsia"/>
              </w:rPr>
              <w:t>X</w:t>
            </w:r>
            <w:r>
              <w:t>X.09–20X.06</w:t>
            </w:r>
          </w:p>
          <w:p>
            <w:pPr>
              <w:pStyle w:val="a7"/>
            </w:pPr>
            <w:r>
              <w:rPr>
                <w:rFonts w:hint="eastAsia"/>
              </w:rPr>
              <w:t>工作描述</w:t>
            </w:r>
          </w:p>
          <w:p>
            <w:pPr>
              <w:pStyle w:val="a6"/>
              <w:numPr>
                <w:ilvl w:val="0"/>
                <w:numId w:val="2"/>
              </w:numPr>
            </w:pPr>
            <w:r>
              <w:t>对主播进行抖音内容运营的培训，并帮助他们运营抖音号</w:t>
            </w:r>
            <w:r>
              <w:rPr>
                <w:rFonts w:hint="eastAsia"/>
              </w:rPr>
              <w:t>；</w:t>
            </w:r>
            <w:r>
              <w:t xml:space="preserve"> </w:t>
            </w:r>
          </w:p>
          <w:p>
            <w:pPr>
              <w:pStyle w:val="a6"/>
              <w:numPr>
                <w:ilvl w:val="0"/>
                <w:numId w:val="2"/>
              </w:numPr>
            </w:pPr>
            <w:r>
              <w:t>策划主播的每日视频内容，指导主播进行视频拍摄，剪辑视频发布</w:t>
            </w:r>
            <w:r>
              <w:rPr>
                <w:rFonts w:hint="eastAsia"/>
              </w:rPr>
              <w:t>；</w:t>
            </w:r>
          </w:p>
          <w:p>
            <w:pPr>
              <w:pStyle w:val="a6"/>
              <w:numPr>
                <w:ilvl w:val="0"/>
                <w:numId w:val="2"/>
              </w:numPr>
            </w:pPr>
            <w:r>
              <w:t>实时检</w:t>
            </w:r>
            <w:bookmarkStart w:id="0" w:name="_GoBack"/>
            <w:bookmarkEnd w:id="0"/>
            <w:r>
              <w:t>测主播视频数据，解决抖音短视频相关问题，促使主播快速涨粉</w:t>
            </w:r>
            <w:r>
              <w:rPr>
                <w:rFonts w:hint="eastAsia"/>
              </w:rPr>
              <w:t>；</w:t>
            </w:r>
          </w:p>
          <w:p>
            <w:pPr>
              <w:pStyle w:val="a6"/>
              <w:numPr>
                <w:ilvl w:val="0"/>
                <w:numId w:val="2"/>
              </w:numPr>
            </w:pPr>
            <w:r>
              <w:t>在职期间已经指导10位主播从0粉涨粉至万粉</w:t>
            </w:r>
            <w:r>
              <w:rPr>
                <w:rFonts w:hint="eastAsia"/>
              </w:rPr>
              <w:t>；</w:t>
            </w:r>
          </w:p>
          <w:p>
            <w:pPr>
              <w:pStyle w:val="a6"/>
              <w:numPr>
                <w:ilvl w:val="0"/>
                <w:numId w:val="2"/>
              </w:numPr>
            </w:pPr>
            <w:r>
              <w:t>签约合适达人入驻公司MCN后台，并对签约达人进行孵化。</w:t>
            </w:r>
          </w:p>
          <w:p>
            <w:pPr>
              <w:pStyle w:val="a8"/>
              <w:framePr w:hSpace="0" w:wrap="auto" w:vAnchor="margin" w:hAnchor="text" w:xAlign="left" w:yAlign="inline"/>
            </w:pPr>
            <w:r>
              <w:rPr>
                <w:rFonts w:hint="eastAsia"/>
              </w:rPr>
              <w:t>某某</w:t>
            </w:r>
            <w:r>
              <w:rPr>
                <w:rFonts w:hint="eastAsia"/>
              </w:rPr>
              <w:t>市光线传媒</w:t>
            </w:r>
            <w:r>
              <w:tab/>
            </w:r>
            <w:r>
              <w:rPr>
                <w:rFonts w:hint="eastAsia"/>
              </w:rPr>
              <w:t>助理</w:t>
            </w:r>
            <w:r>
              <w:tab/>
            </w:r>
            <w:r>
              <w:t>20.09–20XX.06</w:t>
            </w:r>
          </w:p>
          <w:p>
            <w:pPr>
              <w:pStyle w:val="a7"/>
            </w:pPr>
            <w:r>
              <w:rPr>
                <w:rFonts w:hint="eastAsia"/>
              </w:rPr>
              <w:t>工作描述</w:t>
            </w:r>
          </w:p>
          <w:p>
            <w:pPr>
              <w:pStyle w:val="a6"/>
              <w:numPr>
                <w:ilvl w:val="0"/>
                <w:numId w:val="3"/>
              </w:numPr>
            </w:pPr>
            <w:r>
              <w:t>负责粉丝69.9音号指尖武汉的运营。负责每期内容的选题与策划</w:t>
            </w:r>
            <w:r>
              <w:rPr>
                <w:rFonts w:hint="eastAsia"/>
              </w:rPr>
              <w:t>；</w:t>
            </w:r>
          </w:p>
          <w:p>
            <w:pPr>
              <w:pStyle w:val="a6"/>
              <w:numPr>
                <w:ilvl w:val="0"/>
                <w:numId w:val="3"/>
              </w:numPr>
            </w:pPr>
            <w:r>
              <w:t>2.根据脚本进行实地拍摄。 与后期剪辑沟通，让视频完美呈现</w:t>
            </w:r>
            <w:r>
              <w:rPr>
                <w:rFonts w:hint="eastAsia"/>
              </w:rPr>
              <w:t>；</w:t>
            </w:r>
          </w:p>
          <w:p>
            <w:pPr>
              <w:pStyle w:val="a5"/>
              <w:framePr w:hSpace="0" w:wrap="auto" w:vAnchor="margin" w:hAnchor="text" w:xAlign="left" w:yAlign="inline"/>
              <w:spacing w:before="468" w:after="156"/>
            </w:pPr>
            <w:r>
              <w:rPr>
                <w:rFonts w:hint="eastAsia"/>
              </w:rPr>
              <mc:AlternateContent>
                <mc:Choice Requires="wpg">
                  <w:drawing>
                    <wp:inline distT="0" distB="0" distL="0" distR="0">
                      <wp:extent cx="4497705" cy="275590"/>
                      <wp:effectExtent l="0" t="0" r="0" b="10160"/>
                      <wp:docPr id="116401880" name="组合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498229" cy="275590"/>
                                <a:chOff x="957455" y="-14561"/>
                                <a:chExt cx="4600425" cy="282435"/>
                              </a:xfrm>
                            </wpg:grpSpPr>
                            <wps:wsp xmlns:wps="http://schemas.microsoft.com/office/word/2010/wordprocessingShape">
                              <wps:cNvPr id="822660836" name="六边形 822660836"/>
                              <wps:cNvSpPr/>
                              <wps:spPr>
                                <a:xfrm>
                                  <a:off x="992462" y="0"/>
                                  <a:ext cx="4565418" cy="25200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12700">
                                  <a:noFill/>
                                  <a:prstDash val="solid"/>
                                  <a:miter lim="800000"/>
                                </a:ln>
                                <a:effectLst>
                                  <a:innerShdw blurRad="0" dist="50800" dir="21540000">
                                    <a:schemeClr val="accent1"/>
                                  </a:innerShdw>
                                </a:effectLst>
                              </wps:spPr>
                              <wps:bodyPr wrap="square" rtlCol="0" anchor="ctr"/>
                            </wps:wsp>
                            <wps:wsp xmlns:wps="http://schemas.microsoft.com/office/word/2010/wordprocessingShape">
                              <wps:cNvPr id="1602544955" name="矩形 66"/>
                              <wps:cNvSpPr/>
                              <wps:spPr>
                                <a:xfrm>
                                  <a:off x="1005045" y="-14561"/>
                                  <a:ext cx="1005266" cy="2824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pStyle w:val="a14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校园经历</w:t>
                                    </w:r>
                                  </w:p>
                                </w:txbxContent>
                              </wps:txbx>
                              <wps:bodyPr wrap="none" lIns="180000" tIns="0" rIns="180000" bIns="0" rtlCol="0" anchor="ctr"/>
                            </wps:wsp>
                            <wps:wsp xmlns:wps="http://schemas.microsoft.com/office/word/2010/wordprocessingShape">
                              <wps:cNvPr id="1136939727" name="矩形 1136939727"/>
                              <wps:cNvSpPr/>
                              <wps:spPr>
                                <a:xfrm>
                                  <a:off x="957455" y="0"/>
                                  <a:ext cx="47625" cy="252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12700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  <wps:wsp xmlns:wps="http://schemas.microsoft.com/office/word/2010/wordprocessingShape">
                              <wps:cNvPr id="2112741369" name="等腰三角形 2112741369"/>
                              <wps:cNvSpPr/>
                              <wps:spPr>
                                <a:xfrm rot="16200000" flipV="1">
                                  <a:off x="977956" y="91525"/>
                                  <a:ext cx="122749" cy="6853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12700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" o:spid="_x0000_i1035" style="width:354.15pt;height:21.7pt" coordorigin="957455,-14561" coordsize="4600425,282435">
                      <o:lock v:ext="edit" aspectratio="f"/>
                      <v:shape id="_x0000_s1026" o:spid="_x0000_s1036" type="#_x0000_t9" style="width:4565418;height:252000;left:992462;position:absolute;v-text-anchor:middle" coordsize="21600,21600" adj="298" filled="t" fillcolor="#f2f2f2" stroked="f" strokeweight="1pt">
                        <v:stroke joinstyle="miter"/>
                        <o:lock v:ext="edit" aspectratio="f"/>
                      </v:shape>
                      <v:rect id="矩形 66" o:spid="_x0000_s1037" style="width:1005266;height:282435;left:1005045;mso-wrap-style:none;position:absolute;top:-14561;v-text-anchor:middle" coordsize="21600,21600" filled="f" stroked="f" strokeweight="1pt">
                        <v:stroke joinstyle="miter"/>
                        <o:lock v:ext="edit" aspectratio="f"/>
                        <v:textbox inset="14.17pt,0,14.17pt,0">
                          <w:txbxContent>
                            <w:p>
                              <w:pPr>
                                <w:pStyle w:val="a14"/>
                              </w:pPr>
                              <w:r>
                                <w:rPr>
                                  <w:rFonts w:hint="eastAsia"/>
                                </w:rPr>
                                <w:t>校园经历</w:t>
                              </w:r>
                            </w:p>
                          </w:txbxContent>
                        </v:textbox>
                      </v:rect>
                      <v:rect id="_x0000_s1026" o:spid="_x0000_s1038" style="width:47625;height:252000;left:957455;position:absolute;v-text-anchor:middle" coordsize="21600,21600" filled="t" fillcolor="#44546a" stroked="f" strokeweight="1pt">
                        <v:stroke joinstyle="miter"/>
                        <o:lock v:ext="edit" aspectratio="f"/>
                      </v:rect>
                      <v:shape id="_x0000_s1026" o:spid="_x0000_s1039" type="#_x0000_t5" style="width:122749;height:68535;flip:y;left:977956;position:absolute;rotation:90;top:91525;v-text-anchor:middle" coordsize="21600,21600" adj="10800" filled="t" fillcolor="#44546a" stroked="f" strokeweight="1pt">
                        <v:stroke joinstyle="miter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</w:p>
          <w:p>
            <w:pPr>
              <w:pStyle w:val="a8"/>
              <w:framePr w:hSpace="0" w:wrap="auto" w:vAnchor="margin" w:hAnchor="text" w:xAlign="left" w:yAlign="inline"/>
            </w:pPr>
            <w:r>
              <w:rPr>
                <w:rFonts w:hint="eastAsia"/>
              </w:rPr>
              <w:t>某某</w:t>
            </w:r>
            <w:r>
              <w:rPr>
                <w:rFonts w:hint="eastAsia"/>
              </w:rPr>
              <w:t>儿学院招生办</w:t>
            </w:r>
            <w:r>
              <w:tab/>
            </w:r>
            <w:r>
              <w:rPr>
                <w:rFonts w:hint="eastAsia"/>
              </w:rPr>
              <w:t>勤工俭学</w:t>
            </w:r>
            <w:r>
              <w:tab/>
            </w:r>
            <w:r>
              <w:t>20XX.09–20XX.06</w:t>
            </w:r>
          </w:p>
          <w:p>
            <w:pPr>
              <w:pStyle w:val="a7"/>
            </w:pPr>
            <w:r>
              <w:rPr>
                <w:rFonts w:hint="eastAsia"/>
              </w:rPr>
              <w:t>工作描述</w:t>
            </w:r>
          </w:p>
          <w:p>
            <w:pPr>
              <w:pStyle w:val="a6"/>
              <w:numPr>
                <w:ilvl w:val="0"/>
                <w:numId w:val="4"/>
              </w:numPr>
            </w:pPr>
            <w:r>
              <w:rPr>
                <w:rFonts w:hint="eastAsia"/>
              </w:rPr>
              <w:t>负责日常的报班咨询管理，形式为接受电话咨询、营销</w:t>
            </w:r>
            <w:r>
              <w:t>QQ咨询、现场报班咨询，为客户提供专业的课程指导和服务；</w:t>
            </w:r>
          </w:p>
          <w:p>
            <w:pPr>
              <w:pStyle w:val="a6"/>
              <w:numPr>
                <w:ilvl w:val="0"/>
                <w:numId w:val="4"/>
              </w:numPr>
            </w:pPr>
            <w:r>
              <w:rPr>
                <w:rFonts w:hint="eastAsia"/>
              </w:rPr>
              <w:t>维护潜在客户及学员数据库，电话营销、回访、跟进工作，进一步挖掘信息及回访，提高报班转化率</w:t>
            </w:r>
            <w:r>
              <w:t>。</w:t>
            </w:r>
          </w:p>
          <w:p>
            <w:pPr>
              <w:pStyle w:val="a5"/>
              <w:framePr w:hSpace="0" w:wrap="auto" w:vAnchor="margin" w:hAnchor="text" w:xAlign="left" w:yAlign="inline"/>
              <w:spacing w:before="468" w:after="156"/>
            </w:pPr>
            <w:r>
              <w:rPr>
                <w:rFonts w:hint="eastAsia"/>
              </w:rPr>
              <mc:AlternateContent>
                <mc:Choice Requires="wpg">
                  <w:drawing>
                    <wp:inline distT="0" distB="0" distL="0" distR="0">
                      <wp:extent cx="4497705" cy="275590"/>
                      <wp:effectExtent l="0" t="0" r="0" b="10160"/>
                      <wp:docPr id="1695682414" name="组合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498229" cy="275590"/>
                                <a:chOff x="957455" y="-14561"/>
                                <a:chExt cx="4600425" cy="282435"/>
                              </a:xfrm>
                            </wpg:grpSpPr>
                            <wps:wsp xmlns:wps="http://schemas.microsoft.com/office/word/2010/wordprocessingShape">
                              <wps:cNvPr id="333881255" name="六边形 333881255"/>
                              <wps:cNvSpPr/>
                              <wps:spPr>
                                <a:xfrm>
                                  <a:off x="992462" y="0"/>
                                  <a:ext cx="4565418" cy="25200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12700">
                                  <a:noFill/>
                                  <a:prstDash val="solid"/>
                                  <a:miter lim="800000"/>
                                </a:ln>
                                <a:effectLst>
                                  <a:innerShdw blurRad="0" dist="50800" dir="21540000">
                                    <a:schemeClr val="accent1"/>
                                  </a:innerShdw>
                                </a:effectLst>
                              </wps:spPr>
                              <wps:bodyPr wrap="square" rtlCol="0" anchor="ctr"/>
                            </wps:wsp>
                            <wps:wsp xmlns:wps="http://schemas.microsoft.com/office/word/2010/wordprocessingShape">
                              <wps:cNvPr id="90190638" name="矩形 66"/>
                              <wps:cNvSpPr/>
                              <wps:spPr>
                                <a:xfrm>
                                  <a:off x="1005066" y="-14561"/>
                                  <a:ext cx="1005266" cy="2824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pStyle w:val="a14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个人评价</w:t>
                                    </w:r>
                                  </w:p>
                                </w:txbxContent>
                              </wps:txbx>
                              <wps:bodyPr wrap="none" lIns="180000" tIns="0" rIns="180000" bIns="0" rtlCol="0" anchor="ctr"/>
                            </wps:wsp>
                            <wps:wsp xmlns:wps="http://schemas.microsoft.com/office/word/2010/wordprocessingShape">
                              <wps:cNvPr id="1516868184" name="矩形 1516868184"/>
                              <wps:cNvSpPr/>
                              <wps:spPr>
                                <a:xfrm>
                                  <a:off x="957455" y="0"/>
                                  <a:ext cx="47625" cy="252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12700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  <wps:wsp xmlns:wps="http://schemas.microsoft.com/office/word/2010/wordprocessingShape">
                              <wps:cNvPr id="920797973" name="等腰三角形 920797973"/>
                              <wps:cNvSpPr/>
                              <wps:spPr>
                                <a:xfrm rot="16200000" flipV="1">
                                  <a:off x="977956" y="91525"/>
                                  <a:ext cx="122749" cy="6853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12700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" o:spid="_x0000_i1040" style="width:354.15pt;height:21.7pt" coordorigin="957455,-14561" coordsize="4600425,282435">
                      <o:lock v:ext="edit" aspectratio="f"/>
                      <v:shape id="_x0000_s1026" o:spid="_x0000_s1041" type="#_x0000_t9" style="width:4565418;height:252000;left:992462;position:absolute;v-text-anchor:middle" coordsize="21600,21600" adj="298" filled="t" fillcolor="#f2f2f2" stroked="f" strokeweight="1pt">
                        <v:stroke joinstyle="miter"/>
                        <o:lock v:ext="edit" aspectratio="f"/>
                      </v:shape>
                      <v:rect id="矩形 66" o:spid="_x0000_s1042" style="width:1005266;height:282435;left:1005066;mso-wrap-style:none;position:absolute;top:-14561;v-text-anchor:middle" coordsize="21600,21600" filled="f" stroked="f" strokeweight="1pt">
                        <v:stroke joinstyle="miter"/>
                        <o:lock v:ext="edit" aspectratio="f"/>
                        <v:textbox inset="14.17pt,0,14.17pt,0">
                          <w:txbxContent>
                            <w:p>
                              <w:pPr>
                                <w:pStyle w:val="a14"/>
                              </w:pPr>
                              <w:r>
                                <w:rPr>
                                  <w:rFonts w:hint="eastAsia"/>
                                </w:rPr>
                                <w:t>个人评价</w:t>
                              </w:r>
                            </w:p>
                          </w:txbxContent>
                        </v:textbox>
                      </v:rect>
                      <v:rect id="_x0000_s1026" o:spid="_x0000_s1043" style="width:47625;height:252000;left:957455;position:absolute;v-text-anchor:middle" coordsize="21600,21600" filled="t" fillcolor="#44546a" stroked="f" strokeweight="1pt">
                        <v:stroke joinstyle="miter"/>
                        <o:lock v:ext="edit" aspectratio="f"/>
                      </v:rect>
                      <v:shape id="_x0000_s1026" o:spid="_x0000_s1044" type="#_x0000_t5" style="width:122749;height:68535;flip:y;left:977956;position:absolute;rotation:90;top:91525;v-text-anchor:middle" coordsize="21600,21600" adj="10800" filled="t" fillcolor="#44546a" stroked="f" strokeweight="1pt">
                        <v:stroke joinstyle="miter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</w:p>
          <w:p>
            <w:pPr>
              <w:pStyle w:val="a6"/>
              <w:numPr>
                <w:ilvl w:val="0"/>
                <w:numId w:val="5"/>
              </w:numPr>
            </w:pPr>
            <w:r>
              <w:t>深度互联网用户，熟知中国年轻人互联网社交规律，能够紧跟网络潮流和热门关键词</w:t>
            </w:r>
            <w:r>
              <w:rPr>
                <w:rFonts w:hint="eastAsia"/>
              </w:rPr>
              <w:t>；</w:t>
            </w:r>
          </w:p>
          <w:p>
            <w:pPr>
              <w:pStyle w:val="a6"/>
              <w:numPr>
                <w:ilvl w:val="0"/>
                <w:numId w:val="5"/>
              </w:numPr>
            </w:pPr>
            <w:r>
              <w:t>两年自媒体运营经验（在校至今），曾写过短篇电竞小说，文章阅读量破千万，抖音粉丝10w+</w:t>
            </w:r>
            <w:r>
              <w:rPr>
                <w:rFonts w:hint="eastAsia"/>
              </w:rPr>
              <w:t>；</w:t>
            </w:r>
          </w:p>
          <w:p>
            <w:pPr>
              <w:pStyle w:val="a6"/>
              <w:numPr>
                <w:ilvl w:val="0"/>
                <w:numId w:val="5"/>
              </w:numPr>
            </w:pPr>
            <w:r>
              <w:t>和五人一起自创过短视频剧本的编写和拍摄，能够独立创作剧本</w:t>
            </w:r>
            <w:r>
              <w:rPr>
                <w:rFonts w:hint="eastAsia"/>
              </w:rPr>
              <w:t>；</w:t>
            </w:r>
          </w:p>
          <w:p>
            <w:pPr>
              <w:pStyle w:val="a6"/>
              <w:numPr>
                <w:ilvl w:val="0"/>
                <w:numId w:val="5"/>
              </w:numPr>
            </w:pPr>
            <w:r>
              <w:rPr>
                <w:rFonts w:hint="eastAsia"/>
              </w:rPr>
              <w:t>能够流利演讲，获得全校演讲比赛二等奖，善于沟通和思考。</w:t>
            </w:r>
          </w:p>
        </w:tc>
      </w:tr>
    </w:tbl>
    <w:p>
      <w:pPr>
        <w:adjustRightInd w:val="0"/>
        <w:snapToGrid w:val="0"/>
      </w:pPr>
    </w:p>
    <w:sectPr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0" w:bottom="851" w:left="0" w:header="0" w:footer="0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B4FECFD-E24F-44BD-96D9-1E36FCC106E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5686DD0D-C4FC-4D73-85A9-AC939968553D}"/>
  </w:font>
  <w:font w:name="MiSans Normal">
    <w:altName w:val="宋体"/>
    <w:panose1 w:val="00000500000000000000"/>
    <w:charset w:val="86"/>
    <w:family w:val="auto"/>
    <w:pitch w:val="default"/>
    <w:sig w:usb0="00000000" w:usb1="00000000" w:usb2="00000016" w:usb3="00000000" w:csb0="00040001" w:csb1="00000000"/>
    <w:embedRegular r:id="rId3" w:fontKey="{D910F2F6-DEE3-4801-9C35-2B8A3AFEB8A1}"/>
  </w:font>
  <w:font w:name="MiSans Demibold">
    <w:altName w:val="宋体"/>
    <w:panose1 w:val="00000700000000000000"/>
    <w:charset w:val="86"/>
    <w:family w:val="auto"/>
    <w:pitch w:val="default"/>
    <w:sig w:usb0="00000000" w:usb1="00000000" w:usb2="00000016" w:usb3="00000000" w:csb0="00040001" w:csb1="00000000"/>
    <w:embedRegular r:id="rId4" w:fontKey="{74655611-AA75-4898-B5FB-1BEAE13077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238125</wp:posOffset>
              </wp:positionV>
              <wp:extent cx="5618480" cy="142875"/>
              <wp:effectExtent l="0" t="0" r="1270" b="9525"/>
              <wp:wrapNone/>
              <wp:docPr id="842764000" name="矩形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238125"/>
                        <a:ext cx="5618480" cy="14287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>
          <w:pict>
            <v:rect id="矩形 2" o:spid="_x0000_s2049" style="width:442.4pt;height:11.25pt;margin-top:18.75pt;margin-left:0;mso-height-relative:page;mso-position-horizontal:left;mso-position-horizontal-relative:page;mso-position-vertical-relative:page;mso-width-relative:page;position:absolute;v-text-anchor:middle;z-index:251661312" coordsize="21600,21600" filled="t" fillcolor="#44546a" stroked="f" strokeweight="1pt">
              <v:stroke joinstyle="miter"/>
              <o:lock v:ext="edit" aspectratio="f"/>
            </v:rect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286000" cy="10684510"/>
              <wp:effectExtent l="0" t="0" r="0" b="2540"/>
              <wp:wrapNone/>
              <wp:docPr id="1719251655" name="矩形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2286000" cy="106848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>
          <w:pict>
            <v:rect id="矩形 2" o:spid="_x0000_s2050" style="width:180pt;height:841.3pt;margin-top:0;margin-left:0;mso-height-relative:page;mso-width-relative:page;position:absolute;v-text-anchor:middle;z-index:251659264" coordsize="21600,21600" filled="t" fillcolor="#f2f2f2" stroked="f" strokeweight="1pt">
              <v:stroke joinstyle="miter"/>
              <o:lock v:ext="edit" aspectratio="f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0095BB4"/>
    <w:multiLevelType w:val="multilevel"/>
    <w:tmpl w:val="10095BB4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18D12FCA"/>
    <w:multiLevelType w:val="multilevel"/>
    <w:tmpl w:val="18D12FCA"/>
    <w:lvl w:ilvl="0">
      <w:start w:val="1"/>
      <w:numFmt w:val="bullet"/>
      <w:pStyle w:val="a9"/>
      <w:lvlText w:val=""/>
      <w:lvlJc w:val="left"/>
      <w:pPr>
        <w:ind w:left="860" w:hanging="44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">
    <w:nsid w:val="238F5C12"/>
    <w:multiLevelType w:val="multilevel"/>
    <w:tmpl w:val="238F5C12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3">
    <w:nsid w:val="49C00A18"/>
    <w:multiLevelType w:val="multilevel"/>
    <w:tmpl w:val="49C00A18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4">
    <w:nsid w:val="4A7061B4"/>
    <w:multiLevelType w:val="multilevel"/>
    <w:tmpl w:val="4A7061B4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74D"/>
    <w:rsid w:val="FFFDE0E5"/>
    <w:rsid w:val="000405C7"/>
    <w:rsid w:val="0007523E"/>
    <w:rsid w:val="00082638"/>
    <w:rsid w:val="000C206C"/>
    <w:rsid w:val="000C5B10"/>
    <w:rsid w:val="000E3AC7"/>
    <w:rsid w:val="00102279"/>
    <w:rsid w:val="001C700F"/>
    <w:rsid w:val="001D4726"/>
    <w:rsid w:val="001D710C"/>
    <w:rsid w:val="001F371D"/>
    <w:rsid w:val="00202F03"/>
    <w:rsid w:val="00240F08"/>
    <w:rsid w:val="00277B44"/>
    <w:rsid w:val="002A16BF"/>
    <w:rsid w:val="002A2B8E"/>
    <w:rsid w:val="002B0153"/>
    <w:rsid w:val="002D7E48"/>
    <w:rsid w:val="002E21E2"/>
    <w:rsid w:val="00321E0D"/>
    <w:rsid w:val="00327A1B"/>
    <w:rsid w:val="003A375D"/>
    <w:rsid w:val="003C7828"/>
    <w:rsid w:val="003E084B"/>
    <w:rsid w:val="00406CA9"/>
    <w:rsid w:val="00465B60"/>
    <w:rsid w:val="00472665"/>
    <w:rsid w:val="004E4BA2"/>
    <w:rsid w:val="004F0B62"/>
    <w:rsid w:val="004F0E99"/>
    <w:rsid w:val="00582DEF"/>
    <w:rsid w:val="005859D4"/>
    <w:rsid w:val="005F6797"/>
    <w:rsid w:val="00637B7F"/>
    <w:rsid w:val="00641A93"/>
    <w:rsid w:val="00682A75"/>
    <w:rsid w:val="006932B3"/>
    <w:rsid w:val="006933E1"/>
    <w:rsid w:val="006A09B8"/>
    <w:rsid w:val="006C5D0C"/>
    <w:rsid w:val="006F7509"/>
    <w:rsid w:val="007934C0"/>
    <w:rsid w:val="007A6514"/>
    <w:rsid w:val="0083727B"/>
    <w:rsid w:val="0086733C"/>
    <w:rsid w:val="0087546B"/>
    <w:rsid w:val="00876B27"/>
    <w:rsid w:val="008B4F9B"/>
    <w:rsid w:val="008D6244"/>
    <w:rsid w:val="009056F1"/>
    <w:rsid w:val="00907472"/>
    <w:rsid w:val="00952B7D"/>
    <w:rsid w:val="00986D81"/>
    <w:rsid w:val="00997053"/>
    <w:rsid w:val="009F4B40"/>
    <w:rsid w:val="009F4F9E"/>
    <w:rsid w:val="00A63089"/>
    <w:rsid w:val="00A6483C"/>
    <w:rsid w:val="00A809F7"/>
    <w:rsid w:val="00AD42C1"/>
    <w:rsid w:val="00B678AB"/>
    <w:rsid w:val="00BA52A2"/>
    <w:rsid w:val="00BF662E"/>
    <w:rsid w:val="00C0174E"/>
    <w:rsid w:val="00C50854"/>
    <w:rsid w:val="00C62883"/>
    <w:rsid w:val="00C75419"/>
    <w:rsid w:val="00CA7746"/>
    <w:rsid w:val="00CE3AB3"/>
    <w:rsid w:val="00D053E3"/>
    <w:rsid w:val="00D51FBD"/>
    <w:rsid w:val="00D7473B"/>
    <w:rsid w:val="00D9274D"/>
    <w:rsid w:val="00D955F5"/>
    <w:rsid w:val="00DC376C"/>
    <w:rsid w:val="00E042D7"/>
    <w:rsid w:val="00E05467"/>
    <w:rsid w:val="00E0786C"/>
    <w:rsid w:val="00E569ED"/>
    <w:rsid w:val="00E83618"/>
    <w:rsid w:val="00E96EB8"/>
    <w:rsid w:val="00EB4A0B"/>
    <w:rsid w:val="00EC4FDA"/>
    <w:rsid w:val="00F13028"/>
    <w:rsid w:val="00F26E62"/>
    <w:rsid w:val="00F43332"/>
    <w:rsid w:val="00F517A9"/>
    <w:rsid w:val="00F806E2"/>
    <w:rsid w:val="00FA11B8"/>
    <w:rsid w:val="00FA47C7"/>
    <w:rsid w:val="00FC6C3C"/>
    <w:rsid w:val="00FD2FB0"/>
    <w:rsid w:val="060A6FDB"/>
    <w:rsid w:val="08C557F0"/>
    <w:rsid w:val="10861954"/>
    <w:rsid w:val="14BA48E0"/>
    <w:rsid w:val="17152026"/>
    <w:rsid w:val="2B4A38FF"/>
    <w:rsid w:val="2D911348"/>
    <w:rsid w:val="44DA57EF"/>
    <w:rsid w:val="475F5827"/>
    <w:rsid w:val="51791EEB"/>
    <w:rsid w:val="67D57BF8"/>
    <w:rsid w:val="75686E3E"/>
    <w:rsid w:val="7EEC1E6F"/>
  </w:rsids>
  <w:docVars>
    <w:docVar w:name="commondata" w:val="eyJoZGlkIjoiZjdhMzEwZDE3NTRlNmI3MzJmMGU3Mjg5MTEwNzI5ODM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a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autoRedefine/>
    <w:uiPriority w:val="99"/>
    <w:unhideWhenUsed/>
    <w:qFormat/>
    <w:rPr>
      <w:color w:val="44546A" w:themeColor="hyperlink"/>
      <w:u w:val="single"/>
      <w14:textFill>
        <w14:solidFill>
          <w14:schemeClr w14:val="hlink"/>
        </w14:solidFill>
      </w14:textFill>
    </w:rPr>
  </w:style>
  <w:style w:type="character" w:customStyle="1" w:styleId="a">
    <w:name w:val="页眉 字符"/>
    <w:basedOn w:val="DefaultParagraphFont"/>
    <w:link w:val="Header"/>
    <w:autoRedefine/>
    <w:uiPriority w:val="99"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autoRedefine/>
    <w:uiPriority w:val="99"/>
    <w:qFormat/>
    <w:rPr>
      <w:sz w:val="18"/>
      <w:szCs w:val="18"/>
    </w:rPr>
  </w:style>
  <w:style w:type="paragraph" w:customStyle="1" w:styleId="a1">
    <w:name w:val="简历_个人信息_姓名_段落"/>
    <w:qFormat/>
    <w:pPr>
      <w:framePr w:hSpace="181" w:wrap="around" w:vAnchor="margin" w:hAnchor="page" w:xAlign="center" w:yAlign="top"/>
      <w:adjustRightInd w:val="0"/>
      <w:snapToGrid w:val="0"/>
      <w:suppressOverlap/>
      <w:jc w:val="center"/>
    </w:pPr>
    <w:rPr>
      <w:rFonts w:asciiTheme="majorEastAsia" w:eastAsiaTheme="majorEastAsia" w:hAnsiTheme="majorEastAsia" w:cstheme="majorEastAsia"/>
      <w:color w:val="44546A" w:themeColor="accent1"/>
      <w:kern w:val="2"/>
      <w:sz w:val="36"/>
      <w:szCs w:val="22"/>
      <w:lang w:val="en-US" w:eastAsia="" w:bidi="ar-SA"/>
      <w14:textFill>
        <w14:solidFill>
          <w14:schemeClr w14:val="accent1"/>
        </w14:solidFill>
      </w14:textFill>
      <w14:ligatures w14:val="standardContextual"/>
    </w:rPr>
  </w:style>
  <w:style w:type="paragraph" w:customStyle="1" w:styleId="a2">
    <w:name w:val="简历_个人信息_标题_段落"/>
    <w:autoRedefine/>
    <w:qFormat/>
    <w:pPr>
      <w:framePr w:hSpace="181" w:wrap="around" w:vAnchor="margin" w:hAnchor="page" w:xAlign="center" w:yAlign="top"/>
      <w:adjustRightInd w:val="0"/>
      <w:snapToGrid w:val="0"/>
      <w:spacing w:after="312" w:afterLines="100"/>
      <w:suppressOverlap/>
      <w:jc w:val="center"/>
    </w:pPr>
    <w:rPr>
      <w:rFonts w:asciiTheme="minorHAnsi" w:eastAsiaTheme="majorEastAsia" w:hAnsiTheme="minorHAnsi" w:cstheme="minorBidi"/>
      <w:color w:val="44546A" w:themeColor="accent1"/>
      <w:kern w:val="2"/>
      <w:sz w:val="24"/>
      <w:szCs w:val="22"/>
      <w:lang w:val="en-US" w:eastAsia="" w:bidi="ar-SA"/>
      <w14:textFill>
        <w14:solidFill>
          <w14:schemeClr w14:val="accent1"/>
        </w14:solidFill>
      </w14:textFill>
      <w14:ligatures w14:val="standardContextual"/>
    </w:rPr>
  </w:style>
  <w:style w:type="paragraph" w:customStyle="1" w:styleId="a3">
    <w:name w:val="简历_个人信息_正文_段落"/>
    <w:autoRedefine/>
    <w:qFormat/>
    <w:pPr>
      <w:framePr w:hSpace="181" w:wrap="around" w:vAnchor="margin" w:hAnchor="page" w:xAlign="center" w:yAlign="top"/>
      <w:adjustRightInd w:val="0"/>
      <w:snapToGrid w:val="0"/>
      <w:spacing w:line="360" w:lineRule="auto"/>
      <w:ind w:left="318"/>
      <w:suppressOverlap/>
    </w:pPr>
    <w:rPr>
      <w:rFonts w:asciiTheme="minorEastAsia" w:eastAsiaTheme="minorEastAsia" w:hAnsiTheme="minorEastAsia" w:cstheme="minorEastAsia"/>
      <w:color w:val="404040" w:themeColor="text1" w:themeTint="BF"/>
      <w:kern w:val="2"/>
      <w:sz w:val="21"/>
      <w:szCs w:val="22"/>
      <w:u w:val="thick" w:color="A5A5A5"/>
      <w:lang w:val="en-US" w:eastAsia="" w:bidi="ar-SA"/>
      <w14:textFill>
        <w14:solidFill>
          <w14:schemeClr w14:val="tx1">
            <w14:lumMod w14:val="75000"/>
            <w14:lumOff w14:val="25000"/>
          </w14:schemeClr>
        </w14:solidFill>
      </w14:textFill>
      <w14:ligatures w14:val="standardContextual"/>
    </w:rPr>
  </w:style>
  <w:style w:type="paragraph" w:customStyle="1" w:styleId="a4">
    <w:name w:val="简历_个人信息_照片_段落"/>
    <w:next w:val="a3"/>
    <w:autoRedefine/>
    <w:qFormat/>
    <w:pPr>
      <w:framePr w:hSpace="181" w:wrap="around" w:vAnchor="margin" w:hAnchor="page" w:xAlign="center" w:yAlign="top"/>
      <w:adjustRightInd w:val="0"/>
      <w:snapToGrid w:val="0"/>
      <w:spacing w:before="156" w:beforeLines="50" w:after="468" w:afterLines="150"/>
      <w:suppressOverlap/>
      <w:jc w:val="center"/>
    </w:pPr>
    <w:rPr>
      <w:rFonts w:asciiTheme="minorHAnsi" w:eastAsiaTheme="minorEastAsia" w:hAnsiTheme="minorHAnsi" w:cstheme="minorBidi"/>
      <w:color w:val="FFFFFF" w:themeColor="background1"/>
      <w:kern w:val="2"/>
      <w:sz w:val="21"/>
      <w:szCs w:val="22"/>
      <w:lang w:val="en-US" w:eastAsia="zh-CN" w:bidi="ar-SA"/>
      <w14:textFill>
        <w14:solidFill>
          <w14:schemeClr w14:val="bg1"/>
        </w14:solidFill>
      </w14:textFill>
      <w14:ligatures w14:val="standardContextual"/>
    </w:rPr>
  </w:style>
  <w:style w:type="paragraph" w:customStyle="1" w:styleId="a5">
    <w:name w:val="简历_内容主区_大标题_段落"/>
    <w:next w:val="a6"/>
    <w:autoRedefine/>
    <w:qFormat/>
    <w:pPr>
      <w:framePr w:hSpace="181" w:wrap="around" w:vAnchor="margin" w:hAnchor="page" w:xAlign="center" w:yAlign="top"/>
      <w:adjustRightInd w:val="0"/>
      <w:snapToGrid w:val="0"/>
      <w:spacing w:before="150" w:beforeLines="150" w:after="50" w:afterLines="50"/>
      <w:suppressOverlap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6">
    <w:name w:val="简历_内容主区_正文_段落"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7">
    <w:name w:val="简历_内容主区_三级标题_段落"/>
    <w:next w:val="a6"/>
    <w:qFormat/>
    <w:pPr>
      <w:adjustRightInd w:val="0"/>
      <w:snapToGrid w:val="0"/>
    </w:pPr>
    <w:rPr>
      <w:rFonts w:asciiTheme="minorHAnsi" w:eastAsiaTheme="maj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8">
    <w:name w:val="简历_内容主区_副标题_段落"/>
    <w:next w:val="a6"/>
    <w:autoRedefine/>
    <w:qFormat/>
    <w:pPr>
      <w:framePr w:hSpace="181" w:wrap="around" w:vAnchor="margin" w:hAnchor="page" w:xAlign="center" w:yAlign="top"/>
      <w:tabs>
        <w:tab w:val="center" w:pos="3570"/>
        <w:tab w:val="right" w:pos="7020"/>
      </w:tabs>
      <w:adjustRightInd w:val="0"/>
      <w:snapToGrid w:val="0"/>
      <w:spacing w:before="156" w:beforeLines="50"/>
      <w:suppressOverlap/>
    </w:pPr>
    <w:rPr>
      <w:rFonts w:asciiTheme="minorHAnsi" w:eastAsiaTheme="majorEastAsia" w:hAnsiTheme="minorHAnsi" w:cstheme="minorBidi"/>
      <w:b/>
      <w:bCs/>
      <w:color w:val="44546A" w:themeColor="accent1"/>
      <w:sz w:val="21"/>
      <w:szCs w:val="21"/>
      <w:lang w:val="en-US" w:eastAsia="zh-CN" w:bidi="ar-SA"/>
      <w14:textFill>
        <w14:solidFill>
          <w14:schemeClr w14:val="accent1"/>
        </w14:solidFill>
      </w14:textFill>
    </w:rPr>
  </w:style>
  <w:style w:type="paragraph" w:customStyle="1" w:styleId="-">
    <w:name w:val="简历-内容主区_大标题_文本框"/>
    <w:qFormat/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9">
    <w:name w:val="简历_内容副区_正文_段落"/>
    <w:qFormat/>
    <w:pPr>
      <w:framePr w:hSpace="181" w:wrap="around" w:vAnchor="margin" w:hAnchor="page" w:xAlign="center" w:yAlign="top"/>
      <w:numPr>
        <w:ilvl w:val="0"/>
        <w:numId w:val="1"/>
      </w:numPr>
      <w:adjustRightInd w:val="0"/>
      <w:snapToGrid w:val="0"/>
      <w:spacing w:line="360" w:lineRule="auto"/>
      <w:suppressOverlap/>
    </w:pPr>
    <w:rPr>
      <w:rFonts w:asciiTheme="minorHAnsi" w:eastAsiaTheme="minorEastAsia" w:hAnsiTheme="minorHAnsi" w:cstheme="minorBidi"/>
      <w:color w:val="404040" w:themeColor="text1" w:themeTint="BF"/>
      <w:kern w:val="2"/>
      <w:sz w:val="21"/>
      <w:szCs w:val="22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  <w14:ligatures w14:val="standardContextual"/>
    </w:rPr>
  </w:style>
  <w:style w:type="paragraph" w:customStyle="1" w:styleId="a10">
    <w:name w:val="简历_内容副区_副标题_段落"/>
    <w:next w:val="a9"/>
    <w:autoRedefine/>
    <w:qFormat/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11">
    <w:name w:val="简历_内容副区_大标题_文本框"/>
    <w:qFormat/>
    <w:pPr>
      <w:jc w:val="center"/>
    </w:pPr>
    <w:rPr>
      <w:rFonts w:asciiTheme="majorEastAsia" w:eastAsiaTheme="majorEastAsia" w:hAnsiTheme="majorEastAsia" w:cstheme="majorEastAsia"/>
      <w:kern w:val="2"/>
      <w:sz w:val="28"/>
      <w:szCs w:val="22"/>
      <w:lang w:val="en-US" w:eastAsia="zh-CN" w:bidi="ar-SA"/>
      <w14:ligatures w14:val="standardContextual"/>
    </w:rPr>
  </w:style>
  <w:style w:type="paragraph" w:customStyle="1" w:styleId="a12">
    <w:name w:val="简历_内容副区_大标题_段落"/>
    <w:next w:val="a9"/>
    <w:autoRedefine/>
    <w:qFormat/>
    <w:pPr>
      <w:framePr w:hSpace="181" w:wrap="around" w:vAnchor="margin" w:hAnchor="page" w:xAlign="center" w:yAlign="top"/>
      <w:adjustRightInd w:val="0"/>
      <w:snapToGrid w:val="0"/>
      <w:spacing w:before="468" w:beforeLines="150" w:after="156" w:afterLines="50"/>
      <w:suppressOverlap/>
      <w:jc w:val="center"/>
    </w:pPr>
    <w:rPr>
      <w:rFonts w:asciiTheme="majorEastAsia" w:eastAsiaTheme="majorEastAsia" w:hAnsiTheme="majorEastAsia" w:cstheme="minorBidi"/>
      <w:color w:val="44546A" w:themeColor="accent1"/>
      <w:kern w:val="2"/>
      <w:sz w:val="24"/>
      <w:szCs w:val="21"/>
      <w:lang w:val="en-US" w:eastAsia="zh-CN" w:bidi="ar-SA"/>
      <w14:textFill>
        <w14:solidFill>
          <w14:schemeClr w14:val="accent1"/>
        </w14:solidFill>
      </w14:textFill>
      <w14:ligatures w14:val="standardContextual"/>
    </w:rPr>
  </w:style>
  <w:style w:type="paragraph" w:customStyle="1" w:styleId="a13">
    <w:name w:val="简历_个人信息_装饰_文本框"/>
    <w:qFormat/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14">
    <w:name w:val="简历_内容主区_大标题_文本框"/>
    <w:link w:val="a16"/>
    <w:autoRedefine/>
    <w:qFormat/>
    <w:pPr>
      <w:snapToGrid w:val="0"/>
    </w:pPr>
    <w:rPr>
      <w:rFonts w:asciiTheme="majorEastAsia" w:eastAsiaTheme="majorEastAsia" w:hAnsiTheme="majorEastAsia" w:cstheme="majorEastAsia"/>
      <w:color w:val="44546A" w:themeColor="accent1"/>
      <w:kern w:val="2"/>
      <w:sz w:val="24"/>
      <w:szCs w:val="28"/>
      <w:lang w:val="en-US" w:eastAsia="zh-CN" w:bidi="ar-SA"/>
      <w14:textFill>
        <w14:solidFill>
          <w14:schemeClr w14:val="accent1"/>
        </w14:solidFill>
      </w14:textFill>
      <w14:ligatures w14:val="standardContextual"/>
    </w:rPr>
  </w:style>
  <w:style w:type="paragraph" w:customStyle="1" w:styleId="a15">
    <w:name w:val="简历_个人信息_标题_文本框"/>
    <w:autoRedefine/>
    <w:qFormat/>
    <w:pPr>
      <w:adjustRightInd w:val="0"/>
      <w:snapToGrid w:val="0"/>
      <w:jc w:val="center"/>
    </w:pPr>
    <w:rPr>
      <w:rFonts w:asciiTheme="majorEastAsia" w:eastAsiaTheme="majorEastAsia" w:hAnsiTheme="majorEastAsia" w:cstheme="majorEastAsia"/>
      <w:kern w:val="2"/>
      <w:sz w:val="28"/>
      <w:szCs w:val="22"/>
      <w:lang w:val="en-US" w:eastAsia="zh-CN" w:bidi="ar-SA"/>
      <w14:ligatures w14:val="standardContextual"/>
    </w:rPr>
  </w:style>
  <w:style w:type="paragraph" w:styleId="ListParagraph">
    <w:name w:val="List Paragraph"/>
    <w:basedOn w:val="Normal"/>
    <w:autoRedefine/>
    <w:uiPriority w:val="99"/>
    <w:unhideWhenUsed/>
    <w:qFormat/>
    <w:pPr>
      <w:ind w:firstLine="420" w:firstLineChars="200"/>
    </w:pPr>
  </w:style>
  <w:style w:type="character" w:customStyle="1" w:styleId="1">
    <w:name w:val="未处理的提及1"/>
    <w:autoRedefine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16">
    <w:name w:val="简历_内容主区_大标题_文本框 字符"/>
    <w:basedOn w:val="DefaultParagraphFont"/>
    <w:link w:val="a14"/>
    <w:autoRedefine/>
    <w:qFormat/>
    <w:rPr>
      <w:rFonts w:asciiTheme="majorEastAsia" w:eastAsiaTheme="majorEastAsia" w:hAnsiTheme="majorEastAsia" w:cstheme="majorEastAsia"/>
      <w:color w:val="44546A" w:themeColor="accent1"/>
      <w:kern w:val="2"/>
      <w:sz w:val="24"/>
      <w:szCs w:val="28"/>
      <w14:textFill>
        <w14:solidFill>
          <w14:schemeClr w14:val="accent1"/>
        </w14:solidFill>
      </w14:textFill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主题​​">
  <a:themeElements>
    <a:clrScheme name="020玄武岩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546A"/>
      </a:accent1>
      <a:accent2>
        <a:srgbClr val="154A47"/>
      </a:accent2>
      <a:accent3>
        <a:srgbClr val="FFC000"/>
      </a:accent3>
      <a:accent4>
        <a:srgbClr val="B9B2AB"/>
      </a:accent4>
      <a:accent5>
        <a:srgbClr val="477282"/>
      </a:accent5>
      <a:accent6>
        <a:srgbClr val="70AD47"/>
      </a:accent6>
      <a:hlink>
        <a:srgbClr val="44546A"/>
      </a:hlink>
      <a:folHlink>
        <a:srgbClr val="954F72"/>
      </a:folHlink>
    </a:clrScheme>
    <a:fontScheme name="流式稿">
      <a:majorFont>
        <a:latin typeface="MiSans Demibold"/>
        <a:ea typeface="MiSans Demibold"/>
        <a:cs typeface=""/>
      </a:majorFont>
      <a:minorFont>
        <a:latin typeface="MiSans Normal"/>
        <a:ea typeface="MiSans Normal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CEF079C-BC98-473C-8E0A-D30549D2C96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