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FC535BA">
      <w:pPr>
        <w:widowControl/>
        <w:jc w:val="left"/>
      </w:pPr>
      <w:bookmarkStart w:id="0" w:name="_GoBack"/>
      <w:bookmarkEnd w:id="0"/>
      <w:r>
        <w:rPr>
          <w:sz w:val="21"/>
        </w:rPr>
        <mc:AlternateContent>
          <mc:Choice Requires="wps">
            <w:drawing>
              <wp:anchor distT="0" distB="0" distL="114300" distR="114300" simplePos="0" relativeHeight="251682816" behindDoc="0" locked="0" layoutInCell="1" allowOverlap="1">
                <wp:simplePos x="0" y="0"/>
                <wp:positionH relativeFrom="column">
                  <wp:posOffset>5793105</wp:posOffset>
                </wp:positionH>
                <wp:positionV relativeFrom="paragraph">
                  <wp:posOffset>302895</wp:posOffset>
                </wp:positionV>
                <wp:extent cx="1587500" cy="1587500"/>
                <wp:effectExtent l="6350" t="6350" r="6350" b="635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5805805" y="194945"/>
                          <a:ext cx="1587500" cy="1587500"/>
                        </a:xfrm>
                        <a:prstGeom prst="rect">
                          <a:avLst/>
                        </a:prstGeom>
                        <a:blipFill>
                          <a:blip xmlns:r="http://schemas.openxmlformats.org/officeDocument/2006/relationships" r:embed="rId5"/>
                          <a:stretch>
                            <a:fillRect/>
                          </a:stretch>
                        </a:blipFill>
                        <a:ln>
                          <a:solidFill>
                            <a:schemeClr val="bg1">
                              <a:lumMod val="8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125pt;height:125pt;margin-top:23.85pt;margin-left:456.15pt;mso-height-relative:page;mso-width-relative:page;position:absolute;v-text-anchor:middle;z-index:251683840" coordsize="21600,21600" filled="t" stroked="t" strokecolor="#d9d9d9" strokeweight="1pt">
                <v:fill r:id="rId5" o:title="" recolor="t" rotate="t" type="frame"/>
                <v:stroke joinstyle="miter"/>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373380</wp:posOffset>
                </wp:positionH>
                <wp:positionV relativeFrom="paragraph">
                  <wp:posOffset>1886585</wp:posOffset>
                </wp:positionV>
                <wp:extent cx="6791325" cy="8549640"/>
                <wp:effectExtent l="0" t="0" r="0" b="0"/>
                <wp:wrapNone/>
                <wp:docPr id="6"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1325" cy="8549640"/>
                        </a:xfrm>
                        <a:prstGeom prst="rect">
                          <a:avLst/>
                        </a:prstGeom>
                        <a:noFill/>
                      </wps:spPr>
                      <wps:txbx>
                        <w:txbxContent>
                          <w:p>
                            <w:pPr>
                              <w:pStyle w:val="NormalWeb"/>
                              <w:spacing w:before="0" w:beforeAutospacing="0" w:after="24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8"/>
                                <w:szCs w:val="28"/>
                                <w14:textFill>
                                  <w14:solidFill>
                                    <w14:schemeClr w14:val="tx1">
                                      <w14:lumMod w14:val="85000"/>
                                      <w14:lumOff w14:val="15000"/>
                                    </w14:schemeClr>
                                  </w14:solidFill>
                                </w14:textFill>
                              </w:rPr>
                              <w:t xml:space="preserve">工作经历  </w:t>
                            </w:r>
                            <w:r>
                              <w:rPr>
                                <w:rFonts w:ascii="微软雅黑" w:eastAsia="微软雅黑" w:hAnsi="微软雅黑" w:cstheme="minorBidi" w:hint="eastAsia"/>
                                <w:color w:val="262626" w:themeColor="text1" w:themeTint="D9"/>
                                <w:kern w:val="24"/>
                                <w:sz w:val="28"/>
                                <w:szCs w:val="28"/>
                                <w14:textFill>
                                  <w14:solidFill>
                                    <w14:schemeClr w14:val="tx1">
                                      <w14:lumMod w14:val="85000"/>
                                      <w14:lumOff w14:val="15000"/>
                                    </w14:schemeClr>
                                  </w14:solidFill>
                                </w14:textFill>
                              </w:rPr>
                              <w:t>/  Experience</w:t>
                            </w:r>
                          </w:p>
                          <w:p>
                            <w:pPr>
                              <w:pStyle w:val="NormalWeb"/>
                              <w:spacing w:before="0" w:beforeAutospacing="0" w:after="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8</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.09 – 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9</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.06                    </w:t>
                            </w:r>
                            <w:r>
                              <w:rPr>
                                <w:rFonts w:ascii="微软雅黑" w:eastAsia="微软雅黑" w:hAnsi="微软雅黑" w:cstheme="minorBidi" w:hint="eastAsia"/>
                                <w:b/>
                                <w:bCs/>
                                <w:color w:val="262626" w:themeColor="text1" w:themeTint="D9"/>
                                <w:kern w:val="24"/>
                                <w:sz w:val="21"/>
                                <w:szCs w:val="21"/>
                                <w:lang w:eastAsia="zh-CN"/>
                                <w14:textFill>
                                  <w14:solidFill>
                                    <w14:schemeClr w14:val="tx1">
                                      <w14:lumMod w14:val="85000"/>
                                      <w14:lumOff w14:val="15000"/>
                                    </w14:schemeClr>
                                  </w14:solidFill>
                                </w14:textFill>
                              </w:rPr>
                              <w:t>晓恩办公有限公司</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               销售部 / 销售经理  </w:t>
                            </w:r>
                          </w:p>
                          <w:p>
                            <w:pPr>
                              <w:pStyle w:val="NormalWeb"/>
                              <w:spacing w:before="0" w:beforeAutospacing="0" w:after="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工作描述：</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 xml:space="preserve">运营管理，包括市场销售、采购及库存管理、财政和会计管理、以及公共关系。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 xml:space="preserve">负责外包业务，尤其是诸如冰淇淋机和造冰机等制冷设备 (市场和行业研究，买卖双方的联系建立，供应商和价格管理，规范研究和标准认证申请，合同的制定和协商，订单的安排和追踪)。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 xml:space="preserve">负责网络营销，包括网站的设计和更新、社交网络、SEO (搜索引擎优化)、通过电邮战更新产品目录和电邮信的更新。负责传统的市场营销，包括诸如宣传手册和海报等印刷制品、户外广告、电台、报纸以及活动等。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通过展会和活动等提升公司品牌的公共意识。 通过电话，邮件及活动等管理和维护供应商和客户关系</w:t>
                            </w:r>
                          </w:p>
                          <w:p>
                            <w:pPr>
                              <w:pStyle w:val="NormalWeb"/>
                              <w:spacing w:before="0" w:beforeAutospacing="0" w:after="0" w:afterAutospacing="0" w:line="360" w:lineRule="exact"/>
                              <w:rPr>
                                <w:rFonts w:ascii="微软雅黑" w:eastAsia="微软雅黑" w:hAnsi="微软雅黑" w:cstheme="minorBidi"/>
                                <w:b/>
                                <w:bCs/>
                                <w:color w:val="333F50"/>
                                <w:kern w:val="24"/>
                                <w:sz w:val="21"/>
                                <w:szCs w:val="21"/>
                              </w:rPr>
                            </w:pPr>
                          </w:p>
                          <w:p>
                            <w:pPr>
                              <w:pStyle w:val="NormalWeb"/>
                              <w:spacing w:before="0" w:beforeAutospacing="0" w:after="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工作业绩：</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在1个月内被当地多家主流媒体采访并发布新闻报道。一则在纽宾省最大最广的报刊-Telegraph Journal，另一则在纽宾省城市报-Here Magazine。并先后11余次在当地不同的主要公共媒体上崭露头角。在4个月内获得2次电台采访。销售额在4个月内增加20%。</w:t>
                            </w:r>
                          </w:p>
                          <w:p>
                            <w:pPr>
                              <w:pStyle w:val="NormalWeb"/>
                              <w:spacing w:before="0" w:beforeAutospacing="0" w:after="0" w:afterAutospacing="0" w:line="360" w:lineRule="exact"/>
                            </w:pPr>
                          </w:p>
                          <w:p>
                            <w:pPr>
                              <w:pStyle w:val="NormalWeb"/>
                              <w:spacing w:before="0" w:beforeAutospacing="0" w:after="0" w:afterAutospacing="0" w:line="360" w:lineRule="exact"/>
                              <w:rPr>
                                <w:rFonts w:hint="eastAsia"/>
                              </w:rPr>
                            </w:pPr>
                          </w:p>
                          <w:p>
                            <w:pPr>
                              <w:pStyle w:val="NormalWeb"/>
                              <w:spacing w:before="0" w:beforeAutospacing="0" w:after="0" w:afterAutospacing="0" w:line="360" w:lineRule="exact"/>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20</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17</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.09 – 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8</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.06                   </w:t>
                            </w:r>
                            <w:r>
                              <w:rPr>
                                <w:rFonts w:ascii="微软雅黑" w:eastAsia="微软雅黑" w:hAnsi="微软雅黑" w:cstheme="minorBidi" w:hint="eastAsia"/>
                                <w:b/>
                                <w:bCs/>
                                <w:color w:val="262626" w:themeColor="text1" w:themeTint="D9"/>
                                <w:kern w:val="24"/>
                                <w:sz w:val="21"/>
                                <w:szCs w:val="21"/>
                                <w:lang w:eastAsia="zh-CN"/>
                                <w14:textFill>
                                  <w14:solidFill>
                                    <w14:schemeClr w14:val="tx1">
                                      <w14:lumMod w14:val="85000"/>
                                      <w14:lumOff w14:val="15000"/>
                                    </w14:schemeClr>
                                  </w14:solidFill>
                                </w14:textFill>
                              </w:rPr>
                              <w:t>晓恩办公有限公司</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           销售部 / 销售经理  </w:t>
                            </w:r>
                          </w:p>
                          <w:p>
                            <w:pPr>
                              <w:pStyle w:val="NormalWeb"/>
                              <w:spacing w:before="0" w:beforeAutospacing="0" w:after="0" w:afterAutospacing="0" w:line="360" w:lineRule="exact"/>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工作描述：</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分析和选择有效的第三方服务提供商以提高在网络平台上的销售能力和增加销售渠道。 为公司商业发展进行网站的SEO (搜索引擎优化) 和部落格优化，并提高公司品牌意识以及网站的访问流量。 进行竞争者分析并制定网络营销计划 (网站设计、维护和改进，包括内容优化、电邮战、Google Adwords战和Google Analytics)。 整合社交网络以最大化销售的协同力量并给员工及相关人员进行培训。</w:t>
                            </w:r>
                          </w:p>
                          <w:p>
                            <w:pPr>
                              <w:pStyle w:val="NormalWeb"/>
                              <w:spacing w:before="0" w:beforeAutospacing="0" w:after="0" w:afterAutospacing="0" w:line="360" w:lineRule="exact"/>
                              <w:rPr>
                                <w:rFonts w:ascii="微软雅黑" w:eastAsia="微软雅黑" w:hAnsi="微软雅黑" w:cstheme="minorBidi"/>
                                <w:b/>
                                <w:bCs/>
                                <w:color w:val="333F50"/>
                                <w:kern w:val="24"/>
                                <w:sz w:val="21"/>
                                <w:szCs w:val="21"/>
                              </w:rPr>
                            </w:pPr>
                          </w:p>
                          <w:p>
                            <w:pPr>
                              <w:pStyle w:val="NormalWeb"/>
                              <w:spacing w:before="0" w:beforeAutospacing="0" w:after="0" w:afterAutospacing="0" w:line="360" w:lineRule="exact"/>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工作业绩：</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帮助公司向国际3大房产公司抢夺市场，在6个月内占据15%的市场份额，成为当地第4大房产公司。</w:t>
                            </w:r>
                          </w:p>
                          <w:p>
                            <w:pPr>
                              <w:pStyle w:val="NormalWeb"/>
                              <w:spacing w:before="0" w:beforeAutospacing="0" w:after="0" w:afterAutospacing="0" w:line="360" w:lineRule="exact"/>
                              <w:rPr>
                                <w:rFonts w:hint="eastAsia"/>
                              </w:rPr>
                            </w:pPr>
                          </w:p>
                          <w:p>
                            <w:pPr>
                              <w:pStyle w:val="NormalWeb"/>
                              <w:spacing w:before="0" w:beforeAutospacing="0" w:after="0" w:afterAutospacing="0" w:line="360" w:lineRule="exact"/>
                              <w:rPr>
                                <w:rFonts w:hint="eastAsia"/>
                              </w:rPr>
                            </w:pPr>
                          </w:p>
                          <w:p>
                            <w:pPr>
                              <w:pStyle w:val="NormalWeb"/>
                              <w:spacing w:before="0" w:beforeAutospacing="0" w:after="24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8"/>
                                <w:szCs w:val="28"/>
                                <w14:textFill>
                                  <w14:solidFill>
                                    <w14:schemeClr w14:val="tx1">
                                      <w14:lumMod w14:val="85000"/>
                                      <w14:lumOff w14:val="15000"/>
                                    </w14:schemeClr>
                                  </w14:solidFill>
                                </w14:textFill>
                              </w:rPr>
                              <w:t xml:space="preserve">教育背景  </w:t>
                            </w:r>
                            <w:r>
                              <w:rPr>
                                <w:rFonts w:ascii="微软雅黑" w:eastAsia="微软雅黑" w:hAnsi="微软雅黑" w:cstheme="minorBidi" w:hint="eastAsia"/>
                                <w:color w:val="262626" w:themeColor="text1" w:themeTint="D9"/>
                                <w:kern w:val="24"/>
                                <w:sz w:val="28"/>
                                <w:szCs w:val="28"/>
                                <w14:textFill>
                                  <w14:solidFill>
                                    <w14:schemeClr w14:val="tx1">
                                      <w14:lumMod w14:val="85000"/>
                                      <w14:lumOff w14:val="15000"/>
                                    </w14:schemeClr>
                                  </w14:solidFill>
                                </w14:textFill>
                              </w:rPr>
                              <w:t>/  Education</w:t>
                            </w:r>
                          </w:p>
                          <w:p>
                            <w:pPr>
                              <w:pStyle w:val="NormalWeb"/>
                              <w:spacing w:before="0" w:beforeAutospacing="0" w:after="0" w:afterAutospacing="0" w:line="360" w:lineRule="exact"/>
                              <w:rPr>
                                <w:rFonts w:ascii="微软雅黑" w:eastAsia="微软雅黑" w:hAnsi="微软雅黑" w:cstheme="minorBidi"/>
                                <w:b/>
                                <w:bCs/>
                                <w:color w:val="262626" w:themeColor="text1" w:themeTint="D9"/>
                                <w:kern w:val="24"/>
                                <w:sz w:val="21"/>
                                <w:szCs w:val="21"/>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3</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.09 – 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7</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.06                   </w:t>
                            </w:r>
                            <w:r>
                              <w:rPr>
                                <w:rFonts w:ascii="微软雅黑" w:eastAsia="微软雅黑" w:hAnsi="微软雅黑" w:cstheme="minorBidi" w:hint="eastAsia"/>
                                <w:b/>
                                <w:bCs/>
                                <w:color w:val="262626" w:themeColor="text1" w:themeTint="D9"/>
                                <w:kern w:val="24"/>
                                <w:sz w:val="21"/>
                                <w:szCs w:val="21"/>
                                <w:lang w:eastAsia="zh-CN"/>
                                <w14:textFill>
                                  <w14:solidFill>
                                    <w14:schemeClr w14:val="tx1">
                                      <w14:lumMod w14:val="85000"/>
                                      <w14:lumOff w14:val="15000"/>
                                    </w14:schemeClr>
                                  </w14:solidFill>
                                </w14:textFill>
                              </w:rPr>
                              <w:t>上海晓恩大学</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          财务管理专业 / 本科</w:t>
                            </w:r>
                          </w:p>
                          <w:p>
                            <w:pPr>
                              <w:pStyle w:val="NormalWeb"/>
                              <w:spacing w:before="0" w:beforeAutospacing="0" w:after="0" w:afterAutospacing="0" w:line="360" w:lineRule="exact"/>
                            </w:pPr>
                          </w:p>
                          <w:p>
                            <w:pPr>
                              <w:pStyle w:val="NormalWeb"/>
                              <w:spacing w:before="0" w:beforeAutospacing="0" w:after="0" w:afterAutospacing="0" w:line="360" w:lineRule="exact"/>
                              <w:rPr>
                                <w:rFonts w:hint="eastAsia"/>
                              </w:rPr>
                            </w:pPr>
                          </w:p>
                          <w:p>
                            <w:pPr>
                              <w:pStyle w:val="NormalWeb"/>
                              <w:spacing w:before="0" w:beforeAutospacing="0" w:after="240" w:afterAutospacing="0" w:line="360" w:lineRule="exact"/>
                            </w:pPr>
                            <w:r>
                              <w:rPr>
                                <w:rFonts w:ascii="微软雅黑" w:eastAsia="微软雅黑" w:hAnsi="微软雅黑" w:cstheme="minorBidi" w:hint="eastAsia"/>
                                <w:b/>
                                <w:bCs/>
                                <w:color w:val="262626" w:themeColor="text1" w:themeTint="D9"/>
                                <w:kern w:val="24"/>
                                <w:sz w:val="28"/>
                                <w:szCs w:val="28"/>
                                <w14:textFill>
                                  <w14:solidFill>
                                    <w14:schemeClr w14:val="tx1">
                                      <w14:lumMod w14:val="85000"/>
                                      <w14:lumOff w14:val="15000"/>
                                    </w14:schemeClr>
                                  </w14:solidFill>
                                </w14:textFill>
                              </w:rPr>
                              <w:t xml:space="preserve">自我评价 </w:t>
                            </w:r>
                            <w:r>
                              <w:rPr>
                                <w:rFonts w:ascii="微软雅黑" w:eastAsia="微软雅黑" w:hAnsi="微软雅黑" w:cstheme="minorBidi" w:hint="eastAsia"/>
                                <w:b/>
                                <w:bCs/>
                                <w:color w:val="333F50"/>
                                <w:kern w:val="24"/>
                                <w:sz w:val="28"/>
                                <w:szCs w:val="28"/>
                              </w:rPr>
                              <w:t xml:space="preserve"> </w:t>
                            </w:r>
                            <w:r>
                              <w:rPr>
                                <w:rFonts w:ascii="微软雅黑" w:eastAsia="微软雅黑" w:hAnsi="微软雅黑" w:cstheme="minorBidi" w:hint="eastAsia"/>
                                <w:color w:val="BFBFBF"/>
                                <w:kern w:val="24"/>
                                <w:sz w:val="28"/>
                                <w:szCs w:val="28"/>
                              </w:rPr>
                              <w:t>/  Assessment</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优异的英文、商务交流、和快速解决问题的能力。喜欢挑战，有上进心。能快速适应新环境，擅长时间管理和定制计划。团队合作能力突出，善于沟通，热于助人。热爱探索新的计算机技能和市场营销技巧。做事先定义可行且有效的方法，再有序进行。</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width:534.75pt;height:673.2pt;margin-top:148.55pt;margin-left:29.4pt;mso-height-relative:page;mso-width-relative:page;position:absolute;z-index:251665408" coordsize="21600,21600" filled="f" stroked="f">
                <o:lock v:ext="edit" aspectratio="f"/>
                <v:textbox style="mso-fit-shape-to-text:t">
                  <w:txbxContent>
                    <w:p w14:paraId="51B0E2DC">
                      <w:pPr>
                        <w:pStyle w:val="NormalWeb"/>
                        <w:spacing w:before="0" w:beforeAutospacing="0" w:after="24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8"/>
                          <w:szCs w:val="28"/>
                          <w14:textFill>
                            <w14:solidFill>
                              <w14:schemeClr w14:val="tx1">
                                <w14:lumMod w14:val="85000"/>
                                <w14:lumOff w14:val="15000"/>
                              </w14:schemeClr>
                            </w14:solidFill>
                          </w14:textFill>
                        </w:rPr>
                        <w:t xml:space="preserve">工作经历  </w:t>
                      </w:r>
                      <w:r>
                        <w:rPr>
                          <w:rFonts w:ascii="微软雅黑" w:eastAsia="微软雅黑" w:hAnsi="微软雅黑" w:cstheme="minorBidi" w:hint="eastAsia"/>
                          <w:color w:val="262626" w:themeColor="text1" w:themeTint="D9"/>
                          <w:kern w:val="24"/>
                          <w:sz w:val="28"/>
                          <w:szCs w:val="28"/>
                          <w14:textFill>
                            <w14:solidFill>
                              <w14:schemeClr w14:val="tx1">
                                <w14:lumMod w14:val="85000"/>
                                <w14:lumOff w14:val="15000"/>
                              </w14:schemeClr>
                            </w14:solidFill>
                          </w14:textFill>
                        </w:rPr>
                        <w:t>/  Experience</w:t>
                      </w:r>
                    </w:p>
                    <w:p w14:paraId="2668BD4D">
                      <w:pPr>
                        <w:pStyle w:val="NormalWeb"/>
                        <w:spacing w:before="0" w:beforeAutospacing="0" w:after="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8</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.09 – 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9</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.06                    </w:t>
                      </w:r>
                      <w:r>
                        <w:rPr>
                          <w:rFonts w:ascii="微软雅黑" w:eastAsia="微软雅黑" w:hAnsi="微软雅黑" w:cstheme="minorBidi" w:hint="eastAsia"/>
                          <w:b/>
                          <w:bCs/>
                          <w:color w:val="262626" w:themeColor="text1" w:themeTint="D9"/>
                          <w:kern w:val="24"/>
                          <w:sz w:val="21"/>
                          <w:szCs w:val="21"/>
                          <w:lang w:eastAsia="zh-CN"/>
                          <w14:textFill>
                            <w14:solidFill>
                              <w14:schemeClr w14:val="tx1">
                                <w14:lumMod w14:val="85000"/>
                                <w14:lumOff w14:val="15000"/>
                              </w14:schemeClr>
                            </w14:solidFill>
                          </w14:textFill>
                        </w:rPr>
                        <w:t>晓恩办公有限公司</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               销售部 / 销售经理  </w:t>
                      </w:r>
                    </w:p>
                    <w:p w14:paraId="1E5A8CBC">
                      <w:pPr>
                        <w:pStyle w:val="NormalWeb"/>
                        <w:spacing w:before="0" w:beforeAutospacing="0" w:after="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工作描述：</w:t>
                      </w:r>
                    </w:p>
                    <w:p w14:paraId="001936FC">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 xml:space="preserve">运营管理，包括市场销售、采购及库存管理、财政和会计管理、以及公共关系。 </w:t>
                      </w:r>
                    </w:p>
                    <w:p w14:paraId="79B04559">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 xml:space="preserve">负责外包业务，尤其是诸如冰淇淋机和造冰机等制冷设备 (市场和行业研究，买卖双方的联系建立，供应商和价格管理，规范研究和标准认证申请，合同的制定和协商，订单的安排和追踪)。 </w:t>
                      </w:r>
                    </w:p>
                    <w:p w14:paraId="2B4D2E46">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 xml:space="preserve">负责网络营销，包括网站的设计和更新、社交网络、SEO (搜索引擎优化)、通过电邮战更新产品目录和电邮信的更新。负责传统的市场营销，包括诸如宣传手册和海报等印刷制品、户外广告、电台、报纸以及活动等。 </w:t>
                      </w:r>
                    </w:p>
                    <w:p w14:paraId="390456A9">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通过展会和活动等提升公司品牌的公共意识。 通过电话，邮件及活动等管理和维护供应商和客户关系</w:t>
                      </w:r>
                    </w:p>
                    <w:p w14:paraId="518B07D6">
                      <w:pPr>
                        <w:pStyle w:val="NormalWeb"/>
                        <w:spacing w:before="0" w:beforeAutospacing="0" w:after="0" w:afterAutospacing="0" w:line="360" w:lineRule="exact"/>
                        <w:rPr>
                          <w:rFonts w:ascii="微软雅黑" w:eastAsia="微软雅黑" w:hAnsi="微软雅黑" w:cstheme="minorBidi"/>
                          <w:b/>
                          <w:bCs/>
                          <w:color w:val="333F50"/>
                          <w:kern w:val="24"/>
                          <w:sz w:val="21"/>
                          <w:szCs w:val="21"/>
                        </w:rPr>
                      </w:pPr>
                    </w:p>
                    <w:p w14:paraId="641FD12C">
                      <w:pPr>
                        <w:pStyle w:val="NormalWeb"/>
                        <w:spacing w:before="0" w:beforeAutospacing="0" w:after="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工作业绩：</w:t>
                      </w:r>
                    </w:p>
                    <w:p w14:paraId="604D323E">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在1个月内被当地多家主流媒体采访并发布新闻报道。一则在纽宾省最大最广的报刊-Telegraph Journal，另一则在纽宾省城市报-Here Magazine。并先后11余次在当地不同的主要公共媒体上崭露头角。在4个月内获得2次电台采访。销售额在4个月内增加20%。</w:t>
                      </w:r>
                    </w:p>
                    <w:p w14:paraId="49609245">
                      <w:pPr>
                        <w:pStyle w:val="NormalWeb"/>
                        <w:spacing w:before="0" w:beforeAutospacing="0" w:after="0" w:afterAutospacing="0" w:line="360" w:lineRule="exact"/>
                      </w:pPr>
                    </w:p>
                    <w:p w14:paraId="21646194">
                      <w:pPr>
                        <w:pStyle w:val="NormalWeb"/>
                        <w:spacing w:before="0" w:beforeAutospacing="0" w:after="0" w:afterAutospacing="0" w:line="360" w:lineRule="exact"/>
                        <w:rPr>
                          <w:rFonts w:hint="eastAsia"/>
                        </w:rPr>
                      </w:pPr>
                    </w:p>
                    <w:p w14:paraId="28FCF708">
                      <w:pPr>
                        <w:pStyle w:val="NormalWeb"/>
                        <w:spacing w:before="0" w:beforeAutospacing="0" w:after="0" w:afterAutospacing="0" w:line="360" w:lineRule="exact"/>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20</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17</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.09 – 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8</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.06                   </w:t>
                      </w:r>
                      <w:r>
                        <w:rPr>
                          <w:rFonts w:ascii="微软雅黑" w:eastAsia="微软雅黑" w:hAnsi="微软雅黑" w:cstheme="minorBidi" w:hint="eastAsia"/>
                          <w:b/>
                          <w:bCs/>
                          <w:color w:val="262626" w:themeColor="text1" w:themeTint="D9"/>
                          <w:kern w:val="24"/>
                          <w:sz w:val="21"/>
                          <w:szCs w:val="21"/>
                          <w:lang w:eastAsia="zh-CN"/>
                          <w14:textFill>
                            <w14:solidFill>
                              <w14:schemeClr w14:val="tx1">
                                <w14:lumMod w14:val="85000"/>
                                <w14:lumOff w14:val="15000"/>
                              </w14:schemeClr>
                            </w14:solidFill>
                          </w14:textFill>
                        </w:rPr>
                        <w:t>晓恩办公有限公司</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           销售部 / 销售经理  </w:t>
                      </w:r>
                    </w:p>
                    <w:p w14:paraId="2339CC41">
                      <w:pPr>
                        <w:pStyle w:val="NormalWeb"/>
                        <w:spacing w:before="0" w:beforeAutospacing="0" w:after="0" w:afterAutospacing="0" w:line="360" w:lineRule="exact"/>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工作描述：</w:t>
                      </w:r>
                    </w:p>
                    <w:p w14:paraId="1661AB88">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分析和选择有效的第三方服务提供商以提高在网络平台上的销售能力和增加销售渠道。 为公司商业发展进行网站的SEO (搜索引擎优化) 和部落格优化，并提高公司品牌意识以及网站的访问流量。 进行竞争者分析并制定网络营销计划 (网站设计、维护和改进，包括内容优化、电邮战、Google Adwords战和Google Analytics)。 整合社交网络以最大化销售的协同力量并给员工及相关人员进行培训。</w:t>
                      </w:r>
                    </w:p>
                    <w:p w14:paraId="2773FFF4">
                      <w:pPr>
                        <w:pStyle w:val="NormalWeb"/>
                        <w:spacing w:before="0" w:beforeAutospacing="0" w:after="0" w:afterAutospacing="0" w:line="360" w:lineRule="exact"/>
                        <w:rPr>
                          <w:rFonts w:ascii="微软雅黑" w:eastAsia="微软雅黑" w:hAnsi="微软雅黑" w:cstheme="minorBidi"/>
                          <w:b/>
                          <w:bCs/>
                          <w:color w:val="333F50"/>
                          <w:kern w:val="24"/>
                          <w:sz w:val="21"/>
                          <w:szCs w:val="21"/>
                        </w:rPr>
                      </w:pPr>
                    </w:p>
                    <w:p w14:paraId="64B30F16">
                      <w:pPr>
                        <w:pStyle w:val="NormalWeb"/>
                        <w:spacing w:before="0" w:beforeAutospacing="0" w:after="0" w:afterAutospacing="0" w:line="360" w:lineRule="exact"/>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工作业绩：</w:t>
                      </w:r>
                    </w:p>
                    <w:p w14:paraId="6EB62E96">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帮助公司向国际3大房产公司抢夺市场，在6个月内占据15%的市场份额，成为当地第4大房产公司。</w:t>
                      </w:r>
                    </w:p>
                    <w:p w14:paraId="5E3E509C">
                      <w:pPr>
                        <w:pStyle w:val="NormalWeb"/>
                        <w:spacing w:before="0" w:beforeAutospacing="0" w:after="0" w:afterAutospacing="0" w:line="360" w:lineRule="exact"/>
                        <w:rPr>
                          <w:rFonts w:hint="eastAsia"/>
                        </w:rPr>
                      </w:pPr>
                    </w:p>
                    <w:p w14:paraId="2265DACC">
                      <w:pPr>
                        <w:pStyle w:val="NormalWeb"/>
                        <w:spacing w:before="0" w:beforeAutospacing="0" w:after="0" w:afterAutospacing="0" w:line="360" w:lineRule="exact"/>
                        <w:rPr>
                          <w:rFonts w:hint="eastAsia"/>
                        </w:rPr>
                      </w:pPr>
                    </w:p>
                    <w:p w14:paraId="7F613FEE">
                      <w:pPr>
                        <w:pStyle w:val="NormalWeb"/>
                        <w:spacing w:before="0" w:beforeAutospacing="0" w:after="240" w:afterAutospacing="0" w:line="360" w:lineRule="exact"/>
                        <w:rPr>
                          <w:color w:val="262626" w:themeColor="text1" w:themeTint="D9"/>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8"/>
                          <w:szCs w:val="28"/>
                          <w14:textFill>
                            <w14:solidFill>
                              <w14:schemeClr w14:val="tx1">
                                <w14:lumMod w14:val="85000"/>
                                <w14:lumOff w14:val="15000"/>
                              </w14:schemeClr>
                            </w14:solidFill>
                          </w14:textFill>
                        </w:rPr>
                        <w:t xml:space="preserve">教育背景  </w:t>
                      </w:r>
                      <w:r>
                        <w:rPr>
                          <w:rFonts w:ascii="微软雅黑" w:eastAsia="微软雅黑" w:hAnsi="微软雅黑" w:cstheme="minorBidi" w:hint="eastAsia"/>
                          <w:color w:val="262626" w:themeColor="text1" w:themeTint="D9"/>
                          <w:kern w:val="24"/>
                          <w:sz w:val="28"/>
                          <w:szCs w:val="28"/>
                          <w14:textFill>
                            <w14:solidFill>
                              <w14:schemeClr w14:val="tx1">
                                <w14:lumMod w14:val="85000"/>
                                <w14:lumOff w14:val="15000"/>
                              </w14:schemeClr>
                            </w14:solidFill>
                          </w14:textFill>
                        </w:rPr>
                        <w:t>/  Education</w:t>
                      </w:r>
                    </w:p>
                    <w:p w14:paraId="5670F5BF">
                      <w:pPr>
                        <w:pStyle w:val="NormalWeb"/>
                        <w:spacing w:before="0" w:beforeAutospacing="0" w:after="0" w:afterAutospacing="0" w:line="360" w:lineRule="exact"/>
                        <w:rPr>
                          <w:rFonts w:ascii="微软雅黑" w:eastAsia="微软雅黑" w:hAnsi="微软雅黑" w:cstheme="minorBidi"/>
                          <w:b/>
                          <w:bCs/>
                          <w:color w:val="262626" w:themeColor="text1" w:themeTint="D9"/>
                          <w:kern w:val="24"/>
                          <w:sz w:val="21"/>
                          <w:szCs w:val="21"/>
                          <w14:textFill>
                            <w14:solidFill>
                              <w14:schemeClr w14:val="tx1">
                                <w14:lumMod w14:val="85000"/>
                                <w14:lumOff w14:val="15000"/>
                              </w14:schemeClr>
                            </w14:solidFill>
                          </w14:textFill>
                        </w:rPr>
                      </w:pP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3</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.09 – 201</w:t>
                      </w:r>
                      <w:r>
                        <w:rPr>
                          <w:rFonts w:ascii="微软雅黑" w:eastAsia="微软雅黑" w:hAnsi="微软雅黑" w:cstheme="minorBidi" w:hint="eastAsia"/>
                          <w:b/>
                          <w:bCs/>
                          <w:color w:val="262626" w:themeColor="text1" w:themeTint="D9"/>
                          <w:kern w:val="24"/>
                          <w:sz w:val="21"/>
                          <w:szCs w:val="21"/>
                          <w:lang w:val="en-US" w:eastAsia="zh-CN"/>
                          <w14:textFill>
                            <w14:solidFill>
                              <w14:schemeClr w14:val="tx1">
                                <w14:lumMod w14:val="85000"/>
                                <w14:lumOff w14:val="15000"/>
                              </w14:schemeClr>
                            </w14:solidFill>
                          </w14:textFill>
                        </w:rPr>
                        <w:t>7</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.06                   </w:t>
                      </w:r>
                      <w:r>
                        <w:rPr>
                          <w:rFonts w:ascii="微软雅黑" w:eastAsia="微软雅黑" w:hAnsi="微软雅黑" w:cstheme="minorBidi" w:hint="eastAsia"/>
                          <w:b/>
                          <w:bCs/>
                          <w:color w:val="262626" w:themeColor="text1" w:themeTint="D9"/>
                          <w:kern w:val="24"/>
                          <w:sz w:val="21"/>
                          <w:szCs w:val="21"/>
                          <w:lang w:eastAsia="zh-CN"/>
                          <w14:textFill>
                            <w14:solidFill>
                              <w14:schemeClr w14:val="tx1">
                                <w14:lumMod w14:val="85000"/>
                                <w14:lumOff w14:val="15000"/>
                              </w14:schemeClr>
                            </w14:solidFill>
                          </w14:textFill>
                        </w:rPr>
                        <w:t>上海晓恩大学</w:t>
                      </w:r>
                      <w:r>
                        <w:rPr>
                          <w:rFonts w:ascii="微软雅黑" w:eastAsia="微软雅黑" w:hAnsi="微软雅黑" w:cstheme="minorBidi" w:hint="eastAsia"/>
                          <w:b/>
                          <w:bCs/>
                          <w:color w:val="262626" w:themeColor="text1" w:themeTint="D9"/>
                          <w:kern w:val="24"/>
                          <w:sz w:val="21"/>
                          <w:szCs w:val="21"/>
                          <w14:textFill>
                            <w14:solidFill>
                              <w14:schemeClr w14:val="tx1">
                                <w14:lumMod w14:val="85000"/>
                                <w14:lumOff w14:val="15000"/>
                              </w14:schemeClr>
                            </w14:solidFill>
                          </w14:textFill>
                        </w:rPr>
                        <w:t xml:space="preserve">          财务管理专业 / 本科</w:t>
                      </w:r>
                    </w:p>
                    <w:p w14:paraId="55845114">
                      <w:pPr>
                        <w:pStyle w:val="NormalWeb"/>
                        <w:spacing w:before="0" w:beforeAutospacing="0" w:after="0" w:afterAutospacing="0" w:line="360" w:lineRule="exact"/>
                      </w:pPr>
                    </w:p>
                    <w:p w14:paraId="6D22D5B7">
                      <w:pPr>
                        <w:pStyle w:val="NormalWeb"/>
                        <w:spacing w:before="0" w:beforeAutospacing="0" w:after="0" w:afterAutospacing="0" w:line="360" w:lineRule="exact"/>
                        <w:rPr>
                          <w:rFonts w:hint="eastAsia"/>
                        </w:rPr>
                      </w:pPr>
                    </w:p>
                    <w:p w14:paraId="67C3D818">
                      <w:pPr>
                        <w:pStyle w:val="NormalWeb"/>
                        <w:spacing w:before="0" w:beforeAutospacing="0" w:after="240" w:afterAutospacing="0" w:line="360" w:lineRule="exact"/>
                      </w:pPr>
                      <w:r>
                        <w:rPr>
                          <w:rFonts w:ascii="微软雅黑" w:eastAsia="微软雅黑" w:hAnsi="微软雅黑" w:cstheme="minorBidi" w:hint="eastAsia"/>
                          <w:b/>
                          <w:bCs/>
                          <w:color w:val="262626" w:themeColor="text1" w:themeTint="D9"/>
                          <w:kern w:val="24"/>
                          <w:sz w:val="28"/>
                          <w:szCs w:val="28"/>
                          <w14:textFill>
                            <w14:solidFill>
                              <w14:schemeClr w14:val="tx1">
                                <w14:lumMod w14:val="85000"/>
                                <w14:lumOff w14:val="15000"/>
                              </w14:schemeClr>
                            </w14:solidFill>
                          </w14:textFill>
                        </w:rPr>
                        <w:t xml:space="preserve">自我评价 </w:t>
                      </w:r>
                      <w:r>
                        <w:rPr>
                          <w:rFonts w:ascii="微软雅黑" w:eastAsia="微软雅黑" w:hAnsi="微软雅黑" w:cstheme="minorBidi" w:hint="eastAsia"/>
                          <w:b/>
                          <w:bCs/>
                          <w:color w:val="333F50"/>
                          <w:kern w:val="24"/>
                          <w:sz w:val="28"/>
                          <w:szCs w:val="28"/>
                        </w:rPr>
                        <w:t xml:space="preserve"> </w:t>
                      </w:r>
                      <w:r>
                        <w:rPr>
                          <w:rFonts w:ascii="微软雅黑" w:eastAsia="微软雅黑" w:hAnsi="微软雅黑" w:cstheme="minorBidi" w:hint="eastAsia"/>
                          <w:color w:val="BFBFBF"/>
                          <w:kern w:val="24"/>
                          <w:sz w:val="28"/>
                          <w:szCs w:val="28"/>
                        </w:rPr>
                        <w:t>/  Assessment</w:t>
                      </w:r>
                    </w:p>
                    <w:p w14:paraId="52632F3D">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优异的英文、商务交流、和快速解决问题的能力。喜欢挑战，有上进心。能快速适应新环境，擅长时间管理和定制计划。团队合作能力突出，善于沟通，热于助人。热爱探索新的计算机技能和市场营销技巧。做事先定义可行且有效的方法，再有序进行。</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2066925</wp:posOffset>
                </wp:positionH>
                <wp:positionV relativeFrom="paragraph">
                  <wp:posOffset>501650</wp:posOffset>
                </wp:positionV>
                <wp:extent cx="5492750" cy="1044575"/>
                <wp:effectExtent l="0" t="0" r="0" b="381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5492496" cy="1044432"/>
                        </a:xfrm>
                        <a:prstGeom prst="rect">
                          <a:avLst/>
                        </a:prstGeom>
                        <a:solidFill>
                          <a:schemeClr val="bg2">
                            <a:lumMod val="25000"/>
                          </a:schemeClr>
                        </a:solidFill>
                        <a:ln w="12700">
                          <a:noFill/>
                          <a:prstDash val="solid"/>
                          <a:miter lim="800000"/>
                        </a:ln>
                        <a:effectLst/>
                      </wps:spPr>
                      <wps:bodyPr rtlCol="0" anchor="ctr"/>
                    </wps:wsp>
                  </a:graphicData>
                </a:graphic>
              </wp:anchor>
            </w:drawing>
          </mc:Choice>
          <mc:Fallback>
            <w:pict>
              <v:rect id="_x0000_s1026" o:spid="_x0000_s1027" style="width:432.5pt;height:82.25pt;margin-top:39.5pt;margin-left:162.75pt;mso-height-relative:page;mso-width-relative:page;position:absolute;v-text-anchor:middle;z-index:251659264" coordsize="21600,21600" filled="t" fillcolor="#3b3838" stroked="f" strokeweight="1pt">
                <v:stroke joinstyle="miter"/>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538480</wp:posOffset>
                </wp:positionH>
                <wp:positionV relativeFrom="paragraph">
                  <wp:posOffset>2237105</wp:posOffset>
                </wp:positionV>
                <wp:extent cx="6601460" cy="0"/>
                <wp:effectExtent l="0" t="0" r="0" b="0"/>
                <wp:wrapNone/>
                <wp:docPr id="4" name="直接连接符 4"/>
                <wp:cNvGraphicFramePr/>
                <a:graphic xmlns:a="http://schemas.openxmlformats.org/drawingml/2006/main">
                  <a:graphicData uri="http://schemas.microsoft.com/office/word/2010/wordprocessingShape">
                    <wps:wsp xmlns:wps="http://schemas.microsoft.com/office/word/2010/wordprocessingShape">
                      <wps:cNvCnPr/>
                      <wps:spPr>
                        <a:xfrm>
                          <a:off x="0" y="0"/>
                          <a:ext cx="6601734" cy="0"/>
                        </a:xfrm>
                        <a:prstGeom prst="line">
                          <a:avLst/>
                        </a:prstGeom>
                        <a:noFill/>
                        <a:ln w="12700">
                          <a:solidFill>
                            <a:schemeClr val="bg2">
                              <a:lumMod val="50000"/>
                            </a:schemeClr>
                          </a:solidFill>
                          <a:prstDash val="solid"/>
                          <a:miter lim="800000"/>
                        </a:ln>
                        <a:effectLst/>
                      </wps:spPr>
                      <wps:bodyPr/>
                    </wps:wsp>
                  </a:graphicData>
                </a:graphic>
              </wp:anchor>
            </w:drawing>
          </mc:Choice>
          <mc:Fallback>
            <w:pict>
              <v:line id="_x0000_s1026" o:spid="_x0000_s1028" style="mso-height-relative:page;mso-width-relative:page;position:absolute;z-index:251661312" from="42.4pt,176.15pt" to="562.2pt,176.15pt" coordsize="21600,21600" stroked="t" strokecolor="#767171" strokeweight="1pt">
                <v:stroke joinstyle="miter"/>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478155</wp:posOffset>
                </wp:positionH>
                <wp:positionV relativeFrom="paragraph">
                  <wp:posOffset>2237105</wp:posOffset>
                </wp:positionV>
                <wp:extent cx="835025" cy="0"/>
                <wp:effectExtent l="0" t="19050" r="22225" b="19050"/>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28575">
                          <a:solidFill>
                            <a:srgbClr val="333F50"/>
                          </a:solidFill>
                          <a:prstDash val="solid"/>
                          <a:miter lim="800000"/>
                        </a:ln>
                        <a:effectLst/>
                      </wps:spPr>
                      <wps:bodyPr/>
                    </wps:wsp>
                  </a:graphicData>
                </a:graphic>
              </wp:anchor>
            </w:drawing>
          </mc:Choice>
          <mc:Fallback>
            <w:pict>
              <v:line id="_x0000_s1026" o:spid="_x0000_s1029" style="mso-height-relative:page;mso-width-relative:page;position:absolute;z-index:251663360" from="37.65pt,176.15pt" to="103.4pt,176.15pt" coordsize="21600,21600" stroked="t" strokecolor="#333f50" strokeweight="2.25pt">
                <v:stroke joinstyle="miter"/>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538480</wp:posOffset>
                </wp:positionH>
                <wp:positionV relativeFrom="paragraph">
                  <wp:posOffset>8580120</wp:posOffset>
                </wp:positionV>
                <wp:extent cx="6601460" cy="0"/>
                <wp:effectExtent l="0" t="0" r="0" b="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0" y="0"/>
                          <a:ext cx="6601734" cy="0"/>
                        </a:xfrm>
                        <a:prstGeom prst="line">
                          <a:avLst/>
                        </a:prstGeom>
                        <a:noFill/>
                        <a:ln w="12700">
                          <a:solidFill>
                            <a:schemeClr val="bg2">
                              <a:lumMod val="50000"/>
                            </a:schemeClr>
                          </a:solidFill>
                          <a:prstDash val="solid"/>
                          <a:miter lim="800000"/>
                        </a:ln>
                        <a:effectLst/>
                      </wps:spPr>
                      <wps:bodyPr/>
                    </wps:wsp>
                  </a:graphicData>
                </a:graphic>
              </wp:anchor>
            </w:drawing>
          </mc:Choice>
          <mc:Fallback>
            <w:pict>
              <v:line id="_x0000_s1026" o:spid="_x0000_s1030" style="mso-height-relative:page;mso-width-relative:page;position:absolute;z-index:251667456" from="42.4pt,675.6pt" to="562.2pt,675.6pt" coordsize="21600,21600" stroked="t" strokecolor="#767171" strokeweight="1pt">
                <v:stroke joinstyle="miter"/>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478155</wp:posOffset>
                </wp:positionH>
                <wp:positionV relativeFrom="paragraph">
                  <wp:posOffset>8580120</wp:posOffset>
                </wp:positionV>
                <wp:extent cx="835025" cy="0"/>
                <wp:effectExtent l="0" t="19050" r="22225" b="19050"/>
                <wp:wrapNone/>
                <wp:docPr id="8" name="直接连接符 8"/>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28575">
                          <a:solidFill>
                            <a:srgbClr val="333F50"/>
                          </a:solidFill>
                          <a:prstDash val="solid"/>
                          <a:miter lim="800000"/>
                        </a:ln>
                        <a:effectLst/>
                      </wps:spPr>
                      <wps:bodyPr/>
                    </wps:wsp>
                  </a:graphicData>
                </a:graphic>
              </wp:anchor>
            </w:drawing>
          </mc:Choice>
          <mc:Fallback>
            <w:pict>
              <v:line id="_x0000_s1026" o:spid="_x0000_s1031" style="mso-height-relative:page;mso-width-relative:page;position:absolute;z-index:251669504" from="37.65pt,675.6pt" to="103.4pt,675.6pt" coordsize="21600,21600" stroked="t" strokecolor="#333f50" strokeweight="2.25pt">
                <v:stroke joinstyle="miter"/>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538480</wp:posOffset>
                </wp:positionH>
                <wp:positionV relativeFrom="paragraph">
                  <wp:posOffset>9628505</wp:posOffset>
                </wp:positionV>
                <wp:extent cx="6601460" cy="0"/>
                <wp:effectExtent l="0" t="0" r="0" b="0"/>
                <wp:wrapNone/>
                <wp:docPr id="9" name="直接连接符 9"/>
                <wp:cNvGraphicFramePr/>
                <a:graphic xmlns:a="http://schemas.openxmlformats.org/drawingml/2006/main">
                  <a:graphicData uri="http://schemas.microsoft.com/office/word/2010/wordprocessingShape">
                    <wps:wsp xmlns:wps="http://schemas.microsoft.com/office/word/2010/wordprocessingShape">
                      <wps:cNvCnPr/>
                      <wps:spPr>
                        <a:xfrm>
                          <a:off x="0" y="0"/>
                          <a:ext cx="6601734" cy="0"/>
                        </a:xfrm>
                        <a:prstGeom prst="line">
                          <a:avLst/>
                        </a:prstGeom>
                        <a:noFill/>
                        <a:ln w="12700">
                          <a:solidFill>
                            <a:schemeClr val="bg2">
                              <a:lumMod val="50000"/>
                            </a:schemeClr>
                          </a:solidFill>
                          <a:prstDash val="solid"/>
                          <a:miter lim="800000"/>
                        </a:ln>
                        <a:effectLst/>
                      </wps:spPr>
                      <wps:bodyPr/>
                    </wps:wsp>
                  </a:graphicData>
                </a:graphic>
              </wp:anchor>
            </w:drawing>
          </mc:Choice>
          <mc:Fallback>
            <w:pict>
              <v:line id="_x0000_s1026" o:spid="_x0000_s1032" style="mso-height-relative:page;mso-width-relative:page;position:absolute;z-index:251671552" from="42.4pt,758.15pt" to="562.2pt,758.15pt" coordsize="21600,21600" stroked="t" strokecolor="#767171" strokeweight="1pt">
                <v:stroke joinstyle="miter"/>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478155</wp:posOffset>
                </wp:positionH>
                <wp:positionV relativeFrom="paragraph">
                  <wp:posOffset>9628505</wp:posOffset>
                </wp:positionV>
                <wp:extent cx="835025" cy="0"/>
                <wp:effectExtent l="0" t="19050" r="22225" b="19050"/>
                <wp:wrapNone/>
                <wp:docPr id="10" name="直接连接符 10"/>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28575">
                          <a:solidFill>
                            <a:srgbClr val="333F50"/>
                          </a:solidFill>
                          <a:prstDash val="solid"/>
                          <a:miter lim="800000"/>
                        </a:ln>
                        <a:effectLst/>
                      </wps:spPr>
                      <wps:bodyPr/>
                    </wps:wsp>
                  </a:graphicData>
                </a:graphic>
              </wp:anchor>
            </w:drawing>
          </mc:Choice>
          <mc:Fallback>
            <w:pict>
              <v:line id="_x0000_s1026" o:spid="_x0000_s1033" style="mso-height-relative:page;mso-width-relative:page;position:absolute;z-index:251673600" from="37.65pt,758.15pt" to="103.4pt,758.15pt" coordsize="21600,21600" stroked="t" strokecolor="#333f50" strokeweight="2.25pt">
                <v:stroke joinstyle="miter"/>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501650</wp:posOffset>
                </wp:positionV>
                <wp:extent cx="5651500" cy="1044575"/>
                <wp:effectExtent l="48260" t="29210" r="53340" b="69215"/>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5651499" cy="1044432"/>
                        </a:xfrm>
                        <a:prstGeom prst="rect">
                          <a:avLst/>
                        </a:prstGeom>
                        <a:solidFill>
                          <a:schemeClr val="accent5">
                            <a:lumMod val="75000"/>
                          </a:schemeClr>
                        </a:solidFill>
                      </wps:spPr>
                      <wps:style>
                        <a:lnRef idx="0">
                          <a:schemeClr val="accent1"/>
                        </a:lnRef>
                        <a:fillRef idx="3">
                          <a:schemeClr val="accent1"/>
                        </a:fillRef>
                        <a:effectRef idx="3">
                          <a:schemeClr val="accent1"/>
                        </a:effectRef>
                        <a:fontRef idx="minor">
                          <a:schemeClr val="lt1"/>
                        </a:fontRef>
                      </wps:style>
                      <wps:bodyPr rtlCol="0" anchor="ctr"/>
                    </wps:wsp>
                  </a:graphicData>
                </a:graphic>
              </wp:anchor>
            </w:drawing>
          </mc:Choice>
          <mc:Fallback>
            <w:pict>
              <v:rect id="_x0000_s1026" o:spid="_x0000_s1034" style="width:445pt;height:82.25pt;margin-top:39.5pt;margin-left:0;mso-height-relative:page;mso-width-relative:page;position:absolute;v-text-anchor:middle;z-index:251675648" coordsize="21600,21600" filled="t" fillcolor="#2e75b6" stroked="f">
                <v:shadow on="t" color="black" opacity="41287f" origin="0,0" offset="0,1.5pt" matrix="1,0,0,1"/>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349885</wp:posOffset>
                </wp:positionH>
                <wp:positionV relativeFrom="paragraph">
                  <wp:posOffset>598805</wp:posOffset>
                </wp:positionV>
                <wp:extent cx="2162810" cy="472440"/>
                <wp:effectExtent l="0" t="0" r="0" b="0"/>
                <wp:wrapNone/>
                <wp:docPr id="12" name="矩形 12"/>
                <wp:cNvGraphicFramePr/>
                <a:graphic xmlns:a="http://schemas.openxmlformats.org/drawingml/2006/main">
                  <a:graphicData uri="http://schemas.microsoft.com/office/word/2010/wordprocessingShape">
                    <wps:wsp xmlns:wps="http://schemas.microsoft.com/office/word/2010/wordprocessingShape">
                      <wps:cNvSpPr/>
                      <wps:spPr>
                        <a:xfrm>
                          <a:off x="0" y="0"/>
                          <a:ext cx="2162810" cy="472440"/>
                        </a:xfrm>
                        <a:prstGeom prst="rect">
                          <a:avLst/>
                        </a:prstGeom>
                        <a:noFill/>
                      </wps:spPr>
                      <wps:txbx>
                        <w:txbxContent>
                          <w:p>
                            <w:pPr>
                              <w:pStyle w:val="NormalWeb"/>
                              <w:spacing w:before="0" w:beforeAutospacing="0" w:after="0" w:afterAutospacing="0" w:line="600" w:lineRule="exact"/>
                              <w:rPr>
                                <w:rFonts w:eastAsia="宋体" w:hint="eastAsia"/>
                                <w:lang w:eastAsia="zh-CN"/>
                              </w:rPr>
                            </w:pPr>
                            <w:r>
                              <w:rPr>
                                <w:rFonts w:eastAsia="微软雅黑" w:hAnsi="微软雅黑" w:hint="eastAsia"/>
                                <w:b/>
                                <w:bCs/>
                                <w:color w:val="FFFFFF"/>
                                <w:kern w:val="24"/>
                                <w:sz w:val="40"/>
                                <w:szCs w:val="40"/>
                                <w:lang w:eastAsia="zh-CN"/>
                              </w:rPr>
                              <w:t>xxx</w:t>
                            </w:r>
                          </w:p>
                        </w:txbxContent>
                      </wps:txbx>
                      <wps:bodyPr wrap="square">
                        <a:spAutoFit/>
                      </wps:bodyPr>
                    </wps:wsp>
                  </a:graphicData>
                </a:graphic>
              </wp:anchor>
            </w:drawing>
          </mc:Choice>
          <mc:Fallback>
            <w:pict>
              <v:shape id="矩形 12" o:spid="_x0000_s1035" type="#_x0000_t202" style="width:170.3pt;height:37.2pt;margin-top:47.15pt;margin-left:27.55pt;mso-wrap-distance-bottom:0;mso-wrap-distance-left:9pt;mso-wrap-distance-right:9pt;mso-wrap-distance-top:0;position:absolute;v-text-anchor:top;z-index:251676672" filled="f" fillcolor="this">
                <v:textbox style="mso-fit-shape-to-text:t">
                  <w:txbxContent>
                    <w:p w14:paraId="477FE907">
                      <w:pPr>
                        <w:pStyle w:val="NormalWeb"/>
                        <w:spacing w:before="0" w:beforeAutospacing="0" w:after="0" w:afterAutospacing="0" w:line="600" w:lineRule="exact"/>
                        <w:rPr>
                          <w:rFonts w:eastAsia="宋体" w:hint="eastAsia"/>
                          <w:lang w:eastAsia="zh-CN"/>
                        </w:rPr>
                      </w:pPr>
                      <w:r>
                        <w:rPr>
                          <w:rFonts w:eastAsia="微软雅黑" w:hAnsi="微软雅黑" w:hint="eastAsia"/>
                          <w:b/>
                          <w:bCs/>
                          <w:color w:val="FFFFFF"/>
                          <w:kern w:val="24"/>
                          <w:sz w:val="40"/>
                          <w:szCs w:val="40"/>
                          <w:lang w:eastAsia="zh-CN"/>
                        </w:rPr>
                        <w:t>xxx</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1512570</wp:posOffset>
                </wp:positionH>
                <wp:positionV relativeFrom="paragraph">
                  <wp:posOffset>724535</wp:posOffset>
                </wp:positionV>
                <wp:extent cx="2162810" cy="294640"/>
                <wp:effectExtent l="0" t="0" r="0" b="0"/>
                <wp:wrapNone/>
                <wp:docPr id="13"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2162810" cy="294640"/>
                        </a:xfrm>
                        <a:prstGeom prst="rect">
                          <a:avLst/>
                        </a:prstGeom>
                        <a:noFill/>
                      </wps:spPr>
                      <wps:txbx>
                        <w:txbxContent>
                          <w:p>
                            <w:pPr>
                              <w:pStyle w:val="NormalWeb"/>
                              <w:spacing w:before="0" w:beforeAutospacing="0" w:after="0" w:afterAutospacing="0" w:line="320" w:lineRule="exact"/>
                            </w:pPr>
                            <w:r>
                              <w:rPr>
                                <w:rFonts w:eastAsia="微软雅黑" w:hAnsi="微软雅黑" w:cs="Times New Roman" w:hint="eastAsia"/>
                                <w:color w:val="FFFFFF"/>
                                <w:kern w:val="24"/>
                              </w:rPr>
                              <w:t>求职意向：销售经理</w:t>
                            </w:r>
                          </w:p>
                        </w:txbxContent>
                      </wps:txbx>
                      <wps:bodyPr wrap="square">
                        <a:spAutoFit/>
                      </wps:bodyPr>
                    </wps:wsp>
                  </a:graphicData>
                </a:graphic>
              </wp:anchor>
            </w:drawing>
          </mc:Choice>
          <mc:Fallback>
            <w:pict>
              <v:rect id="_x0000_s1026" o:spid="_x0000_s1036" style="width:170.3pt;height:23.2pt;margin-top:57.05pt;margin-left:119.1pt;mso-height-relative:page;mso-width-relative:page;position:absolute;z-index:251679744" coordsize="21600,21600" filled="f" stroked="f">
                <o:lock v:ext="edit" aspectratio="f"/>
                <v:textbox style="mso-fit-shape-to-text:t">
                  <w:txbxContent>
                    <w:p w14:paraId="5A0A864D">
                      <w:pPr>
                        <w:pStyle w:val="NormalWeb"/>
                        <w:spacing w:before="0" w:beforeAutospacing="0" w:after="0" w:afterAutospacing="0" w:line="320" w:lineRule="exact"/>
                      </w:pPr>
                      <w:r>
                        <w:rPr>
                          <w:rFonts w:eastAsia="微软雅黑" w:hAnsi="微软雅黑" w:cs="Times New Roman" w:hint="eastAsia"/>
                          <w:color w:val="FFFFFF"/>
                          <w:kern w:val="24"/>
                        </w:rPr>
                        <w:t>求职意向：销售经理</w:t>
                      </w:r>
                    </w:p>
                  </w:txbxContent>
                </v:textbox>
              </v:rect>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458470</wp:posOffset>
                </wp:positionH>
                <wp:positionV relativeFrom="paragraph">
                  <wp:posOffset>1016000</wp:posOffset>
                </wp:positionV>
                <wp:extent cx="5033645" cy="530225"/>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033806" cy="530126"/>
                          <a:chOff x="458691" y="783662"/>
                          <a:chExt cx="5033806" cy="530126"/>
                        </a:xfrm>
                      </wpg:grpSpPr>
                      <wpg:grpSp>
                        <wpg:cNvPr id="16" name="组合 16"/>
                        <wpg:cNvGrpSpPr/>
                        <wpg:grpSpPr>
                          <a:xfrm>
                            <a:off x="458691" y="783662"/>
                            <a:ext cx="1378402" cy="530126"/>
                            <a:chOff x="458691" y="783662"/>
                            <a:chExt cx="1378402" cy="530126"/>
                          </a:xfrm>
                        </wpg:grpSpPr>
                        <wps:wsp xmlns:wps="http://schemas.microsoft.com/office/word/2010/wordprocessingShape">
                          <wps:cNvPr id="25" name="文本框 2"/>
                          <wps:cNvSpPr txBox="1"/>
                          <wps:spPr>
                            <a:xfrm>
                              <a:off x="623065" y="783662"/>
                              <a:ext cx="662810" cy="530126"/>
                            </a:xfrm>
                            <a:prstGeom prst="rect">
                              <a:avLst/>
                            </a:prstGeom>
                            <a:noFill/>
                            <a:ln w="6350">
                              <a:noFill/>
                            </a:ln>
                            <a:effectLst/>
                          </wps:spPr>
                          <wps:txbx>
                            <w:txbxContent>
                              <w:p>
                                <w:pPr>
                                  <w:pStyle w:val="NormalWeb"/>
                                  <w:spacing w:before="0" w:beforeAutospacing="0" w:after="0" w:afterAutospacing="0" w:line="600" w:lineRule="exact"/>
                                </w:pPr>
                                <w:r>
                                  <w:rPr>
                                    <w:rFonts w:ascii="Calibri" w:eastAsia="微软雅黑" w:hAnsi="微软雅黑" w:cs="Times New Roman" w:hint="eastAsia"/>
                                    <w:color w:val="FFFFFF"/>
                                    <w:kern w:val="2"/>
                                    <w:sz w:val="21"/>
                                    <w:szCs w:val="21"/>
                                  </w:rPr>
                                  <w:t>生日：</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6" name="文本框 2"/>
                          <wps:cNvSpPr txBox="1"/>
                          <wps:spPr>
                            <a:xfrm>
                              <a:off x="1063936" y="783662"/>
                              <a:ext cx="773157" cy="530126"/>
                            </a:xfrm>
                            <a:prstGeom prst="rect">
                              <a:avLst/>
                            </a:prstGeom>
                            <a:noFill/>
                            <a:ln w="6350">
                              <a:noFill/>
                            </a:ln>
                            <a:effectLst/>
                          </wps:spPr>
                          <wps:txbx>
                            <w:txbxContent>
                              <w:p>
                                <w:pPr>
                                  <w:pStyle w:val="NormalWeb"/>
                                  <w:spacing w:before="0" w:beforeAutospacing="0" w:after="0" w:afterAutospacing="0" w:line="600" w:lineRule="exact"/>
                                  <w:jc w:val="both"/>
                                </w:pPr>
                                <w:r>
                                  <w:rPr>
                                    <w:rFonts w:ascii="Calibri" w:eastAsia="微软雅黑" w:hAnsi="Calibri" w:cs="Times New Roman"/>
                                    <w:color w:val="FFFFFF"/>
                                    <w:kern w:val="2"/>
                                    <w:sz w:val="21"/>
                                    <w:szCs w:val="21"/>
                                  </w:rPr>
                                  <w:t>1995.06</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7" name="KSO_Shape"/>
                          <wps:cNvSpPr>
                            <a:spLocks noChangeArrowheads="1"/>
                          </wps:cNvSpPr>
                          <wps:spPr bwMode="auto">
                            <a:xfrm>
                              <a:off x="458691" y="1006463"/>
                              <a:ext cx="134738" cy="126653"/>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ysClr val="window" lastClr="FFFFFF"/>
                            </a:solidFill>
                            <a:ln>
                              <a:noFill/>
                            </a:ln>
                          </wps:spPr>
                          <wps:bodyPr anchor="ctr">
                            <a:scene3d>
                              <a:camera prst="orthographicFront"/>
                              <a:lightRig rig="threePt" dir="t"/>
                            </a:scene3d>
                            <a:sp3d>
                              <a:contourClr>
                                <a:srgbClr val="FFFFFF"/>
                              </a:contourClr>
                            </a:sp3d>
                          </wps:bodyPr>
                        </wps:wsp>
                      </wpg:grpSp>
                      <wpg:grpSp>
                        <wpg:cNvPr id="17" name="组合 17"/>
                        <wpg:cNvGrpSpPr/>
                        <wpg:grpSpPr>
                          <a:xfrm>
                            <a:off x="1998169" y="783662"/>
                            <a:ext cx="1631118" cy="530126"/>
                            <a:chOff x="1998169" y="783662"/>
                            <a:chExt cx="1631118" cy="530126"/>
                          </a:xfrm>
                        </wpg:grpSpPr>
                        <wps:wsp xmlns:wps="http://schemas.microsoft.com/office/word/2010/wordprocessingShape">
                          <wps:cNvPr id="22" name="文本框 2"/>
                          <wps:cNvSpPr txBox="1"/>
                          <wps:spPr>
                            <a:xfrm>
                              <a:off x="2153365" y="783662"/>
                              <a:ext cx="662810" cy="530126"/>
                            </a:xfrm>
                            <a:prstGeom prst="rect">
                              <a:avLst/>
                            </a:prstGeom>
                            <a:noFill/>
                            <a:ln w="6350">
                              <a:noFill/>
                            </a:ln>
                            <a:effectLst/>
                          </wps:spPr>
                          <wps:txbx>
                            <w:txbxContent>
                              <w:p>
                                <w:pPr>
                                  <w:pStyle w:val="NormalWeb"/>
                                  <w:spacing w:before="0" w:beforeAutospacing="0" w:after="0" w:afterAutospacing="0" w:line="600" w:lineRule="exact"/>
                                </w:pPr>
                                <w:r>
                                  <w:rPr>
                                    <w:rFonts w:ascii="Calibri" w:eastAsia="微软雅黑" w:hAnsi="微软雅黑" w:cs="Times New Roman" w:hint="eastAsia"/>
                                    <w:color w:val="FFFFFF"/>
                                    <w:kern w:val="2"/>
                                    <w:sz w:val="21"/>
                                    <w:szCs w:val="21"/>
                                  </w:rPr>
                                  <w:t>手机：</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3" name="文本框 2"/>
                          <wps:cNvSpPr txBox="1"/>
                          <wps:spPr>
                            <a:xfrm>
                              <a:off x="2594236" y="783662"/>
                              <a:ext cx="1035051" cy="530126"/>
                            </a:xfrm>
                            <a:prstGeom prst="rect">
                              <a:avLst/>
                            </a:prstGeom>
                            <a:noFill/>
                            <a:ln w="6350">
                              <a:noFill/>
                            </a:ln>
                            <a:effectLst/>
                          </wps:spPr>
                          <wps:txbx>
                            <w:txbxContent>
                              <w:p>
                                <w:pPr>
                                  <w:pStyle w:val="NormalWeb"/>
                                  <w:spacing w:before="0" w:beforeAutospacing="0" w:after="0" w:afterAutospacing="0" w:line="600" w:lineRule="exact"/>
                                  <w:jc w:val="both"/>
                                  <w:rPr>
                                    <w:rFonts w:eastAsia="宋体" w:hint="default"/>
                                    <w:lang w:val="en-US" w:eastAsia="zh-CN"/>
                                  </w:rPr>
                                </w:pPr>
                                <w:r>
                                  <w:rPr>
                                    <w:rFonts w:ascii="Calibri" w:eastAsia="微软雅黑" w:hAnsi="Calibri" w:cs="Times New Roman" w:hint="eastAsia"/>
                                    <w:color w:val="FFFFFF"/>
                                    <w:kern w:val="2"/>
                                    <w:sz w:val="21"/>
                                    <w:szCs w:val="21"/>
                                    <w:lang w:val="en-US" w:eastAsia="zh-CN"/>
                                  </w:rPr>
                                  <w:t>1234567890</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4" name="KSO_Shape"/>
                          <wps:cNvSpPr/>
                          <wps:spPr bwMode="auto">
                            <a:xfrm>
                              <a:off x="1998169" y="1003247"/>
                              <a:ext cx="126726" cy="126726"/>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ysClr val="window" lastClr="FFFFFF"/>
                            </a:solidFill>
                            <a:ln>
                              <a:noFill/>
                            </a:ln>
                          </wps:spPr>
                          <wps:bodyPr anchor="ctr">
                            <a:scene3d>
                              <a:camera prst="orthographicFront"/>
                              <a:lightRig rig="threePt" dir="t"/>
                            </a:scene3d>
                            <a:sp3d>
                              <a:contourClr>
                                <a:srgbClr val="FFFFFF"/>
                              </a:contourClr>
                            </a:sp3d>
                          </wps:bodyPr>
                        </wps:wsp>
                      </wpg:grpSp>
                      <wpg:grpSp>
                        <wpg:cNvPr id="18" name="组合 18"/>
                        <wpg:cNvGrpSpPr/>
                        <wpg:grpSpPr>
                          <a:xfrm>
                            <a:off x="3701740" y="783662"/>
                            <a:ext cx="1790757" cy="530126"/>
                            <a:chOff x="3701740" y="783662"/>
                            <a:chExt cx="1790757" cy="530126"/>
                          </a:xfrm>
                        </wpg:grpSpPr>
                        <wps:wsp xmlns:wps="http://schemas.microsoft.com/office/word/2010/wordprocessingShape">
                          <wps:cNvPr id="19" name="文本框 2"/>
                          <wps:cNvSpPr txBox="1"/>
                          <wps:spPr>
                            <a:xfrm>
                              <a:off x="3838904" y="783662"/>
                              <a:ext cx="662961" cy="530126"/>
                            </a:xfrm>
                            <a:prstGeom prst="rect">
                              <a:avLst/>
                            </a:prstGeom>
                            <a:noFill/>
                            <a:ln w="6350">
                              <a:noFill/>
                            </a:ln>
                            <a:effectLst/>
                          </wps:spPr>
                          <wps:txbx>
                            <w:txbxContent>
                              <w:p>
                                <w:pPr>
                                  <w:pStyle w:val="NormalWeb"/>
                                  <w:spacing w:before="0" w:beforeAutospacing="0" w:after="0" w:afterAutospacing="0" w:line="600" w:lineRule="exact"/>
                                </w:pPr>
                                <w:r>
                                  <w:rPr>
                                    <w:rFonts w:ascii="Calibri" w:eastAsia="微软雅黑" w:hAnsi="微软雅黑" w:cs="Times New Roman" w:hint="eastAsia"/>
                                    <w:color w:val="FFFFFF"/>
                                    <w:kern w:val="2"/>
                                    <w:sz w:val="21"/>
                                    <w:szCs w:val="21"/>
                                  </w:rPr>
                                  <w:t>邮箱：</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0" name="文本框 2"/>
                          <wps:cNvSpPr txBox="1"/>
                          <wps:spPr>
                            <a:xfrm>
                              <a:off x="4330410" y="783662"/>
                              <a:ext cx="1162087" cy="530126"/>
                            </a:xfrm>
                            <a:prstGeom prst="rect">
                              <a:avLst/>
                            </a:prstGeom>
                            <a:noFill/>
                            <a:ln w="6350">
                              <a:noFill/>
                            </a:ln>
                            <a:effectLst/>
                          </wps:spPr>
                          <wps:txbx>
                            <w:txbxContent>
                              <w:p>
                                <w:pPr>
                                  <w:pStyle w:val="NormalWeb"/>
                                  <w:spacing w:before="0" w:beforeAutospacing="0" w:after="0" w:afterAutospacing="0" w:line="600" w:lineRule="exact"/>
                                  <w:jc w:val="both"/>
                                  <w:rPr>
                                    <w:rFonts w:eastAsia="宋体" w:hint="default"/>
                                    <w:lang w:val="en-US" w:eastAsia="zh-CN"/>
                                  </w:rPr>
                                </w:pPr>
                                <w:r>
                                  <w:rPr>
                                    <w:rFonts w:ascii="Calibri" w:hAnsi="Calibri" w:cs="Times New Roman" w:hint="eastAsia"/>
                                    <w:color w:val="FFFFFF"/>
                                    <w:kern w:val="2"/>
                                    <w:sz w:val="21"/>
                                    <w:szCs w:val="21"/>
                                    <w:lang w:val="en-US" w:eastAsia="zh-CN"/>
                                  </w:rPr>
                                  <w:t>LINXE@mail.com</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21" name="KSO_Shape"/>
                          <wps:cNvSpPr/>
                          <wps:spPr bwMode="auto">
                            <a:xfrm>
                              <a:off x="3701740" y="999522"/>
                              <a:ext cx="126369" cy="131420"/>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ysClr val="window" lastClr="FFFFFF"/>
                            </a:solidFill>
                            <a:ln>
                              <a:noFill/>
                            </a:ln>
                          </wps:spPr>
                          <wps:bodyPr anchor="ctr"/>
                        </wps:wsp>
                      </wpg:grpSp>
                    </wpg:wgp>
                  </a:graphicData>
                </a:graphic>
              </wp:anchor>
            </w:drawing>
          </mc:Choice>
          <mc:Fallback>
            <w:pict>
              <v:group id="_x0000_s1026" o:spid="_x0000_s1037" style="width:396.35pt;height:41.75pt;margin-top:80pt;margin-left:36.1pt;mso-height-relative:page;mso-width-relative:page;position:absolute;z-index:251681792" coordorigin="458691,783662" coordsize="5033806,530126">
                <o:lock v:ext="edit" aspectratio="f"/>
                <v:group id="_x0000_s1026" o:spid="_x0000_s1038" style="width:1378402;height:530126;left:458691;position:absolute;top:783662" coordorigin="458691,783662" coordsize="1378402,530126">
                  <o:lock v:ext="edit" aspectratio="f"/>
                  <v:shape id="文本框 2" o:spid="_x0000_s1039" type="#_x0000_t202" style="width:662810;height:530126;left:623065;position:absolute;top:783662" coordsize="21600,21600" filled="f" stroked="f" strokeweight="0.5pt">
                    <o:lock v:ext="edit" aspectratio="f"/>
                    <v:textbox>
                      <w:txbxContent>
                        <w:p w14:paraId="0F1C1124">
                          <w:pPr>
                            <w:pStyle w:val="NormalWeb"/>
                            <w:spacing w:before="0" w:beforeAutospacing="0" w:after="0" w:afterAutospacing="0" w:line="600" w:lineRule="exact"/>
                          </w:pPr>
                          <w:r>
                            <w:rPr>
                              <w:rFonts w:ascii="Calibri" w:eastAsia="微软雅黑" w:hAnsi="微软雅黑" w:cs="Times New Roman" w:hint="eastAsia"/>
                              <w:color w:val="FFFFFF"/>
                              <w:kern w:val="2"/>
                              <w:sz w:val="21"/>
                              <w:szCs w:val="21"/>
                            </w:rPr>
                            <w:t>生日：</w:t>
                          </w:r>
                        </w:p>
                      </w:txbxContent>
                    </v:textbox>
                  </v:shape>
                  <v:shape id="文本框 2" o:spid="_x0000_s1040" type="#_x0000_t202" style="width:773157;height:530126;left:1063936;position:absolute;top:783662" coordsize="21600,21600" filled="f" stroked="f" strokeweight="0.5pt">
                    <o:lock v:ext="edit" aspectratio="f"/>
                    <v:textbox>
                      <w:txbxContent>
                        <w:p w14:paraId="773A9EB7">
                          <w:pPr>
                            <w:pStyle w:val="NormalWeb"/>
                            <w:spacing w:before="0" w:beforeAutospacing="0" w:after="0" w:afterAutospacing="0" w:line="600" w:lineRule="exact"/>
                            <w:jc w:val="both"/>
                          </w:pPr>
                          <w:r>
                            <w:rPr>
                              <w:rFonts w:ascii="Calibri" w:eastAsia="微软雅黑" w:hAnsi="Calibri" w:cs="Times New Roman"/>
                              <w:color w:val="FFFFFF"/>
                              <w:kern w:val="2"/>
                              <w:sz w:val="21"/>
                              <w:szCs w:val="21"/>
                            </w:rPr>
                            <w:t>1995.06</w:t>
                          </w:r>
                        </w:p>
                      </w:txbxContent>
                    </v:textbox>
                  </v:shape>
                  <v:shape id="KSO_Shape" o:spid="_x0000_s1041" style="width:134738;height:126653;left:458691;position:absolute;top:1006463;v-text-anchor:middle"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white" stroked="f">
                    <v:stroke joinstyle="miter"/>
                    <v:path o:connecttype="custom" o:connectlocs="12606,99525;87614,38989;77962,76794;74137,53952;69747,47638;72904,46945;75471,45739;77499,44096;78963,41966;80067,38989;38434,83826;45494,53541;38434,54285;41181,47227;43928,46175;46136,44686;47779,42736;48934,40323;14505,18032;11609,20007;10225,23265;10687,107092;12891,109785;16325,110837;115301,110067;117787,107630;118530,23880;117454,20469;114763,18237;104153,21905;22578,17750;90211,13928;112405,7515;117249,8259;121529,10311;124988,13492;127449,17519;128653,22239;128551,107194;127116,111786;124476,115685;120862,118686;116480,120533;16325,121071;11481,120327;7175,118250;3716,115095;1281,111067;76,106373;179,21392;1588,16801;4228,12876;7867,9875;12250,8028;24577,7515" o:connectangles="0,0,0,0,0,0,0,0,0,0,0,0,0,0,0,0,0,0,0,0,0,0,0,0,0,0,0,0,0,0,0,0,0,0,0,0,0,0,0,0,0,0,0,0,0,0,0,0,0,0,0,0,0,0,0"/>
                    <o:lock v:ext="edit" aspectratio="f"/>
                  </v:shape>
                </v:group>
                <v:group id="_x0000_s1026" o:spid="_x0000_s1042" style="width:1631118;height:530126;left:1998169;position:absolute;top:783662" coordorigin="1998169,783662" coordsize="1631118,530126">
                  <o:lock v:ext="edit" aspectratio="f"/>
                  <v:shape id="文本框 2" o:spid="_x0000_s1043" type="#_x0000_t202" style="width:662810;height:530126;left:2153365;position:absolute;top:783662" coordsize="21600,21600" filled="f" stroked="f" strokeweight="0.5pt">
                    <o:lock v:ext="edit" aspectratio="f"/>
                    <v:textbox>
                      <w:txbxContent>
                        <w:p w14:paraId="790CD2FB">
                          <w:pPr>
                            <w:pStyle w:val="NormalWeb"/>
                            <w:spacing w:before="0" w:beforeAutospacing="0" w:after="0" w:afterAutospacing="0" w:line="600" w:lineRule="exact"/>
                          </w:pPr>
                          <w:r>
                            <w:rPr>
                              <w:rFonts w:ascii="Calibri" w:eastAsia="微软雅黑" w:hAnsi="微软雅黑" w:cs="Times New Roman" w:hint="eastAsia"/>
                              <w:color w:val="FFFFFF"/>
                              <w:kern w:val="2"/>
                              <w:sz w:val="21"/>
                              <w:szCs w:val="21"/>
                            </w:rPr>
                            <w:t>手机：</w:t>
                          </w:r>
                        </w:p>
                      </w:txbxContent>
                    </v:textbox>
                  </v:shape>
                  <v:shape id="文本框 2" o:spid="_x0000_s1044" type="#_x0000_t202" style="width:1035051;height:530126;left:2594236;position:absolute;top:783662" coordsize="21600,21600" filled="f" stroked="f" strokeweight="0.5pt">
                    <o:lock v:ext="edit" aspectratio="f"/>
                    <v:textbox>
                      <w:txbxContent>
                        <w:p w14:paraId="5028410B">
                          <w:pPr>
                            <w:pStyle w:val="NormalWeb"/>
                            <w:spacing w:before="0" w:beforeAutospacing="0" w:after="0" w:afterAutospacing="0" w:line="600" w:lineRule="exact"/>
                            <w:jc w:val="both"/>
                            <w:rPr>
                              <w:rFonts w:eastAsia="宋体" w:hint="default"/>
                              <w:lang w:val="en-US" w:eastAsia="zh-CN"/>
                            </w:rPr>
                          </w:pPr>
                          <w:r>
                            <w:rPr>
                              <w:rFonts w:ascii="Calibri" w:eastAsia="微软雅黑" w:hAnsi="Calibri" w:cs="Times New Roman" w:hint="eastAsia"/>
                              <w:color w:val="FFFFFF"/>
                              <w:kern w:val="2"/>
                              <w:sz w:val="21"/>
                              <w:szCs w:val="21"/>
                              <w:lang w:val="en-US" w:eastAsia="zh-CN"/>
                            </w:rPr>
                            <w:t>1234567890</w:t>
                          </w:r>
                        </w:p>
                      </w:txbxContent>
                    </v:textbox>
                  </v:shape>
                  <v:shape id="KSO_Shape" o:spid="_x0000_s1045" style="width:126726;height:126726;left:1998169;position:absolute;top:1003247;v-text-anchor:middle"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white" stroked="f">
                    <v:stroke joinstyle="miter"/>
                    <v:path o:connecttype="custom" o:connectlocs="@0,@0;@0,@0;@0,@0;@0,@0;@0,@0;@0,@0;@0,@0;@0,@0;@0,@0;@0,@0;@0,@0;@0,@0;@0,@0;@0,@0;@0,@0;@0,@0;@0,@0;@0,@0;@0,@0;@0,@0;@0,902141617;@0,@0;@0,@0;@0,@0;@0,@0;902141617,@0;@0,@0;@0,@0;@0,@0;@0,@0;@0,@0;@0,@0;@0,@0;@0,@0;@0,@0;@0,@0;@0,@0;@0,@0;@0,@0;@0,@0;@0,@0;@0,@0;@0,@0;@0,@0;@0,@0;@0,@0;@0,@0;@0,@0;@0,@0;@0,@0;@0,@0;@0,@0;@0,@0;@0,@0;@0,@0;@0,@0;@0,@0;@0,@0;@0,@0" o:connectangles="0,0,0,0,0,0,0,0,0,0,0,0,0,0,0,0,0,0,0,0,0,0,0,0,0,0,0,0,0,0,0,0,0,0,0,0,0,0,0,0,0,0,0,0,0,0,0,0,0,0,0,0,0,0,0,0,0,0,0"/>
                    <o:lock v:ext="edit" aspectratio="f"/>
                  </v:shape>
                </v:group>
                <v:group id="_x0000_s1026" o:spid="_x0000_s1046" style="width:1790757;height:530126;left:3701740;position:absolute;top:783662" coordorigin="3701740,783662" coordsize="1790757,530126">
                  <o:lock v:ext="edit" aspectratio="f"/>
                  <v:shape id="文本框 2" o:spid="_x0000_s1047" type="#_x0000_t202" style="width:662961;height:530126;left:3838904;position:absolute;top:783662" coordsize="21600,21600" filled="f" stroked="f" strokeweight="0.5pt">
                    <o:lock v:ext="edit" aspectratio="f"/>
                    <v:textbox>
                      <w:txbxContent>
                        <w:p w14:paraId="63A7CA69">
                          <w:pPr>
                            <w:pStyle w:val="NormalWeb"/>
                            <w:spacing w:before="0" w:beforeAutospacing="0" w:after="0" w:afterAutospacing="0" w:line="600" w:lineRule="exact"/>
                          </w:pPr>
                          <w:r>
                            <w:rPr>
                              <w:rFonts w:ascii="Calibri" w:eastAsia="微软雅黑" w:hAnsi="微软雅黑" w:cs="Times New Roman" w:hint="eastAsia"/>
                              <w:color w:val="FFFFFF"/>
                              <w:kern w:val="2"/>
                              <w:sz w:val="21"/>
                              <w:szCs w:val="21"/>
                            </w:rPr>
                            <w:t>邮箱：</w:t>
                          </w:r>
                        </w:p>
                      </w:txbxContent>
                    </v:textbox>
                  </v:shape>
                  <v:shape id="文本框 2" o:spid="_x0000_s1048" type="#_x0000_t202" style="width:1162087;height:530126;left:4330410;position:absolute;top:783662" coordsize="21600,21600" filled="f" stroked="f" strokeweight="0.5pt">
                    <o:lock v:ext="edit" aspectratio="f"/>
                    <v:textbox>
                      <w:txbxContent>
                        <w:p w14:paraId="1D2FCE17">
                          <w:pPr>
                            <w:pStyle w:val="NormalWeb"/>
                            <w:spacing w:before="0" w:beforeAutospacing="0" w:after="0" w:afterAutospacing="0" w:line="600" w:lineRule="exact"/>
                            <w:jc w:val="both"/>
                            <w:rPr>
                              <w:rFonts w:eastAsia="宋体" w:hint="default"/>
                              <w:lang w:val="en-US" w:eastAsia="zh-CN"/>
                            </w:rPr>
                          </w:pPr>
                          <w:r>
                            <w:rPr>
                              <w:rFonts w:ascii="Calibri" w:hAnsi="Calibri" w:cs="Times New Roman" w:hint="eastAsia"/>
                              <w:color w:val="FFFFFF"/>
                              <w:kern w:val="2"/>
                              <w:sz w:val="21"/>
                              <w:szCs w:val="21"/>
                              <w:lang w:val="en-US" w:eastAsia="zh-CN"/>
                            </w:rPr>
                            <w:t>LINXE@mail.com</w:t>
                          </w:r>
                        </w:p>
                      </w:txbxContent>
                    </v:textbox>
                  </v:shape>
                  <v:shape id="KSO_Shape" o:spid="_x0000_s1049" style="width:126369;height:131420;left:3701740;position:absolute;top:999522;v-text-anchor:middle"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white" stroked="f">
                    <v:stroke joinstyle="miter"/>
                    <v:path o:connecttype="custom" o:connectlocs="@0,@0;@0,@0;@0,@0;@0,@0;@0,@0;0,@0;0,@0;@0,@0;@0,@0;@0,@0;@0,@0;@0,@0;@0,@0;@0,@0;@0,@0;@0,@0;@0,@0;@0,@0;@0,@0;@0,@0;@0,@0;@0,@0;@0,@0;@0,@0;@0,@0;@0,@0;@0,@0;@0,@0;@0,@0;@0,@0;@0,@0;@0,@0;@0,@0;@0,@0;@0,@0;@0,@0;@0,@0;@0,@0;@0,@0;@0,@0;@0,@0;@0,@0;@0,@0;@0,@0;@0,@0;@0,@0;@0,@0;@0,@0;@0,@0" o:connectangles="0,0,0,0,0,0,0,0,0,0,0,0,0,0,0,0,0,0,0,0,0,0,0,0,0,0,0,0,0,0,0,0,0,0,0,0,0,0,0,0,0,0,0,0,0,0,0,0,0"/>
                    <o:lock v:ext="edit" aspectratio="f"/>
                  </v:shape>
                </v:group>
              </v:group>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7FD23E86-4AB4-49AE-86DE-AA6735C06004}"/>
  </w:font>
  <w:font w:name="Calibri">
    <w:panose1 w:val="020F0502020204030204"/>
    <w:charset w:val="00"/>
    <w:family w:val="swiss"/>
    <w:pitch w:val="default"/>
    <w:sig w:usb0="E4002EFF" w:usb1="C000247B" w:usb2="00000009" w:usb3="00000000" w:csb0="200001FF" w:csb1="00000000"/>
    <w:embedRegular r:id="rId2" w:subsetted="1" w:fontKey="{177D421C-998F-4CF5-9CDD-EFB58519EF72}"/>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subsetted="1" w:fontKey="{229FE217-F180-4FCD-BC4F-7A24E0425F61}"/>
    <w:embedBold r:id="rId4" w:subsetted="1" w:fontKey="{45567552-C246-46A7-9BD3-7DE12FCC8157}"/>
  </w:font>
  <w:font w:name="Impac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4C0BF6"/>
    <w:rsid w:val="004F165B"/>
    <w:rsid w:val="00506633"/>
    <w:rsid w:val="005325AA"/>
    <w:rsid w:val="005D0173"/>
    <w:rsid w:val="006C0442"/>
    <w:rsid w:val="00735C23"/>
    <w:rsid w:val="00793AE8"/>
    <w:rsid w:val="008D7B16"/>
    <w:rsid w:val="0093402B"/>
    <w:rsid w:val="00AC2E33"/>
    <w:rsid w:val="00B0303F"/>
    <w:rsid w:val="00B250DE"/>
    <w:rsid w:val="00B4022F"/>
    <w:rsid w:val="00B4197B"/>
    <w:rsid w:val="00B8632B"/>
    <w:rsid w:val="00D46F8C"/>
    <w:rsid w:val="00D81C6A"/>
    <w:rsid w:val="00EA6216"/>
    <w:rsid w:val="00EF260F"/>
    <w:rsid w:val="00F03BAC"/>
    <w:rsid w:val="00FF6531"/>
    <w:rsid w:val="0DA03351"/>
    <w:rsid w:val="14792CEC"/>
    <w:rsid w:val="15BF3B73"/>
    <w:rsid w:val="17B26469"/>
    <w:rsid w:val="24345DB7"/>
    <w:rsid w:val="329646FE"/>
    <w:rsid w:val="358A772F"/>
    <w:rsid w:val="44B14876"/>
    <w:rsid w:val="59D803A0"/>
    <w:rsid w:val="5AEF098B"/>
    <w:rsid w:val="5F6F7BFA"/>
    <w:rsid w:val="656E5745"/>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93D50B0FBCBF4B9CA289DC575CFF42A3_13</vt:lpwstr>
  </property>
  <property fmtid="{D5CDD505-2E9C-101B-9397-08002B2CF9AE}" pid="3" name="KSOProductBuildVer">
    <vt:lpwstr>2052-12.1.0.18276</vt:lpwstr>
  </property>
</Properties>
</file>