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9D8A0C0">
      <w:pPr>
        <w:rPr>
          <w:rFonts w:hint="eastAsia"/>
          <w:sz w:val="21"/>
          <w:lang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1437640</wp:posOffset>
                </wp:positionV>
                <wp:extent cx="1015365" cy="387350"/>
                <wp:effectExtent l="0" t="0" r="0" b="0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536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C7194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79.95pt;height:30.5pt;margin-top:113.2pt;margin-left:101.7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70F5976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C7194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1807210</wp:posOffset>
                </wp:positionV>
                <wp:extent cx="4733290" cy="53340"/>
                <wp:effectExtent l="0" t="0" r="10160" b="381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33290" cy="53340"/>
                          <a:chOff x="9278" y="1657"/>
                          <a:chExt cx="7454" cy="84"/>
                        </a:xfrm>
                      </wpg:grpSpPr>
                      <wps:wsp xmlns:wps="http://schemas.microsoft.com/office/word/2010/wordprocessingShape">
                        <wps:cNvPr id="8" name="直接连接符 125"/>
                        <wps:cNvCnPr>
                          <a:stCxn id="4" idx="1"/>
                        </wps:cNvCnPr>
                        <wps:spPr>
                          <a:xfrm flipV="1">
                            <a:off x="9278" y="1685"/>
                            <a:ext cx="7454" cy="15"/>
                          </a:xfrm>
                          <a:prstGeom prst="line">
                            <a:avLst/>
                          </a:prstGeom>
                          <a:solidFill>
                            <a:srgbClr val="4C7194"/>
                          </a:solidFill>
                          <a:ln w="12700">
                            <a:solidFill>
                              <a:srgbClr val="4C719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矩形 4"/>
                        <wps:cNvSpPr/>
                        <wps:spPr>
                          <a:xfrm>
                            <a:off x="9278" y="1657"/>
                            <a:ext cx="1355" cy="85"/>
                          </a:xfrm>
                          <a:prstGeom prst="rect">
                            <a:avLst/>
                          </a:prstGeom>
                          <a:solidFill>
                            <a:srgbClr val="4C71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72.7pt;height:4.2pt;margin-top:142.3pt;margin-left:108.75pt;mso-height-relative:page;mso-width-relative:page;position:absolute;z-index:251688960" coordorigin="9278,1657" coordsize="7454,84">
                <o:lock v:ext="edit" aspectratio="f"/>
                <v:line id="直接连接符 125" o:spid="_x0000_s1027" style="flip:y;position:absolute" from="9278,1685" to="16732,1700" coordsize="21600,21600" fillcolor="#4c7194" stroked="t" strokecolor="#4c7194" strokeweight="1pt">
                  <v:stroke joinstyle="miter"/>
                  <o:lock v:ext="edit" aspectratio="f"/>
                </v:line>
                <v:rect id="矩形 4" o:spid="_x0000_s1028" style="width:1355;height:85;left:9278;position:absolute;top:1657;v-text-anchor:middle" coordsize="21600,21600" filled="t" fillcolor="#4c7194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3702685</wp:posOffset>
                </wp:positionV>
                <wp:extent cx="3985895" cy="164020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85895" cy="164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巨途信息技术有限公司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销售专员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1、根据公司发展战略，进行商超前台管理、对接、开拓经销商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、提升公司产品在分销业务中的份额，完成销售目标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、完成促销活动方案，执行并跟踪，提升业绩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、协助开发维护客户，定期客户拜访，反馈和分析市场信息。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9" type="#_x0000_t202" style="width:313.85pt;height:129.15pt;margin-top:291.55pt;margin-left:168.05pt;mso-wrap-distance-bottom:0;mso-wrap-distance-left:9pt;mso-wrap-distance-right:9pt;mso-wrap-distance-top:0;position:absolute;v-text-anchor:top;z-index:251700224" filled="f" fillcolor="this" stroked="f" strokeweight="0.5pt">
                <v:textbox>
                  <w:txbxContent>
                    <w:p w14:paraId="6259C81B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 xml:space="preserve">巨途信息技术有限公司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销售专员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</w:p>
                    <w:p w14:paraId="2D3FC9FA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工作内容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：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1、根据公司发展战略，进行商超前台管理、对接、开拓经销商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1085A439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、提升公司产品在分销业务中的份额，完成销售目标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17B6064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、完成促销活动方案，执行并跟踪，提升业绩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499893A9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、协助开发维护客户，定期客户拜访，反馈和分析市场信息。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3683635</wp:posOffset>
                </wp:positionV>
                <wp:extent cx="851535" cy="6502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1535" cy="650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6.8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18.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67.05pt;height:51.2pt;margin-top:290.05pt;margin-left:101.7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0C97D4C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6.8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</w:t>
                      </w:r>
                    </w:p>
                    <w:p w14:paraId="54E961EA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18.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</w:t>
                      </w:r>
                    </w:p>
                    <w:p w14:paraId="05F5C252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1940560</wp:posOffset>
                </wp:positionV>
                <wp:extent cx="804545" cy="9169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4545" cy="916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9-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20.9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87A7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63.35pt;height:72.2pt;margin-top:152.8pt;margin-left:101.7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4F4FDB5B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9-</w:t>
                      </w:r>
                    </w:p>
                    <w:p w14:paraId="41B52777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20.9</w:t>
                      </w:r>
                    </w:p>
                    <w:p w14:paraId="71BA5809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87A7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1969135</wp:posOffset>
                </wp:positionV>
                <wp:extent cx="3985895" cy="164020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85895" cy="164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林宇实业有限公司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销售总监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1、负责监督管理公司销售人员及安排相关专业培训工作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、根据公司下达的销售指标完成部门及个人的销售业绩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、执行本部门年度工作计划，推进各项客户开发及销售工作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、主动挖掘客户需求，针对客户情况制定合理业务解决方案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32" type="#_x0000_t202" style="width:313.85pt;height:129.15pt;margin-top:155.05pt;margin-left:168.05pt;mso-wrap-distance-bottom:0;mso-wrap-distance-left:9pt;mso-wrap-distance-right:9pt;mso-wrap-distance-top:0;position:absolute;v-text-anchor:top;z-index:251679744" filled="f" fillcolor="this" stroked="f" strokeweight="0.5pt">
                <v:textbox>
                  <w:txbxContent>
                    <w:p w14:paraId="3A362748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 xml:space="preserve">林宇实业有限公司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销售总监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</w:p>
                    <w:p w14:paraId="03423D3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工作内容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：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1、负责监督管理公司销售人员及安排相关专业培训工作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31F4A9E6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、根据公司下达的销售指标完成部门及个人的销售业绩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39039DAA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、执行本部门年度工作计划，推进各项客户开发及销售工作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1F800CF5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、主动挖掘客户需求，针对客户情况制定合理业务解决方案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。</w:t>
                      </w:r>
                    </w:p>
                    <w:p w14:paraId="1C9ED36F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  <w:p w14:paraId="2FD80A6F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2483485</wp:posOffset>
                </wp:positionV>
                <wp:extent cx="2540" cy="448310"/>
                <wp:effectExtent l="13970" t="0" r="21590" b="889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495425" y="3500755"/>
                          <a:ext cx="2540" cy="4483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C71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13536" from="-72.15pt,195.55pt" to="-71.95pt,230.85pt" coordsize="21600,21600" stroked="t" strokecolor="#4c7194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6282690</wp:posOffset>
                </wp:positionV>
                <wp:extent cx="2540" cy="448310"/>
                <wp:effectExtent l="13970" t="0" r="21590" b="889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40" cy="4483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C71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715584" from="-72.15pt,494.7pt" to="-71.95pt,530pt" coordsize="21600,21600" stroked="t" strokecolor="#4c7194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-1473835</wp:posOffset>
                </wp:positionH>
                <wp:positionV relativeFrom="paragraph">
                  <wp:posOffset>6379210</wp:posOffset>
                </wp:positionV>
                <wp:extent cx="2352675" cy="314325"/>
                <wp:effectExtent l="0" t="0" r="9525" b="9525"/>
                <wp:wrapNone/>
                <wp:docPr id="32" name="islïď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5267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rnd">
                          <a:noFill/>
                          <a:prstDash val="solid"/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after="0" w:line="240" w:lineRule="auto"/>
                              <w:ind w:right="0"/>
                              <w:jc w:val="center"/>
                            </w:pPr>
                            <w:r>
                              <w:rPr>
                                <w:rFonts w:ascii="Arial" w:eastAsia="Arial" w:hAnsi="Arial"/>
                                <w:color w:val="262626" w:themeColor="text1" w:themeTint="D9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rmAutofit fontScale="70000" lnSpcReduction="20000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islïďe" o:spid="_x0000_s1035" style="width:185.25pt;height:24.75pt;margin-top:502.3pt;margin-left:-116.05pt;mso-height-relative:page;mso-width-relative:page;position:absolute;v-text-anchor:middle;z-index:251709440" arcsize="0.5" coordsize="21600,21600" filled="t" fillcolor="#f2f2f2" stroked="f" strokeweight="1pt">
                <v:stroke joinstyle="round" endcap="round"/>
                <o:lock v:ext="edit" aspectratio="f"/>
                <v:textbox>
                  <w:txbxContent>
                    <w:p w14:paraId="3F6D8344">
                      <w:pPr>
                        <w:pStyle w:val="NormalWeb"/>
                        <w:spacing w:before="0" w:after="0" w:line="240" w:lineRule="auto"/>
                        <w:ind w:right="0"/>
                        <w:jc w:val="center"/>
                      </w:pPr>
                      <w:r>
                        <w:rPr>
                          <w:rFonts w:ascii="Arial" w:eastAsia="Arial" w:hAnsi="Arial"/>
                          <w:color w:val="262626" w:themeColor="text1" w:themeTint="D9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-1473835</wp:posOffset>
                </wp:positionH>
                <wp:positionV relativeFrom="paragraph">
                  <wp:posOffset>2580005</wp:posOffset>
                </wp:positionV>
                <wp:extent cx="2352675" cy="314325"/>
                <wp:effectExtent l="0" t="0" r="9525" b="9525"/>
                <wp:wrapNone/>
                <wp:docPr id="30" name="islïď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52675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rnd">
                          <a:noFill/>
                          <a:prstDash val="solid"/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after="0" w:line="240" w:lineRule="auto"/>
                              <w:ind w:right="0"/>
                              <w:jc w:val="center"/>
                            </w:pPr>
                            <w:r>
                              <w:rPr>
                                <w:rFonts w:ascii="Arial" w:eastAsia="Arial" w:hAnsi="Arial"/>
                                <w:color w:val="262626" w:themeColor="text1" w:themeTint="D9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rmAutofit fontScale="70000" lnSpcReduction="20000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islïďe" o:spid="_x0000_s1036" style="width:185.25pt;height:24.75pt;margin-top:203.15pt;margin-left:-116.05pt;mso-height-relative:page;mso-width-relative:page;position:absolute;v-text-anchor:middle;z-index:251705344" arcsize="0.5" coordsize="21600,21600" filled="t" fillcolor="#f2f2f2" stroked="f" strokeweight="1pt">
                <v:stroke joinstyle="round" endcap="round"/>
                <o:lock v:ext="edit" aspectratio="f"/>
                <v:textbox>
                  <w:txbxContent>
                    <w:p w14:paraId="4FD34D5D">
                      <w:pPr>
                        <w:pStyle w:val="NormalWeb"/>
                        <w:spacing w:before="0" w:after="0" w:line="240" w:lineRule="auto"/>
                        <w:ind w:right="0"/>
                        <w:jc w:val="center"/>
                      </w:pPr>
                      <w:r>
                        <w:rPr>
                          <w:rFonts w:ascii="Arial" w:eastAsia="Arial" w:hAnsi="Arial"/>
                          <w:color w:val="262626" w:themeColor="text1" w:themeTint="D9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7524115</wp:posOffset>
                </wp:positionV>
                <wp:extent cx="4733290" cy="53340"/>
                <wp:effectExtent l="0" t="0" r="10160" b="38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33290" cy="53340"/>
                          <a:chOff x="9278" y="1657"/>
                          <a:chExt cx="7454" cy="84"/>
                        </a:xfrm>
                      </wpg:grpSpPr>
                      <wps:wsp xmlns:wps="http://schemas.microsoft.com/office/word/2010/wordprocessingShape">
                        <wps:cNvPr id="16" name="直接连接符 125"/>
                        <wps:cNvCnPr>
                          <a:stCxn id="4" idx="1"/>
                        </wps:cNvCnPr>
                        <wps:spPr>
                          <a:xfrm flipV="1">
                            <a:off x="9278" y="1685"/>
                            <a:ext cx="7454" cy="15"/>
                          </a:xfrm>
                          <a:prstGeom prst="line">
                            <a:avLst/>
                          </a:prstGeom>
                          <a:solidFill>
                            <a:srgbClr val="4C7194"/>
                          </a:solidFill>
                          <a:ln w="12700">
                            <a:solidFill>
                              <a:srgbClr val="4C719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1" name="矩形 4"/>
                        <wps:cNvSpPr/>
                        <wps:spPr>
                          <a:xfrm>
                            <a:off x="9278" y="1657"/>
                            <a:ext cx="1355" cy="85"/>
                          </a:xfrm>
                          <a:prstGeom prst="rect">
                            <a:avLst/>
                          </a:prstGeom>
                          <a:solidFill>
                            <a:srgbClr val="4C71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72.7pt;height:4.2pt;margin-top:592.45pt;margin-left:107.4pt;mso-height-relative:page;mso-width-relative:page;position:absolute;z-index:251691008" coordorigin="9278,1657" coordsize="7454,84">
                <o:lock v:ext="edit" aspectratio="f"/>
                <v:line id="直接连接符 125" o:spid="_x0000_s1038" style="flip:y;position:absolute" from="9278,1685" to="16732,1700" coordsize="21600,21600" fillcolor="#4c7194" stroked="t" strokecolor="#4c7194" strokeweight="1pt">
                  <v:stroke joinstyle="miter"/>
                  <o:lock v:ext="edit" aspectratio="f"/>
                </v:line>
                <v:rect id="矩形 4" o:spid="_x0000_s1039" style="width:1355;height:85;left:9278;position:absolute;top:1657;v-text-anchor:middle" coordsize="21600,21600" filled="t" fillcolor="#4c7194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5666740</wp:posOffset>
                </wp:positionV>
                <wp:extent cx="4733290" cy="53340"/>
                <wp:effectExtent l="0" t="0" r="10160" b="38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33290" cy="53340"/>
                          <a:chOff x="9278" y="1657"/>
                          <a:chExt cx="7454" cy="84"/>
                        </a:xfrm>
                      </wpg:grpSpPr>
                      <wps:wsp xmlns:wps="http://schemas.microsoft.com/office/word/2010/wordprocessingShape">
                        <wps:cNvPr id="12" name="直接连接符 125"/>
                        <wps:cNvCnPr>
                          <a:stCxn id="4" idx="1"/>
                        </wps:cNvCnPr>
                        <wps:spPr>
                          <a:xfrm flipV="1">
                            <a:off x="9278" y="1685"/>
                            <a:ext cx="7454" cy="15"/>
                          </a:xfrm>
                          <a:prstGeom prst="line">
                            <a:avLst/>
                          </a:prstGeom>
                          <a:solidFill>
                            <a:srgbClr val="4C7194"/>
                          </a:solidFill>
                          <a:ln w="12700">
                            <a:solidFill>
                              <a:srgbClr val="4C719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" name="矩形 4"/>
                        <wps:cNvSpPr/>
                        <wps:spPr>
                          <a:xfrm>
                            <a:off x="9278" y="1657"/>
                            <a:ext cx="1355" cy="85"/>
                          </a:xfrm>
                          <a:prstGeom prst="rect">
                            <a:avLst/>
                          </a:prstGeom>
                          <a:solidFill>
                            <a:srgbClr val="4C71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372.7pt;height:4.2pt;margin-top:446.2pt;margin-left:108.75pt;mso-height-relative:page;mso-width-relative:page;position:absolute;z-index:251693056" coordorigin="9278,1657" coordsize="7454,84">
                <o:lock v:ext="edit" aspectratio="f"/>
                <v:line id="直接连接符 125" o:spid="_x0000_s1041" style="flip:y;position:absolute" from="9278,1685" to="16732,1700" coordsize="21600,21600" fillcolor="#4c7194" stroked="t" strokecolor="#4c7194" strokeweight="1pt">
                  <v:stroke joinstyle="miter"/>
                  <o:lock v:ext="edit" aspectratio="f"/>
                </v:line>
                <v:rect id="矩形 4" o:spid="_x0000_s1042" style="width:1355;height:85;left:9278;position:absolute;top:1657;v-text-anchor:middle" coordsize="21600,21600" filled="t" fillcolor="#4c7194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-41910</wp:posOffset>
                </wp:positionV>
                <wp:extent cx="4733290" cy="53340"/>
                <wp:effectExtent l="0" t="0" r="10160" b="38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33290" cy="53340"/>
                          <a:chOff x="9278" y="1657"/>
                          <a:chExt cx="7454" cy="84"/>
                        </a:xfrm>
                      </wpg:grpSpPr>
                      <wps:wsp xmlns:wps="http://schemas.microsoft.com/office/word/2010/wordprocessingShape">
                        <wps:cNvPr id="125" name="直接连接符 125"/>
                        <wps:cNvCnPr>
                          <a:stCxn id="4" idx="1"/>
                        </wps:cNvCnPr>
                        <wps:spPr>
                          <a:xfrm flipV="1">
                            <a:off x="9278" y="1685"/>
                            <a:ext cx="7454" cy="15"/>
                          </a:xfrm>
                          <a:prstGeom prst="line">
                            <a:avLst/>
                          </a:prstGeom>
                          <a:solidFill>
                            <a:srgbClr val="4C7194"/>
                          </a:solidFill>
                          <a:ln w="12700">
                            <a:solidFill>
                              <a:srgbClr val="4C719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9278" y="1657"/>
                            <a:ext cx="1355" cy="85"/>
                          </a:xfrm>
                          <a:prstGeom prst="rect">
                            <a:avLst/>
                          </a:prstGeom>
                          <a:solidFill>
                            <a:srgbClr val="4C71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72.7pt;height:4.2pt;margin-top:-3.3pt;margin-left:108.75pt;mso-height-relative:page;mso-width-relative:page;position:absolute;z-index:251695104" coordorigin="9278,1657" coordsize="7454,84">
                <o:lock v:ext="edit" aspectratio="f"/>
                <v:line id="_x0000_s1026" o:spid="_x0000_s1044" style="flip:y;position:absolute" from="9278,1685" to="16732,1700" coordsize="21600,21600" fillcolor="#4c7194" stroked="t" strokecolor="#4c7194" strokeweight="1pt">
                  <v:stroke joinstyle="miter"/>
                  <o:lock v:ext="edit" aspectratio="f"/>
                </v:line>
                <v:rect id="_x0000_s1026" o:spid="_x0000_s1045" style="width:1355;height:85;left:9278;position:absolute;top:1657;v-text-anchor:middle" coordsize="21600,21600" filled="t" fillcolor="#4c7194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-878840</wp:posOffset>
                </wp:positionH>
                <wp:positionV relativeFrom="paragraph">
                  <wp:posOffset>1834515</wp:posOffset>
                </wp:positionV>
                <wp:extent cx="1783080" cy="408305"/>
                <wp:effectExtent l="0" t="0" r="0" b="0"/>
                <wp:wrapNone/>
                <wp:docPr id="5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308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销售总监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6" type="#_x0000_t202" style="width:140.4pt;height:32.15pt;margin-top:144.45pt;margin-left:-69.2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F7A6EC2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销售总监</w:t>
                      </w:r>
                    </w:p>
                    <w:p w14:paraId="0613AA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2831AC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 w14:paraId="45339420">
                      <w:pPr>
                        <w:snapToGrid w:val="0"/>
                        <w:jc w:val="distribute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6B0C8985">
                      <w:pPr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1136015</wp:posOffset>
                </wp:positionV>
                <wp:extent cx="1363980" cy="568325"/>
                <wp:effectExtent l="0" t="0" r="0" b="0"/>
                <wp:wrapNone/>
                <wp:docPr id="5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3980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7" type="#_x0000_t202" style="width:107.4pt;height:44.75pt;margin-top:89.45pt;margin-left:-53pt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14:paraId="7AC65E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-808355</wp:posOffset>
            </wp:positionH>
            <wp:positionV relativeFrom="paragraph">
              <wp:posOffset>-554990</wp:posOffset>
            </wp:positionV>
            <wp:extent cx="1609090" cy="1609090"/>
            <wp:effectExtent l="9525" t="9525" r="19685" b="19685"/>
            <wp:wrapNone/>
            <wp:docPr id="55" name="图片 55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0" b="20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6090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3050540</wp:posOffset>
                </wp:positionV>
                <wp:extent cx="1700530" cy="285877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0530" cy="285877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1992-08-06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浙江杭州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Times New Roman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8-8888-0000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浙江杭州西湖区</w:t>
                            </w:r>
                          </w:p>
                          <w:p>
                            <w:pPr>
                              <w:spacing w:line="24" w:lineRule="auto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24" w:lineRule="auto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24" w:lineRule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33.9pt;height:225.1pt;margin-top:240.2pt;margin-left:-72.65pt;mso-height-relative:page;mso-width-relative:page;position:absolute;z-index:251667456" coordsize="21600,21600" filled="f" stroked="f" strokeweight="1.25pt">
                <o:lock v:ext="edit" aspectratio="f"/>
                <v:textbox>
                  <w:txbxContent>
                    <w:p w14:paraId="7599F18B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1992-08-06</w:t>
                      </w:r>
                    </w:p>
                    <w:p w14:paraId="380AA9DC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6BDC5F0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大学本科</w:t>
                      </w:r>
                    </w:p>
                    <w:p w14:paraId="168BD99F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6F53D22">
                      <w:pPr>
                        <w:snapToGrid w:val="0"/>
                        <w:jc w:val="left"/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浙江杭州</w:t>
                      </w:r>
                    </w:p>
                    <w:p w14:paraId="31645D20">
                      <w:pPr>
                        <w:snapToGrid w:val="0"/>
                        <w:jc w:val="left"/>
                        <w:rPr>
                          <w:rFonts w:ascii="微软雅黑" w:eastAsia="微软雅黑" w:hAnsi="微软雅黑" w:cs="Times New Roman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872B0CE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8-8888-0000</w:t>
                      </w:r>
                    </w:p>
                    <w:p w14:paraId="0967DBF9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</w:p>
                    <w:p w14:paraId="6D411601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12345@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4B37742B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</w:p>
                    <w:p w14:paraId="6A218FCD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住址：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浙江杭州西湖区</w:t>
                      </w:r>
                    </w:p>
                    <w:p w14:paraId="67F349E4">
                      <w:pPr>
                        <w:spacing w:line="24" w:lineRule="auto"/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</w:rPr>
                      </w:pPr>
                    </w:p>
                    <w:p w14:paraId="6064FC36">
                      <w:pPr>
                        <w:spacing w:line="24" w:lineRule="auto"/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</w:rPr>
                      </w:pPr>
                    </w:p>
                    <w:p w14:paraId="59124991">
                      <w:pPr>
                        <w:spacing w:line="24" w:lineRule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2545080</wp:posOffset>
                </wp:positionV>
                <wp:extent cx="1015365" cy="387350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536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C7194"/>
                                <w:sz w:val="28"/>
                                <w:szCs w:val="28"/>
                                <w:lang w:eastAsia="zh-CN"/>
                              </w:rPr>
                              <w:t>个人信息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79.95pt;height:30.5pt;margin-top:200.4pt;margin-left:-72.6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3F879C89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C7194"/>
                          <w:sz w:val="28"/>
                          <w:szCs w:val="28"/>
                          <w:lang w:eastAsia="zh-CN"/>
                        </w:rPr>
                        <w:t>个人信息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6349365</wp:posOffset>
                </wp:positionV>
                <wp:extent cx="1015365" cy="38735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536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C7194"/>
                                <w:sz w:val="28"/>
                                <w:szCs w:val="28"/>
                                <w:lang w:eastAsia="zh-CN"/>
                              </w:rPr>
                              <w:t>自我能力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79.95pt;height:30.5pt;margin-top:499.95pt;margin-left:-72.65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7A99BA2A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C7194"/>
                          <w:sz w:val="28"/>
                          <w:szCs w:val="28"/>
                          <w:lang w:eastAsia="zh-CN"/>
                        </w:rPr>
                        <w:t>自我能力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6900545</wp:posOffset>
                </wp:positionV>
                <wp:extent cx="1696085" cy="2843530"/>
                <wp:effectExtent l="0" t="0" r="18415" b="0"/>
                <wp:wrapNone/>
                <wp:docPr id="162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96085" cy="2843530"/>
                          <a:chOff x="37677" y="12130"/>
                          <a:chExt cx="2671" cy="4478"/>
                        </a:xfrm>
                      </wpg:grpSpPr>
                      <wps:wsp xmlns:wps="http://schemas.microsoft.com/office/word/2010/wordprocessingShape">
                        <wps:cNvPr id="161" name="文本框 8"/>
                        <wps:cNvSpPr txBox="1"/>
                        <wps:spPr>
                          <a:xfrm>
                            <a:off x="37677" y="12130"/>
                            <a:ext cx="1869" cy="44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工作能力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领导能力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软件能力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语言能力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其他能力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0"/>
                                  <w:szCs w:val="20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38" name="组合 138"/>
                        <wpg:cNvGrpSpPr/>
                        <wpg:grpSpPr>
                          <a:xfrm>
                            <a:off x="37796" y="15403"/>
                            <a:ext cx="2552" cy="132"/>
                            <a:chOff x="13976" y="11811"/>
                            <a:chExt cx="2552" cy="132"/>
                          </a:xfrm>
                        </wpg:grpSpPr>
                        <wps:wsp xmlns:wps="http://schemas.microsoft.com/office/word/2010/wordprocessingShape">
                          <wps:cNvPr id="140" name="矩形 53"/>
                          <wps:cNvSpPr/>
                          <wps:spPr>
                            <a:xfrm>
                              <a:off x="14866" y="11811"/>
                              <a:ext cx="1663" cy="1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1" name="矩形 52"/>
                          <wps:cNvSpPr/>
                          <wps:spPr>
                            <a:xfrm>
                              <a:off x="13976" y="11811"/>
                              <a:ext cx="1663" cy="1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43" name="组合 143"/>
                        <wpg:cNvGrpSpPr/>
                        <wpg:grpSpPr>
                          <a:xfrm>
                            <a:off x="37796" y="14700"/>
                            <a:ext cx="2552" cy="132"/>
                            <a:chOff x="13976" y="11811"/>
                            <a:chExt cx="2552" cy="132"/>
                          </a:xfrm>
                        </wpg:grpSpPr>
                        <wps:wsp xmlns:wps="http://schemas.microsoft.com/office/word/2010/wordprocessingShape">
                          <wps:cNvPr id="144" name="矩形 53"/>
                          <wps:cNvSpPr/>
                          <wps:spPr>
                            <a:xfrm>
                              <a:off x="14866" y="11811"/>
                              <a:ext cx="1663" cy="1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6" name="矩形 52"/>
                          <wps:cNvSpPr/>
                          <wps:spPr>
                            <a:xfrm>
                              <a:off x="13976" y="11811"/>
                              <a:ext cx="1663" cy="1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47" name="组合 147"/>
                        <wpg:cNvGrpSpPr/>
                        <wpg:grpSpPr>
                          <a:xfrm>
                            <a:off x="37796" y="14073"/>
                            <a:ext cx="2552" cy="132"/>
                            <a:chOff x="13976" y="11811"/>
                            <a:chExt cx="2552" cy="132"/>
                          </a:xfrm>
                        </wpg:grpSpPr>
                        <wps:wsp xmlns:wps="http://schemas.microsoft.com/office/word/2010/wordprocessingShape">
                          <wps:cNvPr id="63" name="矩形 53"/>
                          <wps:cNvSpPr/>
                          <wps:spPr>
                            <a:xfrm>
                              <a:off x="14866" y="11811"/>
                              <a:ext cx="1663" cy="1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8" name="矩形 52"/>
                          <wps:cNvSpPr/>
                          <wps:spPr>
                            <a:xfrm>
                              <a:off x="13976" y="11811"/>
                              <a:ext cx="1663" cy="1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49" name="组合 149"/>
                        <wpg:cNvGrpSpPr/>
                        <wpg:grpSpPr>
                          <a:xfrm>
                            <a:off x="37796" y="13295"/>
                            <a:ext cx="2552" cy="132"/>
                            <a:chOff x="13976" y="11811"/>
                            <a:chExt cx="2552" cy="132"/>
                          </a:xfrm>
                        </wpg:grpSpPr>
                        <wps:wsp xmlns:wps="http://schemas.microsoft.com/office/word/2010/wordprocessingShape">
                          <wps:cNvPr id="151" name="矩形 53"/>
                          <wps:cNvSpPr/>
                          <wps:spPr>
                            <a:xfrm>
                              <a:off x="14866" y="11811"/>
                              <a:ext cx="1663" cy="1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2" name="矩形 52"/>
                          <wps:cNvSpPr/>
                          <wps:spPr>
                            <a:xfrm>
                              <a:off x="13976" y="11811"/>
                              <a:ext cx="1663" cy="1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94" name="组合 54"/>
                        <wpg:cNvGrpSpPr/>
                        <wpg:grpSpPr>
                          <a:xfrm>
                            <a:off x="37796" y="12630"/>
                            <a:ext cx="2552" cy="132"/>
                            <a:chOff x="13976" y="11811"/>
                            <a:chExt cx="2552" cy="132"/>
                          </a:xfrm>
                        </wpg:grpSpPr>
                        <wps:wsp xmlns:wps="http://schemas.microsoft.com/office/word/2010/wordprocessingShape">
                          <wps:cNvPr id="97" name="矩形 53"/>
                          <wps:cNvSpPr/>
                          <wps:spPr>
                            <a:xfrm>
                              <a:off x="14866" y="11811"/>
                              <a:ext cx="1663" cy="1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3" name="矩形 52"/>
                          <wps:cNvSpPr/>
                          <wps:spPr>
                            <a:xfrm>
                              <a:off x="13976" y="11811"/>
                              <a:ext cx="1663" cy="1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33.55pt;height:223.9pt;margin-top:543.35pt;margin-left:-72.65pt;mso-height-relative:page;mso-width-relative:page;position:absolute;z-index:251686912" coordorigin="37677,12130" coordsize="2671,4478">
                <o:lock v:ext="edit" aspectratio="f"/>
                <v:shape id="文本框 8" o:spid="_x0000_s1052" type="#_x0000_t202" style="width:1869;height:4479;left:37677;position:absolute;top:12130" coordsize="21600,21600" filled="f" stroked="f" strokeweight="0.5pt">
                  <o:lock v:ext="edit" aspectratio="f"/>
                  <v:textbox>
                    <w:txbxContent>
                      <w:p w14:paraId="42CC0128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工作能力</w:t>
                        </w:r>
                      </w:p>
                      <w:p w14:paraId="11796CF1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54167AE9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领导能力</w:t>
                        </w:r>
                      </w:p>
                      <w:p w14:paraId="642AF0AE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39CD0D02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软件能力</w:t>
                        </w:r>
                      </w:p>
                      <w:p w14:paraId="2C6C129F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2C24DE86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语言能力</w:t>
                        </w:r>
                      </w:p>
                      <w:p w14:paraId="0C0F59F8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0A01A191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其他能力</w:t>
                        </w:r>
                      </w:p>
                      <w:p w14:paraId="3E93B809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712605C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0"/>
                            <w:szCs w:val="20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53" style="width:2552;height:132;left:37796;position:absolute;top:15403" coordorigin="13976,11811" coordsize="2552,132">
                  <o:lock v:ext="edit" aspectratio="f"/>
                  <v:rect id="矩形 53" o:spid="_x0000_s1054" style="width:1663;height:132;left:14866;position:absolute;top:11811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52" o:spid="_x0000_s1055" style="width:1663;height:132;left:13976;position:absolute;top:11811;v-text-anchor:middle" coordsize="21600,21600" filled="t" fillcolor="#a6a6a6" stroked="f" strokeweight="1pt">
                    <v:stroke joinstyle="miter"/>
                    <o:lock v:ext="edit" aspectratio="f"/>
                  </v:rect>
                </v:group>
                <v:group id="_x0000_s1026" o:spid="_x0000_s1056" style="width:2552;height:132;left:37796;position:absolute;top:14700" coordorigin="13976,11811" coordsize="2552,132">
                  <o:lock v:ext="edit" aspectratio="f"/>
                  <v:rect id="矩形 53" o:spid="_x0000_s1057" style="width:1663;height:132;left:14866;position:absolute;top:11811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52" o:spid="_x0000_s1058" style="width:1663;height:132;left:13976;position:absolute;top:11811;v-text-anchor:middle" coordsize="21600,21600" filled="t" fillcolor="#a6a6a6" stroked="f" strokeweight="1pt">
                    <v:stroke joinstyle="miter"/>
                    <o:lock v:ext="edit" aspectratio="f"/>
                  </v:rect>
                </v:group>
                <v:group id="_x0000_s1026" o:spid="_x0000_s1059" style="width:2552;height:132;left:37796;position:absolute;top:14073" coordorigin="13976,11811" coordsize="2552,132">
                  <o:lock v:ext="edit" aspectratio="f"/>
                  <v:rect id="矩形 53" o:spid="_x0000_s1060" style="width:1663;height:132;left:14866;position:absolute;top:11811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52" o:spid="_x0000_s1061" style="width:1663;height:132;left:13976;position:absolute;top:11811;v-text-anchor:middle" coordsize="21600,21600" filled="t" fillcolor="#a6a6a6" stroked="f" strokeweight="1pt">
                    <v:stroke joinstyle="miter"/>
                    <o:lock v:ext="edit" aspectratio="f"/>
                  </v:rect>
                </v:group>
                <v:group id="_x0000_s1026" o:spid="_x0000_s1062" style="width:2552;height:132;left:37796;position:absolute;top:13295" coordorigin="13976,11811" coordsize="2552,132">
                  <o:lock v:ext="edit" aspectratio="f"/>
                  <v:rect id="矩形 53" o:spid="_x0000_s1063" style="width:1663;height:132;left:14866;position:absolute;top:11811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52" o:spid="_x0000_s1064" style="width:1663;height:132;left:13976;position:absolute;top:11811;v-text-anchor:middle" coordsize="21600,21600" filled="t" fillcolor="#a6a6a6" stroked="f" strokeweight="1pt">
                    <v:stroke joinstyle="miter"/>
                    <o:lock v:ext="edit" aspectratio="f"/>
                  </v:rect>
                </v:group>
                <v:group id="组合 54" o:spid="_x0000_s1065" style="width:2552;height:132;left:37796;position:absolute;top:12630" coordorigin="13976,11811" coordsize="2552,132">
                  <o:lock v:ext="edit" aspectratio="f"/>
                  <v:rect id="矩形 53" o:spid="_x0000_s1066" style="width:1663;height:132;left:14866;position:absolute;top:11811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52" o:spid="_x0000_s1067" style="width:1663;height:132;left:13976;position:absolute;top:11811;v-text-anchor:middle" coordsize="21600,21600" filled="t" fillcolor="#a6a6a6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54610</wp:posOffset>
                </wp:positionV>
                <wp:extent cx="804545" cy="58356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4545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9-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16.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6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63.35pt;height:45.95pt;margin-top:4.3pt;margin-left:101.7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0B3ECCA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9-</w:t>
                      </w:r>
                    </w:p>
                    <w:p w14:paraId="61F0D977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16.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6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35560</wp:posOffset>
                </wp:positionV>
                <wp:extent cx="3977005" cy="128905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77005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浙江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（本科）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管理学、统计学、运筹学、会计学、市场营销、经济法、消费者行为学、消费心理学、市场调查、基础会计、商业银行实务、市场调查与预测等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3" o:spid="_x0000_s1069" type="#_x0000_t202" style="width:313.15pt;height:101.5pt;margin-top:2.8pt;margin-left:168.05pt;mso-wrap-distance-bottom:0;mso-wrap-distance-left:9pt;mso-wrap-distance-right:9pt;mso-wrap-distance-top:0;position:absolute;v-text-anchor:top;z-index:251696128" filled="f" fillcolor="this" stroked="f" strokeweight="0.5pt">
                <v:textbox>
                  <w:txbxContent>
                    <w:p w14:paraId="1E09E0B7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浙江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 xml:space="preserve">大学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市场营销专业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（本科）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</w:p>
                    <w:p w14:paraId="4A56526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主修课程：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管理学、统计学、运筹学、会计学、市场营销、经济法、消费者行为学、消费心理学、市场调查、基础会计、商业银行实务、市场调查与预测等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。</w:t>
                      </w:r>
                    </w:p>
                    <w:p w14:paraId="505050D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-402590</wp:posOffset>
                </wp:positionV>
                <wp:extent cx="1026160" cy="408940"/>
                <wp:effectExtent l="0" t="0" r="0" b="0"/>
                <wp:wrapNone/>
                <wp:docPr id="139" name="文本框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16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4C71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C719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80.8pt;height:32.2pt;margin-top:-31.7pt;margin-left:101.7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1BAAFB7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4C719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C7194"/>
                          <w:sz w:val="28"/>
                          <w:szCs w:val="28"/>
                        </w:rPr>
                        <w:t>教育背景</w:t>
                      </w:r>
                    </w:p>
                    <w:p w14:paraId="6F04867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-1241425</wp:posOffset>
                </wp:positionH>
                <wp:positionV relativeFrom="paragraph">
                  <wp:posOffset>-985520</wp:posOffset>
                </wp:positionV>
                <wp:extent cx="2352040" cy="10981055"/>
                <wp:effectExtent l="0" t="0" r="10160" b="1079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52040" cy="10981055"/>
                        </a:xfrm>
                        <a:prstGeom prst="rect">
                          <a:avLst/>
                        </a:prstGeom>
                        <a:solidFill>
                          <a:srgbClr val="4C7194"/>
                        </a:solidFill>
                        <a:ln>
                          <a:noFill/>
                        </a:ln>
                        <a:effectLst>
                          <a:innerShdw blurRad="63500" dist="50800" dir="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185.2pt;height:864.65pt;margin-top:-77.6pt;margin-left:-97.75pt;mso-height-relative:page;mso-width-relative:page;position:absolute;v-text-anchor:middle;z-index:251659264" coordsize="21600,21600" filled="t" fillcolor="#4c7194" stroked="f" strokeweight="1pt">
                <v:stroke joinstyle="miter"/>
                <o:lock v:ext="edit" aspectratio="f"/>
                <v:textbox>
                  <w:txbxContent>
                    <w:p w14:paraId="30EE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5304155</wp:posOffset>
                </wp:positionV>
                <wp:extent cx="1003935" cy="387350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393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4C7194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C7194"/>
                                <w:sz w:val="28"/>
                                <w:szCs w:val="28"/>
                                <w:lang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79.05pt;height:30.5pt;margin-top:417.65pt;margin-left:101.7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635C3C0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4C7194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C7194"/>
                          <w:sz w:val="28"/>
                          <w:szCs w:val="28"/>
                          <w:lang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7618095</wp:posOffset>
                </wp:positionV>
                <wp:extent cx="4775835" cy="1709420"/>
                <wp:effectExtent l="0" t="0" r="0" b="0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75835" cy="170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性格外向、反应敏捷、表达能力强，具有亲和力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沟通能力良好，思路清晰，良好的团队管理能力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擅长数据分析，具备较强的分析和解决问题的能力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具备较强的组织、领导能力，资源整合及业务推进能力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优秀的团队建设经验，团队管理能力强，善于协调销售团队的工作；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有敏锐的市场意识、应变能力、领导能力和独立开拓市场的能力。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1" o:spid="_x0000_s1073" type="#_x0000_t202" style="width:376.05pt;height:134.6pt;margin-top:599.85pt;margin-left:101.75pt;mso-wrap-distance-bottom:0;mso-wrap-distance-left:9pt;mso-wrap-distance-right:9pt;mso-wrap-distance-top:0;position:absolute;v-text-anchor:top;z-index:251702272" filled="f" fillcolor="this" stroked="f" strokeweight="0.5pt"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性格外向、反应敏捷、表达能力强，具有亲和力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25B75F0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沟通能力良好，思路清晰，良好的团队管理能力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49168C8A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擅长数据分析，具备较强的分析和解决问题的能力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2DB4587B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具备较强的组织、领导能力，资源整合及业务推进能力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3150C213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优秀的团队建设经验，团队管理能力强，善于协调销售团队的工作；</w:t>
                      </w:r>
                    </w:p>
                    <w:p w14:paraId="6CB2E40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有敏锐的市场意识、应变能力、领导能力和独立开拓市场的能力。</w:t>
                      </w:r>
                    </w:p>
                    <w:p w14:paraId="7EF6C6B3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5854065</wp:posOffset>
                </wp:positionV>
                <wp:extent cx="4775200" cy="1171575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7520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语言技能类：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英语CET-6，普通话二级甲等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办公技能类：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熟练掌握office 电脑办公软件（Word、Excel）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专业技能类：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具有良好的客户服务意识和产品销售技巧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其他技能类：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已取得汽车C1驾照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376pt;height:92.25pt;margin-top:460.95pt;margin-left:101.7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55AB4C1C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语言技能类：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英语CET-6，普通话二级甲等</w:t>
                      </w:r>
                    </w:p>
                    <w:p w14:paraId="7A4EC482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办公技能类：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熟练掌握office 电脑办公软件（Word、Excel）</w:t>
                      </w:r>
                    </w:p>
                    <w:p w14:paraId="2AA2D37A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专业技能类：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具有良好的客户服务意识和产品销售技巧</w:t>
                      </w:r>
                    </w:p>
                    <w:p w14:paraId="1450C37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其他技能类：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已取得汽车C1驾照</w:t>
                      </w:r>
                    </w:p>
                    <w:p w14:paraId="07CE9322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BC9017B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8125EF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953474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7157720</wp:posOffset>
                </wp:positionV>
                <wp:extent cx="1003935" cy="387350"/>
                <wp:effectExtent l="0" t="0" r="0" b="0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393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4C7194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C7194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79.05pt;height:30.5pt;margin-top:563.6pt;margin-left:101.7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2D6BC7C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4C7194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C7194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-1194435</wp:posOffset>
                </wp:positionH>
                <wp:positionV relativeFrom="paragraph">
                  <wp:posOffset>-936625</wp:posOffset>
                </wp:positionV>
                <wp:extent cx="7715250" cy="11137265"/>
                <wp:effectExtent l="0" t="0" r="0" b="6985"/>
                <wp:wrapNone/>
                <wp:docPr id="142" name="剪去单角的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style="width:607.5pt;height:876.95pt;margin-top:-73.75pt;margin-left:-94.05pt;mso-height-relative:page;mso-width-relative:page;position:absolute;v-text-anchor:middle;z-index:-251653120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23F582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16283"/>
    <w:multiLevelType w:val="singleLevel"/>
    <w:tmpl w:val="3F61628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13274"/>
    <w:rsid w:val="03771EA3"/>
    <w:rsid w:val="07996308"/>
    <w:rsid w:val="07F40E78"/>
    <w:rsid w:val="0EF9141F"/>
    <w:rsid w:val="0FC849CB"/>
    <w:rsid w:val="15CA4E4F"/>
    <w:rsid w:val="16BC0D3C"/>
    <w:rsid w:val="1A7A7C56"/>
    <w:rsid w:val="1BA016A4"/>
    <w:rsid w:val="1CA03967"/>
    <w:rsid w:val="1CE85100"/>
    <w:rsid w:val="1D110CD0"/>
    <w:rsid w:val="1F9617C2"/>
    <w:rsid w:val="20213274"/>
    <w:rsid w:val="24501222"/>
    <w:rsid w:val="2A47485D"/>
    <w:rsid w:val="300D5053"/>
    <w:rsid w:val="31C16FBC"/>
    <w:rsid w:val="39972CC0"/>
    <w:rsid w:val="3A47077C"/>
    <w:rsid w:val="3F1F3CC6"/>
    <w:rsid w:val="44705BF4"/>
    <w:rsid w:val="45A3232A"/>
    <w:rsid w:val="461A283A"/>
    <w:rsid w:val="464C4E1D"/>
    <w:rsid w:val="4A4F69A7"/>
    <w:rsid w:val="4AB70637"/>
    <w:rsid w:val="54903DC9"/>
    <w:rsid w:val="5D615314"/>
    <w:rsid w:val="68460645"/>
    <w:rsid w:val="6C6162E9"/>
    <w:rsid w:val="6E7919AE"/>
    <w:rsid w:val="75FD45EF"/>
    <w:rsid w:val="76347E00"/>
    <w:rsid w:val="792C3FF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AD6C1DDC893D4866A374B385B39CB89E_13</vt:lpwstr>
  </property>
  <property fmtid="{D5CDD505-2E9C-101B-9397-08002B2CF9AE}" pid="3" name="KSOProductBuildVer">
    <vt:lpwstr>2052-12.1.0.18276</vt:lpwstr>
  </property>
</Properties>
</file>