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1C2B40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5348605</wp:posOffset>
            </wp:positionH>
            <wp:positionV relativeFrom="page">
              <wp:posOffset>480060</wp:posOffset>
            </wp:positionV>
            <wp:extent cx="1244600" cy="1265555"/>
            <wp:effectExtent l="9525" t="9525" r="15875" b="20320"/>
            <wp:wrapNone/>
            <wp:docPr id="8" name="图片 8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28" r="82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655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ge">
                  <wp:posOffset>476250</wp:posOffset>
                </wp:positionV>
                <wp:extent cx="2164080" cy="690245"/>
                <wp:effectExtent l="0" t="0" r="762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4080" cy="690245"/>
                          <a:chOff x="0" y="0"/>
                          <a:chExt cx="2164148" cy="690380"/>
                        </a:xfrm>
                      </wpg:grpSpPr>
                      <wps:wsp xmlns:wps="http://schemas.microsoft.com/office/word/2010/wordprocessingShape">
                        <wps:cNvPr id="9" name="矩形: 圆角 9"/>
                        <wps:cNvSpPr/>
                        <wps:spPr>
                          <a:xfrm>
                            <a:off x="0" y="0"/>
                            <a:ext cx="2164148" cy="690380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solidFill>
                            <a:srgbClr val="F2F2F2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87549" y="145915"/>
                            <a:ext cx="2008505" cy="514985"/>
                            <a:chOff x="0" y="0"/>
                            <a:chExt cx="2009139" cy="515296"/>
                          </a:xfrm>
                        </wpg:grpSpPr>
                        <wps:wsp xmlns:wps="http://schemas.microsoft.com/office/word/2010/wordprocessingShape"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4937"/>
                              <a:ext cx="2009139" cy="3403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14A183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14A183"/>
                                    <w:sz w:val="22"/>
                                  </w:rPr>
                                  <w:t>多见一个客户就多一个机会！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形 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14400" y="0"/>
                              <a:ext cx="177165" cy="1651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0.4pt;height:54.35pt;margin-top:37.5pt;margin-left:204.3pt;mso-height-relative:page;mso-position-vertical-relative:page;mso-width-relative:page;position:absolute;z-index:251680768" coordsize="2164148,690380">
                <o:lock v:ext="edit" aspectratio="f"/>
                <v:roundrect id="矩形: 圆角 9" o:spid="_x0000_s1026" style="width:2164148;height:690380;position:absolute;v-text-anchor:middle" arcsize="4360f" coordsize="21600,21600" filled="t" fillcolor="#f2f2f2" stroked="f" strokeweight="1pt">
                  <v:fill opacity="26214f"/>
                  <v:stroke joinstyle="miter"/>
                  <o:lock v:ext="edit" aspectratio="f"/>
                </v:roundrect>
                <v:group id="_x0000_s1026" o:spid="_x0000_s1027" style="width:2008505;height:514985;left:87549;position:absolute;top:145915" coordsize="2009139,515296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width:2009139;height:340359;mso-wrap-style:none;position:absolute;top:17493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9DE07C6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14A183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14A183"/>
                              <w:sz w:val="22"/>
                            </w:rPr>
                            <w:t>多见一个客户就多一个机会！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形 3" o:spid="_x0000_s1029" type="#_x0000_t75" style="width:177165;height:165100;left:914400;position:absolute" coordsize="21600,21600" o:preferrelative="t" filled="f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ge">
                  <wp:posOffset>563245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444444"/>
                                <w:sz w:val="44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4444"/>
                                <w:sz w:val="44"/>
                                <w:szCs w:val="50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03.15pt;height:32.9pt;margin-top:44.35pt;margin-left:-3pt;mso-position-vertical-relative:page;mso-wrap-distance-bottom:0;mso-wrap-distance-left:9pt;mso-wrap-distance-right:9pt;mso-wrap-distance-top:0;mso-wrap-style:none;position:absolute;v-text-anchor:top;z-index:251660288" filled="f" fillcolor="this" stroked="f" strokeweight="0.75pt">
                <v:textbox style="mso-fit-shape-to-text:t">
                  <w:txbxContent>
                    <w:p w14:paraId="7C9569EC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444444"/>
                          <w:sz w:val="44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44444"/>
                          <w:sz w:val="44"/>
                          <w:szCs w:val="50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-115570</wp:posOffset>
                </wp:positionH>
                <wp:positionV relativeFrom="page">
                  <wp:posOffset>-182880</wp:posOffset>
                </wp:positionV>
                <wp:extent cx="6877050" cy="388620"/>
                <wp:effectExtent l="0" t="0" r="0" b="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7050" cy="38862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14A1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31" style="width:541.5pt;height:30.6pt;margin-top:-14.4pt;margin-left:-9.1pt;mso-height-relative:page;mso-position-horizontal-relative:margin;mso-position-vertical-relative:page;mso-width-relative:page;position:absolute;v-text-anchor:middle;z-index:251659264" arcsize="4360f" coordsize="21600,21600" filled="t" fillcolor="#14a183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p w14:paraId="52094E27">
      <w:pPr>
        <w:snapToGrid w:val="0"/>
      </w:pPr>
    </w:p>
    <w:p w14:paraId="61E65880">
      <w:pPr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915670</wp:posOffset>
                </wp:positionV>
                <wp:extent cx="2067560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经理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/销售管理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62.8pt;height:26.75pt;margin-top:72.1pt;margin-left:-3.1pt;mso-height-relative:page;mso-position-vertical-relative:page;mso-width-relative:page;mso-wrap-style:non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665757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销售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lang w:val="en-US" w:eastAsia="zh-CN"/>
                        </w:rPr>
                        <w:t>经理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/销售管理</w:t>
                      </w:r>
                    </w:p>
                  </w:txbxContent>
                </v:textbox>
              </v:shape>
            </w:pict>
          </mc:Fallback>
        </mc:AlternateContent>
      </w:r>
    </w:p>
    <w:p w14:paraId="1A0AD26D">
      <w:pPr>
        <w:snapToGrid w:val="0"/>
      </w:pPr>
    </w:p>
    <w:p w14:paraId="37D9E7E2">
      <w:pPr>
        <w:snapToGrid w:val="0"/>
      </w:pPr>
    </w:p>
    <w:p w14:paraId="3168D062">
      <w:pPr>
        <w:snapToGrid w:val="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ge">
                  <wp:posOffset>1498600</wp:posOffset>
                </wp:positionV>
                <wp:extent cx="0" cy="197485"/>
                <wp:effectExtent l="0" t="0" r="38100" b="311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ln>
                          <a:solidFill>
                            <a:srgbClr val="14A18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position-vertical-relative:page;mso-width-relative:page;position:absolute;z-index:251678720" from="278.8pt,118pt" to="278.8pt,133.55pt" coordsize="21600,21600" stroked="t" strokecolor="#14a183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ge">
                  <wp:posOffset>1498600</wp:posOffset>
                </wp:positionV>
                <wp:extent cx="0" cy="197485"/>
                <wp:effectExtent l="0" t="0" r="38100" b="311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ln>
                          <a:solidFill>
                            <a:srgbClr val="14A18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position-vertical-relative:page;mso-width-relative:page;position:absolute;z-index:251676672" from="156.85pt,118pt" to="156.85pt,133.55pt" coordsize="21600,21600" stroked="t" strokecolor="#14a183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1498600</wp:posOffset>
                </wp:positionV>
                <wp:extent cx="0" cy="197485"/>
                <wp:effectExtent l="0" t="0" r="38100" b="311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ln>
                          <a:solidFill>
                            <a:srgbClr val="14A18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251674624" from="66.95pt,118pt" to="66.95pt,133.55pt" coordsize="21600,21600" stroked="t" strokecolor="#14a183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ge">
                  <wp:posOffset>1423670</wp:posOffset>
                </wp:positionV>
                <wp:extent cx="1475105" cy="329565"/>
                <wp:effectExtent l="508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275" cy="329565"/>
                          <a:chOff x="0" y="0"/>
                          <a:chExt cx="1475329" cy="33020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475329" cy="330200"/>
                            <a:chOff x="0" y="0"/>
                            <a:chExt cx="1475329" cy="330200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53" y="0"/>
                              <a:ext cx="1248576" cy="330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LINXE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@1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26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14A1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A1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6.15pt;height:25.95pt;margin-top:112.1pt;margin-left:289.9pt;mso-height-relative:page;mso-position-vertical-relative:page;mso-width-relative:page;position:absolute;z-index:251672576" coordsize="1475329,330200">
                <o:lock v:ext="edit" aspectratio="f"/>
                <v:group id="_x0000_s1026" o:spid="_x0000_s1037" style="width:1475329;height:330200;position:absolute" coordsize="1475329,330200">
                  <o:lock v:ext="edit" aspectratio="f"/>
                  <v:shape id="文本框 2" o:spid="_x0000_s1038" type="#_x0000_t202" style="width:1248576;height:330200;left:226753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25B7318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LINXE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@1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26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.com</w:t>
                          </w:r>
                        </w:p>
                      </w:txbxContent>
                    </v:textbox>
                  </v:shape>
                  <v:oval id="_x0000_s1026" o:spid="_x0000_s1039" style="width:216000;height:216000;position:absolute;top:51207;v-text-anchor:middle" coordsize="21600,21600" filled="f" stroked="t" strokecolor="#14a183">
                    <v:stroke joinstyle="miter"/>
                    <o:lock v:ext="edit" aspectratio="f"/>
                  </v:oval>
                </v:group>
                <v:shape id="AutoShape 842" o:spid="_x0000_s1040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14a183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1423670</wp:posOffset>
                </wp:positionV>
                <wp:extent cx="952500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328930"/>
                          <a:chOff x="0" y="0"/>
                          <a:chExt cx="952576" cy="328930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7258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14A1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14A18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75pt;height:25.9pt;margin-top:112.1pt;margin-left:78.8pt;mso-height-relative:page;mso-position-vertical-relative:page;mso-width-relative:page;position:absolute;z-index:251668480" coordsize="952576,328930">
                <o:lock v:ext="edit" aspectratio="f"/>
                <v:shape id="文本框 2" o:spid="_x0000_s1042" type="#_x0000_t202" style="width:72580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B1B1A2C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广东广州</w:t>
                        </w:r>
                      </w:p>
                    </w:txbxContent>
                  </v:textbox>
                </v:shape>
                <v:group id="_x0000_s1026" o:spid="_x0000_s1043" style="width:216000;height:216000;position:absolute;top:51207" coordsize="251460,251460">
                  <o:lock v:ext="edit" aspectratio="f"/>
                  <v:oval id="_x0000_s1026" o:spid="_x0000_s1044" style="width:251460;height:251460;position:absolute;v-text-anchor:middle" coordsize="21600,21600" filled="f" stroked="t" strokecolor="#14a183">
                    <v:stroke joinstyle="miter"/>
                    <o:lock v:ext="edit" aspectratio="f"/>
                  </v:oval>
                  <v:shape id="Freeform 64" o:spid="_x0000_s1045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14a183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ge">
                  <wp:posOffset>1423670</wp:posOffset>
                </wp:positionV>
                <wp:extent cx="135763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7630" cy="328930"/>
                          <a:chOff x="0" y="0"/>
                          <a:chExt cx="1357682" cy="32956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357682" cy="329564"/>
                            <a:chOff x="0" y="0"/>
                            <a:chExt cx="1357821" cy="329564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71" y="0"/>
                              <a:ext cx="113105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14A1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14A1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06.9pt;height:25.9pt;margin-top:112.1pt;margin-left:168.3pt;mso-height-relative:page;mso-position-vertical-relative:page;mso-width-relative:page;position:absolute;z-index:251670528" coordsize="1357682,329564">
                <o:lock v:ext="edit" aspectratio="f"/>
                <v:group id="_x0000_s1026" o:spid="_x0000_s1047" style="width:1357682;height:329564;position:absolute" coordsize="1357821,329564">
                  <o:lock v:ext="edit" aspectratio="f"/>
                  <v:shape id="文本框 2" o:spid="_x0000_s1048" type="#_x0000_t202" style="width:1131050;height:329564;left:226771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4F5B72F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49" style="width:216000;height:216000;position:absolute;top:51206;v-text-anchor:middle" coordsize="21600,21600" filled="f" stroked="t" strokecolor="#14a183">
                    <v:stroke joinstyle="miter"/>
                    <o:lock v:ext="edit" aspectratio="f"/>
                  </v:oval>
                </v:group>
                <v:shape id="Freeform 31" o:spid="_x0000_s1050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14a183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ge">
                  <wp:posOffset>1423670</wp:posOffset>
                </wp:positionV>
                <wp:extent cx="741680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1680" cy="328930"/>
                          <a:chOff x="0" y="0"/>
                          <a:chExt cx="741756" cy="328930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51498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14A1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14A18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8.4pt;height:25.9pt;margin-top:112.1pt;margin-left:5.2pt;mso-height-relative:page;mso-position-vertical-relative:page;mso-width-relative:page;position:absolute;z-index:251666432" coordsize="741756,328930">
                <o:lock v:ext="edit" aspectratio="f"/>
                <v:shape id="文本框 2" o:spid="_x0000_s1052" type="#_x0000_t202" style="width:51498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398529B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53" style="width:216000;height:216000;position:absolute;top:51206" coordsize="251460,251460">
                  <o:lock v:ext="edit" aspectratio="f"/>
                  <v:oval id="_x0000_s1026" o:spid="_x0000_s1054" style="width:251460;height:251460;position:absolute;v-text-anchor:middle" coordsize="21600,21600" filled="f" stroked="t" strokecolor="#14a183">
                    <v:stroke joinstyle="miter"/>
                    <o:lock v:ext="edit" aspectratio="f"/>
                  </v:oval>
                  <v:shape id="Freeform 101" o:spid="_x0000_s1055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14a183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66A951A">
      <w:pPr>
        <w:snapToGrid w:val="0"/>
      </w:pPr>
    </w:p>
    <w:p w14:paraId="2AD7DEC6">
      <w:pPr>
        <w:snapToGrid w:val="0"/>
      </w:pPr>
    </w:p>
    <w:p w14:paraId="28723FBC">
      <w:pPr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2032000</wp:posOffset>
                </wp:positionV>
                <wp:extent cx="657479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4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position-horizontal:center;mso-position-horizontal-relative:margin;mso-position-vertical-relative:page;mso-width-relative:page;position:absolute;z-index:251682816" from="0,160pt" to="517.7pt,160pt" coordsize="21600,21600" stroked="t" strokecolor="#d9d9d9" strokeweight="1.5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p w14:paraId="69DC62B3">
      <w:pPr>
        <w:snapToGrid w:val="0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2211070</wp:posOffset>
                </wp:positionV>
                <wp:extent cx="6739890" cy="557530"/>
                <wp:effectExtent l="0" t="0" r="0" b="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557530"/>
                          <a:chOff x="0" y="0"/>
                          <a:chExt cx="6740249" cy="558164"/>
                        </a:xfrm>
                      </wpg:grpSpPr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04"/>
                            <a:ext cx="1005839" cy="358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855" y="0"/>
                            <a:ext cx="5573394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财经大学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硕士 - 光通信工程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2011.06-2016.09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信息大学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本科 - 电子信息科学与技术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6" o:spid="_x0000_s1057" style="width:530.7pt;height:43.9pt;margin-top:174.1pt;margin-left:-3.05pt;mso-position-vertical-relative:page;mso-wrap-distance-bottom:0;mso-wrap-distance-left:9pt;mso-wrap-distance-right:9pt;mso-wrap-distance-top:0;position:absolute;z-index:251683840" coordorigin="0,0" coordsize="21600,21600">
                <v:shape id="_x0000_s1058" type="#_x0000_t202" style="width:3223;height:13859;mso-wrap-style:none;position:absolute;top:674;v-text-anchor:top" filled="f" fillcolor="this" stroked="f" strokeweight="0.75pt">
                  <v:textbox style="mso-fit-shape-to-text:t" inset=",0,,0">
                    <w:txbxContent>
                      <w:p w14:paraId="479705C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32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59" type="#_x0000_t202" style="width:17861;height:21600;left:3739;position:absolute;v-text-anchor:top" filled="f" fillcolor="this" stroked="f" strokeweight="0.75pt">
                  <v:textbox style="mso-fit-shape-to-text:t">
                    <w:txbxContent>
                      <w:p w14:paraId="75D2E5AE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2016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06-2020.09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财经大学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硕士 - 光通信工程</w:t>
                        </w:r>
                      </w:p>
                      <w:p w14:paraId="04ED2703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2011.06-2016.09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信息大学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本科 - 电子信息科学与技术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9CA937">
      <w:pPr>
        <w:snapToGrid w:val="0"/>
      </w:pPr>
    </w:p>
    <w:p w14:paraId="57890775">
      <w:pPr>
        <w:snapToGrid w:val="0"/>
      </w:pPr>
    </w:p>
    <w:p w14:paraId="53D71C92">
      <w:pPr>
        <w:snapToGrid w:val="0"/>
      </w:pPr>
    </w:p>
    <w:p w14:paraId="03346E93">
      <w:pPr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35560</wp:posOffset>
                </wp:positionH>
                <wp:positionV relativeFrom="page">
                  <wp:posOffset>2983230</wp:posOffset>
                </wp:positionV>
                <wp:extent cx="657479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4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position-horizontal-relative:margin;mso-position-vertical-relative:page;mso-width-relative:page;position:absolute;z-index:251686912" from="2.8pt,234.9pt" to="520.5pt,234.9pt" coordsize="21600,21600" stroked="t" strokecolor="#d9d9d9" strokeweight="1.5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p w14:paraId="2448EA20">
      <w:pPr>
        <w:snapToGrid w:val="0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3199765</wp:posOffset>
                </wp:positionV>
                <wp:extent cx="6739890" cy="5851525"/>
                <wp:effectExtent l="0" t="0" r="0" b="0"/>
                <wp:wrapNone/>
                <wp:docPr id="199" name="组合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5851525"/>
                          <a:chOff x="0" y="0"/>
                          <a:chExt cx="6739969" cy="5852159"/>
                        </a:xfrm>
                      </wpg:grpSpPr>
                      <wps:wsp xmlns:wps="http://schemas.microsoft.com/office/word/2010/wordprocessingShape">
                        <wps:cNvPr id="2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993"/>
                            <a:ext cx="1005839" cy="358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32"/>
                                  <w:szCs w:val="32"/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32"/>
                                  <w:szCs w:val="32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575" y="0"/>
                            <a:ext cx="5573394" cy="5852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2017.08-2020.06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网络科技有限公司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高级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销售管理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公司为事国家特殊通信系统研制工作的国有控股企业。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负责政府单位客户的拓展与维护，区域内独立推广公司的大数据、云计算、信令检测、短信过滤系统。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持续的拜访客户，有针对性地对客户进行技术、商务引导，并参与投标、谈判，协助项目运作实施，提高项目成功率和合同质量，以实现目标辖区域产品的销售目标。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搜集竞争对手及合作伙伴的发展动向，并提出合理化建议，促进公司其他部门改进工作。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2015.10-2017.05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信息技术有限公司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销售业务员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电子测试与测量设备的领先制造商, 为光通信、无线通信、航空航天与国防以及半导体等市场提供最先进的测量解决方案。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作为大客户组的一员，负责公司全业务产品在华为公司（深圳总部、东莞工厂）的销售，主要涉及采购部、生产、研发和工程维护部门。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根据公司既定方针及分配任务，制定相应策略完成相应的销售及回款任务。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不定期拜访客户、召开研讨会、技术交流，介绍公司的新产品/电子测量解决方案，以获得客户的需求。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收集客户对安立产品的反馈意见，及时解决问题，提升客户满意度。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2013.07-2015.09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销售工程师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部门为移动通信产品、系统及其配套设备的监督和检验机构，业务面向运营商（移动、电信、联通、铁塔）及主流通信设备厂家。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负责开发与维护区域内客户关系，涉及运营商的采购共享服务中心运营与质量部、工程建设部、物流中心。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不定期的拜访客户、组织技术交流；挖潜客户新需求，扩大业务合作范围。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与实验室相关职能部门进行团队协作，联合跟进并负责管理销售全流程，包括提案、报价、谈判、签约、交付、请款等。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9" o:spid="_x0000_s1061" style="width:530.7pt;height:460.75pt;margin-top:251.95pt;margin-left:-3.05pt;mso-position-vertical-relative:page;mso-wrap-distance-bottom:0;mso-wrap-distance-left:9pt;mso-wrap-distance-right:9pt;mso-wrap-distance-top:0;position:absolute;z-index:251687936" coordorigin="0,0" coordsize="21600,21600">
                <v:shape id="_x0000_s1062" type="#_x0000_t202" style="width:3223;height:1322;mso-wrap-style:none;position:absolute;top:63;v-text-anchor:top" filled="f" fillcolor="this" stroked="f" strokeweight="0.75pt">
                  <v:textbox style="mso-fit-shape-to-text:t" inset=",0,,0">
                    <w:txbxContent>
                      <w:p w14:paraId="1C4F244E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32"/>
                            <w:szCs w:val="32"/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32"/>
                            <w:szCs w:val="32"/>
                          </w:rPr>
                          <w:t>经历</w:t>
                        </w:r>
                      </w:p>
                    </w:txbxContent>
                  </v:textbox>
                </v:shape>
                <v:shape id="_x0000_s1063" type="#_x0000_t202" style="width:17861;height:21600;left:3739;position:absolute;v-text-anchor:top" filled="f" fillcolor="this" stroked="f" strokeweight="0.75pt">
                  <v:textbox style="mso-fit-shape-to-text:t">
                    <w:txbxContent>
                      <w:p w14:paraId="5853C066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2017.08-2020.06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网络科技有限公司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高级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销售管理</w:t>
                        </w:r>
                      </w:p>
                      <w:p w14:paraId="5783AA5A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公司为事国家特殊通信系统研制工作的国有控股企业。</w:t>
                        </w:r>
                      </w:p>
                      <w:p w14:paraId="3090053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负责政府单位客户的拓展与维护，区域内独立推广公司的大数据、云计算、信令检测、短信过滤系统。</w:t>
                        </w:r>
                      </w:p>
                      <w:p w14:paraId="04A037B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持续的拜访客户，有针对性地对客户进行技术、商务引导，并参与投标、谈判，协助项目运作实施，提高项目成功率和合同质量，以实现目标辖区域产品的销售目标。</w:t>
                        </w:r>
                      </w:p>
                      <w:p w14:paraId="5BE313C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搜集竞争对手及合作伙伴的发展动向，并提出合理化建议，促进公司其他部门改进工作。</w:t>
                        </w:r>
                      </w:p>
                      <w:p w14:paraId="64EFB5D6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5C0033E3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2015.10-2017.05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信息技术有限公司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销售业务员</w:t>
                        </w:r>
                      </w:p>
                      <w:p w14:paraId="60ACCC4E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电子测试与测量设备的领先制造商, 为光通信、无线通信、航空航天与国防以及半导体等市场提供最先进的测量解决方案。</w:t>
                        </w:r>
                      </w:p>
                      <w:p w14:paraId="4818AD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作为大客户组的一员，负责公司全业务产品在华为公司（深圳总部、东莞工厂）的销售，主要涉及采购部、生产、研发和工程维护部门。</w:t>
                        </w:r>
                      </w:p>
                      <w:p w14:paraId="6CCFFC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根据公司既定方针及分配任务，制定相应策略完成相应的销售及回款任务。</w:t>
                        </w:r>
                      </w:p>
                      <w:p w14:paraId="58462F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不定期拜访客户、召开研讨会、技术交流，介绍公司的新产品/电子测量解决方案，以获得客户的需求。</w:t>
                        </w:r>
                      </w:p>
                      <w:p w14:paraId="75BEFC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收集客户对安立产品的反馈意见，及时解决问题，提升客户满意度。</w:t>
                        </w:r>
                      </w:p>
                      <w:p w14:paraId="3829D8D6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11669BC2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2013.07-2015.09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信息科技有限公司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销售工程师</w:t>
                        </w:r>
                      </w:p>
                      <w:p w14:paraId="1318A58C">
                        <w:p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部门为移动通信产品、系统及其配套设备的监督和检验机构，业务面向运营商（移动、电信、联通、铁塔）及主流通信设备厂家。</w:t>
                        </w:r>
                      </w:p>
                      <w:p w14:paraId="69F3523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负责开发与维护区域内客户关系，涉及运营商的采购共享服务中心运营与质量部、工程建设部、物流中心。</w:t>
                        </w:r>
                      </w:p>
                      <w:p w14:paraId="0DCCE0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不定期的拜访客户、组织技术交流；挖潜客户新需求，扩大业务合作范围。</w:t>
                        </w:r>
                      </w:p>
                      <w:p w14:paraId="1E1F961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与实验室相关职能部门进行团队协作，联合跟进并负责管理销售全流程，包括提案、报价、谈判、签约、交付、请款等。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ED2272">
      <w:pPr>
        <w:snapToGrid w:val="0"/>
      </w:pPr>
    </w:p>
    <w:p w14:paraId="0730A8C6">
      <w:pPr>
        <w:snapToGrid w:val="0"/>
      </w:pPr>
    </w:p>
    <w:p w14:paraId="4B2B808E">
      <w:pPr>
        <w:snapToGrid w:val="0"/>
      </w:pPr>
    </w:p>
    <w:p w14:paraId="0FA043D2">
      <w:pPr>
        <w:snapToGrid w:val="0"/>
      </w:pPr>
    </w:p>
    <w:p w14:paraId="1B4F6DDB">
      <w:pPr>
        <w:snapToGrid w:val="0"/>
      </w:pPr>
    </w:p>
    <w:p w14:paraId="629953CF">
      <w:pPr>
        <w:snapToGrid w:val="0"/>
      </w:pPr>
    </w:p>
    <w:p w14:paraId="7D6A2B49">
      <w:pPr>
        <w:snapToGrid w:val="0"/>
      </w:pPr>
    </w:p>
    <w:p w14:paraId="1858E99C">
      <w:pPr>
        <w:snapToGrid w:val="0"/>
      </w:pPr>
    </w:p>
    <w:p w14:paraId="72E11D0C">
      <w:pPr>
        <w:snapToGrid w:val="0"/>
      </w:pPr>
    </w:p>
    <w:p w14:paraId="1C0462B0">
      <w:pPr>
        <w:snapToGrid w:val="0"/>
      </w:pP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9471660</wp:posOffset>
                </wp:positionV>
                <wp:extent cx="6739890" cy="1015365"/>
                <wp:effectExtent l="0" t="0" r="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1015365"/>
                          <a:chOff x="0" y="0"/>
                          <a:chExt cx="6740546" cy="1017154"/>
                        </a:xfrm>
                      </wpg:grpSpPr>
                      <wps:wsp xmlns:wps="http://schemas.microsoft.com/office/word/2010/wordprocessingShape">
                        <wps:cNvPr id="2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04"/>
                            <a:ext cx="1005893" cy="358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855" y="0"/>
                            <a:ext cx="5573691" cy="1017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责任心强，较强的团队合作意识，能够承受一定的抗压能力；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具备良好的分析及市场判断能力；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具备良好的沟通协调、商务谈判及人际关系处理能力；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3119"/>
                                  <w:tab w:val="right" w:pos="847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高度的工作热情和良好的职业道德。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30.7pt;height:79.95pt;margin-top:745.8pt;margin-left:-3.05pt;mso-height-relative:page;mso-position-vertical-relative:page;mso-width-relative:page;position:absolute;z-index:251693056" coordsize="6740546,1017154">
                <o:lock v:ext="edit" aspectratio="f"/>
                <v:shape id="文本框 2" o:spid="_x0000_s1065" type="#_x0000_t202" style="width:1005893;height:358546;mso-wrap-style:none;position:absolute;top:17404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78F95167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66" type="#_x0000_t202" style="width:5573691;height:1017154;left:116685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EB000A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责任心强，较强的团队合作意识，能够承受一定的抗压能力；</w:t>
                        </w:r>
                      </w:p>
                      <w:p w14:paraId="0A01EB2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具备良好的分析及市场判断能力；</w:t>
                        </w:r>
                      </w:p>
                      <w:p w14:paraId="33033FC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具备良好的沟通协调、商务谈判及人际关系处理能力；</w:t>
                        </w:r>
                      </w:p>
                      <w:p w14:paraId="3B8B2B1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3119"/>
                            <w:tab w:val="right" w:pos="847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高度的工作热情和良好的职业道德。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35560</wp:posOffset>
                </wp:positionH>
                <wp:positionV relativeFrom="page">
                  <wp:posOffset>9264650</wp:posOffset>
                </wp:positionV>
                <wp:extent cx="6574790" cy="0"/>
                <wp:effectExtent l="0" t="0" r="0" b="0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4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position-horizontal-relative:margin;mso-position-vertical-relative:page;mso-width-relative:page;position:absolute;z-index:251691008" from="2.8pt,729.5pt" to="520.5pt,729.5pt" coordsize="21600,21600" stroked="t" strokecolor="#d9d9d9" strokeweight="1.5pt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F449FF"/>
    <w:multiLevelType w:val="multilevel"/>
    <w:tmpl w:val="12F449FF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323B4C"/>
        <w:sz w:val="13"/>
        <w:szCs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B7E2F"/>
    <w:rsid w:val="000C530C"/>
    <w:rsid w:val="00101749"/>
    <w:rsid w:val="00133CF6"/>
    <w:rsid w:val="001423D3"/>
    <w:rsid w:val="0014399B"/>
    <w:rsid w:val="00180A84"/>
    <w:rsid w:val="001A0126"/>
    <w:rsid w:val="001A5E3D"/>
    <w:rsid w:val="001D0A9A"/>
    <w:rsid w:val="001D7F8E"/>
    <w:rsid w:val="001F7FBB"/>
    <w:rsid w:val="00220A0A"/>
    <w:rsid w:val="00237BEE"/>
    <w:rsid w:val="0026326F"/>
    <w:rsid w:val="00272E78"/>
    <w:rsid w:val="00297C13"/>
    <w:rsid w:val="00310FE8"/>
    <w:rsid w:val="003504D7"/>
    <w:rsid w:val="00357F5F"/>
    <w:rsid w:val="003A11DA"/>
    <w:rsid w:val="003A4B67"/>
    <w:rsid w:val="003A7474"/>
    <w:rsid w:val="003D5014"/>
    <w:rsid w:val="00410FE5"/>
    <w:rsid w:val="00417CF1"/>
    <w:rsid w:val="0048181B"/>
    <w:rsid w:val="00485A58"/>
    <w:rsid w:val="004B5E53"/>
    <w:rsid w:val="004C4335"/>
    <w:rsid w:val="004E7C85"/>
    <w:rsid w:val="005511D8"/>
    <w:rsid w:val="005A654B"/>
    <w:rsid w:val="005C1207"/>
    <w:rsid w:val="005F2F8A"/>
    <w:rsid w:val="00601430"/>
    <w:rsid w:val="00613053"/>
    <w:rsid w:val="00653E1F"/>
    <w:rsid w:val="006B5DCF"/>
    <w:rsid w:val="006E75CA"/>
    <w:rsid w:val="00704AF5"/>
    <w:rsid w:val="0072203C"/>
    <w:rsid w:val="00730EEC"/>
    <w:rsid w:val="007457DF"/>
    <w:rsid w:val="00766F24"/>
    <w:rsid w:val="007A2606"/>
    <w:rsid w:val="007A261F"/>
    <w:rsid w:val="007F45B7"/>
    <w:rsid w:val="00837CD0"/>
    <w:rsid w:val="008434E3"/>
    <w:rsid w:val="00883121"/>
    <w:rsid w:val="008944BF"/>
    <w:rsid w:val="008D48A4"/>
    <w:rsid w:val="008E3849"/>
    <w:rsid w:val="008F0581"/>
    <w:rsid w:val="00951C46"/>
    <w:rsid w:val="0098384C"/>
    <w:rsid w:val="009958E8"/>
    <w:rsid w:val="009A2240"/>
    <w:rsid w:val="009B2A05"/>
    <w:rsid w:val="00A11E69"/>
    <w:rsid w:val="00A26369"/>
    <w:rsid w:val="00A35942"/>
    <w:rsid w:val="00A45E97"/>
    <w:rsid w:val="00A8032E"/>
    <w:rsid w:val="00A9676B"/>
    <w:rsid w:val="00B341B1"/>
    <w:rsid w:val="00B663CB"/>
    <w:rsid w:val="00B81793"/>
    <w:rsid w:val="00BF6E57"/>
    <w:rsid w:val="00C2191B"/>
    <w:rsid w:val="00C27677"/>
    <w:rsid w:val="00C504FB"/>
    <w:rsid w:val="00C76FD4"/>
    <w:rsid w:val="00C777DA"/>
    <w:rsid w:val="00C84776"/>
    <w:rsid w:val="00C97646"/>
    <w:rsid w:val="00D0453F"/>
    <w:rsid w:val="00D05650"/>
    <w:rsid w:val="00D20F81"/>
    <w:rsid w:val="00D56226"/>
    <w:rsid w:val="00E82D4D"/>
    <w:rsid w:val="00E93F46"/>
    <w:rsid w:val="00E95F9D"/>
    <w:rsid w:val="00EC18B5"/>
    <w:rsid w:val="00EC7D81"/>
    <w:rsid w:val="00EF59F9"/>
    <w:rsid w:val="00F04FA4"/>
    <w:rsid w:val="00F24048"/>
    <w:rsid w:val="00F33A6D"/>
    <w:rsid w:val="00F819E0"/>
    <w:rsid w:val="00F84496"/>
    <w:rsid w:val="00F86F62"/>
    <w:rsid w:val="00FD0DA1"/>
    <w:rsid w:val="00FD14B2"/>
    <w:rsid w:val="00FE018A"/>
    <w:rsid w:val="718D1C1F"/>
    <w:rsid w:val="719565C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575DC55C8DCB486187390A69E601A4A4_13</vt:lpwstr>
  </property>
  <property fmtid="{D5CDD505-2E9C-101B-9397-08002B2CF9AE}" pid="3" name="KSOProductBuildVer">
    <vt:lpwstr>2052-12.1.0.18276</vt:lpwstr>
  </property>
</Properties>
</file>