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0805A65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-675005</wp:posOffset>
                </wp:positionV>
                <wp:extent cx="1204595" cy="456565"/>
                <wp:effectExtent l="0" t="0" r="0" b="0"/>
                <wp:wrapNone/>
                <wp:docPr id="141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21360000">
                          <a:off x="0" y="0"/>
                          <a:ext cx="120459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Arial" w:eastAsia="宋体" w:hAnsi="Arial" w:cs="Arial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94.85pt;height:35.95pt;margin-top:-53.15pt;margin-left:-43.65pt;mso-height-relative:page;mso-width-relative:page;position:absolute;rotation:-4;z-index:251700224" coordsize="21600,21600" filled="f" stroked="f" strokeweight="0.5pt">
                <o:lock v:ext="edit" aspectratio="f"/>
                <v:textbox>
                  <w:txbxContent>
                    <w:p w14:paraId="76D3737C">
                      <w:pPr>
                        <w:rPr>
                          <w:rFonts w:ascii="Arial" w:eastAsia="宋体" w:hAnsi="Arial" w:cs="Arial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-1198880</wp:posOffset>
                </wp:positionH>
                <wp:positionV relativeFrom="paragraph">
                  <wp:posOffset>-963295</wp:posOffset>
                </wp:positionV>
                <wp:extent cx="2303780" cy="10692130"/>
                <wp:effectExtent l="0" t="0" r="12700" b="6350"/>
                <wp:wrapNone/>
                <wp:docPr id="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03780" cy="106921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width:181.4pt;height:841.9pt;margin-top:-75.85pt;margin-left:-94.4pt;mso-height-relative:page;mso-width-relative:page;position:absolute;v-text-anchor:middle;z-index:-251644928" coordsize="21600,21600" filled="t" fillcolor="#f2f2f2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-697865</wp:posOffset>
                </wp:positionV>
                <wp:extent cx="165100" cy="205740"/>
                <wp:effectExtent l="0" t="0" r="2540" b="7620"/>
                <wp:wrapNone/>
                <wp:docPr id="18" name="直角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65045" y="666115"/>
                          <a:ext cx="165100" cy="205740"/>
                        </a:xfrm>
                        <a:prstGeom prst="rtTriangle">
                          <a:avLst/>
                        </a:prstGeom>
                        <a:solidFill>
                          <a:srgbClr val="D29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8" type="#_x0000_t6" style="width:13pt;height:16.2pt;margin-top:-54.95pt;margin-left:75.75pt;mso-height-relative:page;mso-width-relative:page;position:absolute;v-text-anchor:middle;z-index:251698176" coordsize="21600,21600" filled="t" fillcolor="#d29e00" stroked="f" strokeweight="2pt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-1368425</wp:posOffset>
                </wp:positionV>
                <wp:extent cx="533400" cy="1875155"/>
                <wp:effectExtent l="0" t="0" r="14605" b="0"/>
                <wp:wrapNone/>
                <wp:docPr id="11" name="平行四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741045" y="963295"/>
                          <a:ext cx="533400" cy="1875155"/>
                        </a:xfrm>
                        <a:prstGeom prst="parallelogram">
                          <a:avLst/>
                        </a:prstGeom>
                        <a:solidFill>
                          <a:srgbClr val="EC97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9" type="#_x0000_t7" style="width:42pt;height:147.65pt;margin-top:-107.75pt;margin-left:-19pt;flip:x;mso-height-relative:page;mso-width-relative:page;position:absolute;rotation:90;v-text-anchor:middle;z-index:251696128" coordsize="21600,21600" adj="5400" filled="t" fillcolor="#ec9712" stroked="f" strokeweight="2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-577850</wp:posOffset>
                </wp:positionV>
                <wp:extent cx="3888105" cy="536575"/>
                <wp:effectExtent l="0" t="0" r="0" b="0"/>
                <wp:wrapNone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810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4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44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项目工程师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0" type="#_x0000_t202" style="width:306.15pt;height:42.25pt;margin-top:-45.5pt;margin-left:139.15pt;mso-wrap-distance-bottom:0;mso-wrap-distance-left:9pt;mso-wrap-distance-right:9pt;mso-wrap-distance-top:0;position:absolute;v-text-anchor:top;z-index:251672576" filled="f" fillcolor="this" stroked="f">
                <v:textbox>
                  <w:txbxContent>
                    <w:p w14:paraId="1AC3A7A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4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44"/>
                          <w:szCs w:val="4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应聘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</w:rPr>
                        <w:t>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-1196340</wp:posOffset>
                </wp:positionH>
                <wp:positionV relativeFrom="paragraph">
                  <wp:posOffset>-499745</wp:posOffset>
                </wp:positionV>
                <wp:extent cx="7632065" cy="431800"/>
                <wp:effectExtent l="0" t="0" r="3175" b="1016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1925" y="848995"/>
                          <a:ext cx="7632065" cy="431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0.95pt;height:34pt;margin-top:-39.35pt;margin-left:-94.2pt;mso-height-relative:page;mso-width-relative:page;position:absolute;v-text-anchor:middle;z-index:-251622400" coordsize="21600,21600" filled="t" fillcolor="#262626" stroked="f" strokeweight="2pt">
                <o:lock v:ext="edit" aspectratio="f"/>
              </v:rect>
            </w:pict>
          </mc:Fallback>
        </mc:AlternateContent>
      </w:r>
    </w:p>
    <w:p w14:paraId="1E6E0980">
      <w:pPr>
        <w:adjustRightInd w:val="0"/>
        <w:snapToGrid w:val="0"/>
      </w:pPr>
    </w:p>
    <w:p w14:paraId="6E32BC18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113665</wp:posOffset>
                </wp:positionV>
                <wp:extent cx="1403985" cy="1403985"/>
                <wp:effectExtent l="67310" t="67310" r="67945" b="67945"/>
                <wp:wrapNone/>
                <wp:docPr id="239" name="椭圆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3985" cy="140398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110.55pt;height:110.55pt;margin-top:8.95pt;margin-left:-56.2pt;mso-height-relative:page;mso-width-relative:page;position:absolute;v-text-anchor:middle;z-index:251659264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</w:p>
    <w:p w14:paraId="1CE232E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88900</wp:posOffset>
                </wp:positionV>
                <wp:extent cx="906780" cy="345440"/>
                <wp:effectExtent l="0" t="0" r="0" b="0"/>
                <wp:wrapNone/>
                <wp:docPr id="1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67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3" type="#_x0000_t202" style="width:71.4pt;height:27.2pt;margin-top:7pt;margin-left:138.1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0429386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125095</wp:posOffset>
                </wp:positionV>
                <wp:extent cx="1441450" cy="288290"/>
                <wp:effectExtent l="0" t="0" r="6350" b="1270"/>
                <wp:wrapNone/>
                <wp:docPr id="1" name="自选图形 5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288290"/>
                        </a:xfrm>
                        <a:prstGeom prst="rect">
                          <a:avLst/>
                        </a:prstGeom>
                        <a:solidFill>
                          <a:srgbClr val="EC9712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自选图形 556" o:spid="_x0000_s1034" style="width:113.5pt;height:22.7pt;margin-top:9.85pt;margin-left:107.5pt;mso-height-relative:page;mso-width-relative:page;position:absolute;z-index:-251649024" coordsize="21600,21600" filled="t" fillcolor="#ec9712" stroked="f" strokeweight="1.25pt">
                <o:lock v:ext="edit" aspectratio="f"/>
              </v:rect>
            </w:pict>
          </mc:Fallback>
        </mc:AlternateContent>
      </w:r>
    </w:p>
    <w:p w14:paraId="44AF7A4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1524635</wp:posOffset>
                </wp:positionH>
                <wp:positionV relativeFrom="paragraph">
                  <wp:posOffset>20320</wp:posOffset>
                </wp:positionV>
                <wp:extent cx="143510" cy="179705"/>
                <wp:effectExtent l="0" t="0" r="8890" b="3175"/>
                <wp:wrapNone/>
                <wp:docPr id="23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1.3pt;height:14.15pt;margin-top:1.6pt;margin-left:120.05pt;mso-height-relative:page;mso-width-relative:page;position:absolute;v-text-anchor:middle;z-index:251663360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1AB04AA1">
      <w:pPr>
        <w:adjustRightInd w:val="0"/>
        <w:snapToGrid w:val="0"/>
      </w:pPr>
    </w:p>
    <w:p w14:paraId="286D4E7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19685</wp:posOffset>
                </wp:positionV>
                <wp:extent cx="4860290" cy="3261995"/>
                <wp:effectExtent l="0" t="0" r="0" b="0"/>
                <wp:wrapNone/>
                <wp:docPr id="8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60290" cy="326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至今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龙胜建筑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工程有限公司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制订项目工作计划。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指导施工，管理施工队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督促管控安全文明施工，使施工按进度高效推进。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控制成本及各种建筑材料和设备的采购，准确计算工程量。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与相关部门及各施工方的协调处理及进度、质量、安全、及时处理解决施工中出现的问题，并承担工程项目管理责任。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组织自检，严格按照施工验收规范、施工工艺流程对施工质量进行管控。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起草项目拨款申请，进行项目成本控制，定期跟踪成本及利润状态，负责招投标工作，合同的起草修订，成本分析，工程量的确认协助材料部采购、采购招标谈判，负责项目签证洽商，项目请款，认质认价，预算结算。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施工中配合监理及时发现问题、处理问题，并向公司汇报。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6" style="width:382.7pt;height:256.85pt;margin-top:1.55pt;margin-left:101.7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2DE90DF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至今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龙胜建筑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工程有限公司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项目工程师</w:t>
                      </w:r>
                    </w:p>
                    <w:p w14:paraId="6F38257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工作内容：</w:t>
                      </w:r>
                    </w:p>
                    <w:p w14:paraId="48720D0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制订项目工作计划。</w:t>
                      </w:r>
                    </w:p>
                    <w:p w14:paraId="6DF6CA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指导施工，管理施工队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督促管控安全文明施工，使施工按进度高效推进。</w:t>
                      </w:r>
                    </w:p>
                    <w:p w14:paraId="1D77DE8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控制成本及各种建筑材料和设备的采购，准确计算工程量。</w:t>
                      </w:r>
                    </w:p>
                    <w:p w14:paraId="77C814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与相关部门及各施工方的协调处理及进度、质量、安全、及时处理解决施工中出现的问题，并承担工程项目管理责任。</w:t>
                      </w:r>
                    </w:p>
                    <w:p w14:paraId="7051A04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组织自检，严格按照施工验收规范、施工工艺流程对施工质量进行管控。</w:t>
                      </w:r>
                    </w:p>
                    <w:p w14:paraId="4C9960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起草项目拨款申请，进行项目成本控制，定期跟踪成本及利润状态，负责招投标工作，合同的起草修订，成本分析，工程量的确认协助材料部采购、采购招标谈判，负责项目签证洽商，项目请款，认质认价，预算结算。  </w:t>
                      </w:r>
                    </w:p>
                    <w:p w14:paraId="7302877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施工中配合监理及时发现问题、处理问题，并向公司汇报。</w:t>
                      </w:r>
                    </w:p>
                  </w:txbxContent>
                </v:textbox>
              </v:rect>
            </w:pict>
          </mc:Fallback>
        </mc:AlternateContent>
      </w:r>
    </w:p>
    <w:p w14:paraId="5F879084">
      <w:pPr>
        <w:adjustRightInd w:val="0"/>
        <w:snapToGrid w:val="0"/>
      </w:pPr>
    </w:p>
    <w:p w14:paraId="3B7B9A71">
      <w:pPr>
        <w:adjustRightInd w:val="0"/>
        <w:snapToGrid w:val="0"/>
      </w:pPr>
    </w:p>
    <w:p w14:paraId="08090A93">
      <w:pPr>
        <w:adjustRightInd w:val="0"/>
        <w:snapToGrid w:val="0"/>
      </w:pPr>
    </w:p>
    <w:p w14:paraId="4A38B716">
      <w:pPr>
        <w:adjustRightInd w:val="0"/>
        <w:snapToGrid w:val="0"/>
      </w:pPr>
    </w:p>
    <w:p w14:paraId="3231CFCB">
      <w:pPr>
        <w:adjustRightInd w:val="0"/>
        <w:snapToGrid w:val="0"/>
      </w:pPr>
    </w:p>
    <w:p w14:paraId="1D49EE15">
      <w:pPr>
        <w:adjustRightInd w:val="0"/>
        <w:snapToGrid w:val="0"/>
      </w:pPr>
    </w:p>
    <w:p w14:paraId="1F3463E9">
      <w:pPr>
        <w:adjustRightInd w:val="0"/>
        <w:snapToGrid w:val="0"/>
      </w:pPr>
    </w:p>
    <w:p w14:paraId="20F6421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106680</wp:posOffset>
                </wp:positionV>
                <wp:extent cx="1619885" cy="288290"/>
                <wp:effectExtent l="0" t="0" r="10795" b="1270"/>
                <wp:wrapNone/>
                <wp:docPr id="12" name="五边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8" o:spid="_x0000_s1037" style="width:127.55pt;height:22.7pt;margin-top:8.4pt;margin-left:-66.15pt;flip:x;mso-height-relative:page;mso-width-relative:page;position:absolute;v-text-anchor:middle;z-index:251679744" coordsize="21600,21600" filled="t" fillcolor="#262626" stroked="f" strokeweight="1pt">
                <o:lock v:ext="edit" aspectratio="f"/>
                <v:textbox>
                  <w:txbxContent>
                    <w:p w14:paraId="53A59E4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</v:rect>
            </w:pict>
          </mc:Fallback>
        </mc:AlternateContent>
      </w:r>
    </w:p>
    <w:p w14:paraId="710E2E1E">
      <w:pPr>
        <w:adjustRightInd w:val="0"/>
        <w:snapToGrid w:val="0"/>
      </w:pPr>
    </w:p>
    <w:p w14:paraId="533547F7">
      <w:pPr>
        <w:adjustRightInd w:val="0"/>
        <w:snapToGrid w:val="0"/>
      </w:pPr>
      <w:r>
        <w:rPr>
          <w:rFonts w:ascii="宋体" w:hAnsi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103505</wp:posOffset>
                </wp:positionV>
                <wp:extent cx="1981200" cy="199199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991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民族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身高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77cm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河北石家庄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上海市杨浦区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1994.05.16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56pt;height:156.85pt;margin-top:8.15pt;margin-left:-72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95514A3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民族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汉族</w:t>
                      </w:r>
                    </w:p>
                    <w:p w14:paraId="7AA476B0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身高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77cm</w:t>
                      </w:r>
                    </w:p>
                    <w:p w14:paraId="0977FB4D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河北石家庄</w:t>
                      </w:r>
                    </w:p>
                    <w:p w14:paraId="7541355D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上海市杨浦区</w:t>
                      </w:r>
                    </w:p>
                    <w:p w14:paraId="27C3E659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1994.05.16</w:t>
                      </w:r>
                    </w:p>
                    <w:p w14:paraId="6DACC2F4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138-0000-0000</w:t>
                      </w:r>
                    </w:p>
                    <w:p w14:paraId="63D8D077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0712526">
      <w:pPr>
        <w:adjustRightInd w:val="0"/>
        <w:snapToGrid w:val="0"/>
      </w:pPr>
    </w:p>
    <w:p w14:paraId="635E4C7D">
      <w:pPr>
        <w:adjustRightInd w:val="0"/>
        <w:snapToGrid w:val="0"/>
      </w:pPr>
    </w:p>
    <w:p w14:paraId="2D3E774B">
      <w:pPr>
        <w:adjustRightInd w:val="0"/>
        <w:snapToGrid w:val="0"/>
      </w:pPr>
    </w:p>
    <w:p w14:paraId="330B0D5C">
      <w:pPr>
        <w:adjustRightInd w:val="0"/>
        <w:snapToGrid w:val="0"/>
      </w:pPr>
    </w:p>
    <w:p w14:paraId="55801E19">
      <w:pPr>
        <w:adjustRightInd w:val="0"/>
        <w:snapToGrid w:val="0"/>
      </w:pPr>
    </w:p>
    <w:p w14:paraId="23F0486E">
      <w:pPr>
        <w:adjustRightInd w:val="0"/>
        <w:snapToGrid w:val="0"/>
      </w:pPr>
    </w:p>
    <w:p w14:paraId="7D093F2B">
      <w:pPr>
        <w:adjustRightInd w:val="0"/>
        <w:snapToGrid w:val="0"/>
      </w:pPr>
    </w:p>
    <w:p w14:paraId="366B78B0">
      <w:pPr>
        <w:adjustRightInd w:val="0"/>
        <w:snapToGrid w:val="0"/>
      </w:pPr>
    </w:p>
    <w:p w14:paraId="780430C1">
      <w:pPr>
        <w:adjustRightInd w:val="0"/>
        <w:snapToGrid w:val="0"/>
      </w:pPr>
    </w:p>
    <w:p w14:paraId="2A697C6A">
      <w:pPr>
        <w:adjustRightInd w:val="0"/>
        <w:snapToGrid w:val="0"/>
      </w:pPr>
    </w:p>
    <w:p w14:paraId="0ACFA072">
      <w:pPr>
        <w:adjustRightInd w:val="0"/>
        <w:snapToGrid w:val="0"/>
      </w:pPr>
    </w:p>
    <w:p w14:paraId="5E9F906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26670</wp:posOffset>
                </wp:positionV>
                <wp:extent cx="984250" cy="345440"/>
                <wp:effectExtent l="0" t="0" r="0" b="0"/>
                <wp:wrapNone/>
                <wp:docPr id="2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425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9" type="#_x0000_t202" style="width:77.5pt;height:27.2pt;margin-top:2.1pt;margin-left:138.8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67556BF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项目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113665</wp:posOffset>
                </wp:positionV>
                <wp:extent cx="161925" cy="198120"/>
                <wp:effectExtent l="0" t="0" r="5715" b="0"/>
                <wp:wrapNone/>
                <wp:docPr id="53" name="任意多边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925" cy="198120"/>
                        </a:xfrm>
                        <a:custGeom>
                          <a:avLst/>
                          <a:gdLst>
                            <a:gd name="T0" fmla="*/ 228600 w 287"/>
                            <a:gd name="T1" fmla="*/ 0 h 328"/>
                            <a:gd name="T2" fmla="*/ 19050 w 287"/>
                            <a:gd name="T3" fmla="*/ 120650 h 328"/>
                            <a:gd name="T4" fmla="*/ 228600 w 287"/>
                            <a:gd name="T5" fmla="*/ 244475 h 328"/>
                            <a:gd name="T6" fmla="*/ 436563 w 287"/>
                            <a:gd name="T7" fmla="*/ 123825 h 328"/>
                            <a:gd name="T8" fmla="*/ 228600 w 287"/>
                            <a:gd name="T9" fmla="*/ 0 h 328"/>
                            <a:gd name="T10" fmla="*/ 0 w 287"/>
                            <a:gd name="T11" fmla="*/ 396875 h 328"/>
                            <a:gd name="T12" fmla="*/ 209550 w 287"/>
                            <a:gd name="T13" fmla="*/ 520700 h 328"/>
                            <a:gd name="T14" fmla="*/ 209550 w 287"/>
                            <a:gd name="T15" fmla="*/ 276225 h 328"/>
                            <a:gd name="T16" fmla="*/ 0 w 287"/>
                            <a:gd name="T17" fmla="*/ 155575 h 328"/>
                            <a:gd name="T18" fmla="*/ 0 w 287"/>
                            <a:gd name="T19" fmla="*/ 396875 h 328"/>
                            <a:gd name="T20" fmla="*/ 247650 w 287"/>
                            <a:gd name="T21" fmla="*/ 279400 h 328"/>
                            <a:gd name="T22" fmla="*/ 247650 w 287"/>
                            <a:gd name="T23" fmla="*/ 520700 h 328"/>
                            <a:gd name="T24" fmla="*/ 455613 w 287"/>
                            <a:gd name="T25" fmla="*/ 396875 h 328"/>
                            <a:gd name="T26" fmla="*/ 455613 w 287"/>
                            <a:gd name="T27" fmla="*/ 155575 h 328"/>
                            <a:gd name="T28" fmla="*/ 247650 w 287"/>
                            <a:gd name="T29" fmla="*/ 279400 h 32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2.75pt;height:15.6pt;margin-top:8.95pt;margin-left:119.35pt;mso-height-relative:page;mso-width-relative:page;position:absolute;z-index:251665408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128975801,0;10747983,72875542;128975801,147668862;246308236,74793320;128975801,0;0,239722179;118227817,314515500;118227817,166846637;0,93971094;0,239722179;139723784,168764414;139723784,314515500;257056219,239722179;257056219,93971094;139723784,168764414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69850</wp:posOffset>
                </wp:positionV>
                <wp:extent cx="1441450" cy="288290"/>
                <wp:effectExtent l="0" t="0" r="6350" b="1270"/>
                <wp:wrapNone/>
                <wp:docPr id="2" name="自选图形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288290"/>
                        </a:xfrm>
                        <a:prstGeom prst="rect">
                          <a:avLst/>
                        </a:prstGeom>
                        <a:solidFill>
                          <a:srgbClr val="EC9712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自选图形 557" o:spid="_x0000_s1041" style="width:113.5pt;height:22.7pt;margin-top:5.5pt;margin-left:107.5pt;mso-height-relative:page;mso-width-relative:page;position:absolute;z-index:-251646976" coordsize="21600,21600" filled="t" fillcolor="#ec9712" stroked="f" strokeweight="1.25pt">
                <o:lock v:ext="edit" aspectratio="f"/>
              </v:rect>
            </w:pict>
          </mc:Fallback>
        </mc:AlternateContent>
      </w:r>
    </w:p>
    <w:p w14:paraId="1655F3BB">
      <w:pPr>
        <w:adjustRightInd w:val="0"/>
        <w:snapToGrid w:val="0"/>
      </w:pPr>
    </w:p>
    <w:p w14:paraId="32191A4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123190</wp:posOffset>
                </wp:positionV>
                <wp:extent cx="4860290" cy="4356100"/>
                <wp:effectExtent l="0" t="0" r="0" b="0"/>
                <wp:wrapNone/>
                <wp:docPr id="10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60290" cy="435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2019.09~至今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万达广场上海浦东新区项目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工程造价1亿多元，总建筑面积约5万平方，4座写字楼，2座商场，1座独立网点。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工程的质量，安全、进度、投资控制进行监督管理。主抓结构、装修施工，对项目进行系统的计划及安排。能较好的对质量、工期及成本控制进行有效的控制。负责项目现场室内外及地下车库给排水、暖通、消防等相关专业的施工管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盛景融城城市花园项目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该项目的A、B地块均属于居住兼商业模式，其中，A地块规划占地面积近8万平方米，容积率2.2，B地块规划占地面积近5万平方米，容积率2.2。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责任描述：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19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此工程进行管理，负责工程的质量、安全、文明施工，进度等事项，同时协调设计单位图纸的下发及图纸会审，与开发部门完成施工证及规划许可证的下发，做好工程的前置条件，制定工程施工计划，在规定的时间内对工程进行竣工备案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2" type="#_x0000_t202" style="width:382.7pt;height:343pt;margin-top:9.7pt;margin-left:101.7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147B68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4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2019.09~至今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万达广场上海浦东新区项目</w:t>
                      </w:r>
                    </w:p>
                    <w:p w14:paraId="443B00A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工程造价1亿多元，总建筑面积约5万平方，4座写字楼，2座商场，1座独立网点。</w:t>
                      </w:r>
                    </w:p>
                    <w:p w14:paraId="1DD629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责任描述：</w:t>
                      </w:r>
                    </w:p>
                    <w:p w14:paraId="4698189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工程的质量，安全、进度、投资控制进行监督管理。主抓结构、装修施工，对项目进行系统的计划及安排。能较好的对质量、工期及成本控制进行有效的控制。负责项目现场室内外及地下车库给排水、暖通、消防等相关专业的施工管理。</w:t>
                      </w:r>
                    </w:p>
                    <w:p w14:paraId="037B91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8D51F7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defaul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.06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盛景融城城市花园项目</w:t>
                      </w:r>
                    </w:p>
                    <w:p w14:paraId="371AA1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该项目的A、B地块均属于居住兼商业模式，其中，A地块规划占地面积近8万平方米，容积率2.2，B地块规划占地面积近5万平方米，容积率2.2。</w:t>
                      </w:r>
                    </w:p>
                    <w:p w14:paraId="0E70743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责任描述：</w:t>
                      </w:r>
                    </w:p>
                    <w:p w14:paraId="466B77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19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此工程进行管理，负责工程的质量、安全、文明施工，进度等事项，同时协调设计单位图纸的下发及图纸会审，与开发部门完成施工证及规划许可证的下发，做好工程的前置条件，制定工程施工计划，在规定的时间内对工程进行竣工备案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6E055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153035</wp:posOffset>
                </wp:positionV>
                <wp:extent cx="1619885" cy="288290"/>
                <wp:effectExtent l="0" t="0" r="10795" b="1270"/>
                <wp:wrapNone/>
                <wp:docPr id="13" name="五边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6" o:spid="_x0000_s1043" style="width:127.55pt;height:22.7pt;margin-top:12.05pt;margin-left:-66.15pt;flip:x;mso-height-relative:page;mso-width-relative:page;position:absolute;v-text-anchor:middle;z-index:251681792" coordsize="21600,21600" filled="t" fillcolor="#262626" stroked="f" strokeweight="1pt">
                <o:lock v:ext="edit" aspectratio="f"/>
                <v:textbox>
                  <w:txbxContent>
                    <w:p w14:paraId="7AFA03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教育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 w14:paraId="046ED1BC">
      <w:pPr>
        <w:adjustRightInd w:val="0"/>
        <w:snapToGrid w:val="0"/>
      </w:pPr>
    </w:p>
    <w:p w14:paraId="0FDE18D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134620</wp:posOffset>
                </wp:positionV>
                <wp:extent cx="1804670" cy="1014730"/>
                <wp:effectExtent l="0" t="0" r="0" b="0"/>
                <wp:wrapNone/>
                <wp:docPr id="14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467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2.09-2016.06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中国建筑设计大学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建筑工程技术专业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本科学历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hint="eastAsia"/>
                                <w:color w:val="3B3838"/>
                                <w:kern w:val="24"/>
                                <w:sz w:val="21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3B3838"/>
                                <w:kern w:val="24"/>
                                <w:sz w:val="21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4" type="#_x0000_t202" style="width:142.1pt;height:79.9pt;margin-top:10.6pt;margin-left:-72.8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0B8E7C0F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2.09-2016.06</w:t>
                      </w:r>
                    </w:p>
                    <w:p w14:paraId="270607C7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中国建筑设计大学</w:t>
                      </w:r>
                    </w:p>
                    <w:p w14:paraId="7012FC73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建筑工程技术专业</w:t>
                      </w:r>
                    </w:p>
                    <w:p w14:paraId="0ED6D64C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本科学历</w:t>
                      </w:r>
                    </w:p>
                    <w:p w14:paraId="6361EFF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hint="eastAsia"/>
                          <w:color w:val="3B3838"/>
                          <w:kern w:val="24"/>
                          <w:sz w:val="21"/>
                          <w:szCs w:val="19"/>
                        </w:rPr>
                      </w:pPr>
                    </w:p>
                    <w:p w14:paraId="1A8EC8F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3B3838"/>
                          <w:kern w:val="24"/>
                          <w:sz w:val="21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3CB4B3">
      <w:pPr>
        <w:adjustRightInd w:val="0"/>
        <w:snapToGrid w:val="0"/>
      </w:pPr>
    </w:p>
    <w:p w14:paraId="595D2BC3">
      <w:pPr>
        <w:adjustRightInd w:val="0"/>
        <w:snapToGrid w:val="0"/>
      </w:pPr>
    </w:p>
    <w:p w14:paraId="46A99FDA">
      <w:pPr>
        <w:adjustRightInd w:val="0"/>
        <w:snapToGrid w:val="0"/>
      </w:pPr>
    </w:p>
    <w:p w14:paraId="516DBEEB">
      <w:pPr>
        <w:adjustRightInd w:val="0"/>
        <w:snapToGrid w:val="0"/>
      </w:pPr>
    </w:p>
    <w:p w14:paraId="753230DE">
      <w:pPr>
        <w:adjustRightInd w:val="0"/>
        <w:snapToGrid w:val="0"/>
      </w:pPr>
    </w:p>
    <w:p w14:paraId="445D479F">
      <w:pPr>
        <w:adjustRightInd w:val="0"/>
        <w:snapToGrid w:val="0"/>
      </w:pPr>
    </w:p>
    <w:p w14:paraId="145660B9">
      <w:pPr>
        <w:adjustRightInd w:val="0"/>
        <w:snapToGrid w:val="0"/>
      </w:pPr>
    </w:p>
    <w:p w14:paraId="6235E9B2">
      <w:pPr>
        <w:adjustRightInd w:val="0"/>
        <w:snapToGrid w:val="0"/>
      </w:pPr>
    </w:p>
    <w:p w14:paraId="4F12E792">
      <w:pPr>
        <w:adjustRightInd w:val="0"/>
        <w:snapToGrid w:val="0"/>
      </w:pPr>
    </w:p>
    <w:p w14:paraId="0DD30FB1">
      <w:pPr>
        <w:adjustRightInd w:val="0"/>
        <w:snapToGrid w:val="0"/>
      </w:pPr>
    </w:p>
    <w:p w14:paraId="77664C7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31750</wp:posOffset>
                </wp:positionV>
                <wp:extent cx="1619885" cy="288290"/>
                <wp:effectExtent l="0" t="0" r="10795" b="1270"/>
                <wp:wrapNone/>
                <wp:docPr id="22" name="五边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19885" cy="2882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五边形 74" o:spid="_x0000_s1045" style="width:127.55pt;height:22.7pt;margin-top:2.5pt;margin-left:-66.15pt;flip:x;mso-height-relative:page;mso-width-relative:page;position:absolute;v-text-anchor:middle;z-index:251692032" coordsize="21600,21600" filled="t" fillcolor="#262626" stroked="f" strokeweight="1pt">
                <o:lock v:ext="edit" aspectratio="f"/>
                <v:textbox>
                  <w:txbxContent>
                    <w:p w14:paraId="5C9BE53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00" w:lineRule="exact"/>
                        <w:jc w:val="center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  <w:lang w:val="en-US" w:eastAsia="zh-CN"/>
                        </w:rPr>
                        <w:t>掌握技能</w:t>
                      </w:r>
                    </w:p>
                  </w:txbxContent>
                </v:textbox>
              </v:rect>
            </w:pict>
          </mc:Fallback>
        </mc:AlternateContent>
      </w:r>
    </w:p>
    <w:p w14:paraId="5ADC367E">
      <w:pPr>
        <w:adjustRightInd w:val="0"/>
        <w:snapToGrid w:val="0"/>
      </w:pPr>
    </w:p>
    <w:p w14:paraId="58E16E6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-924560</wp:posOffset>
                </wp:positionH>
                <wp:positionV relativeFrom="paragraph">
                  <wp:posOffset>15240</wp:posOffset>
                </wp:positionV>
                <wp:extent cx="1873885" cy="1581785"/>
                <wp:effectExtent l="0" t="0" r="0" b="0"/>
                <wp:wrapNone/>
                <wp:docPr id="1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3885" cy="158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一级建造师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注册安全工程师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default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中级工程师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熟练使用3Dmax、AutoCAD等绘图软件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ind w:left="420" w:right="0" w:hanging="420" w:leftChars="0" w:firstLineChars="0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/>
                                <w:color w:val="000000" w:themeColor="text1"/>
                                <w:kern w:val="24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熟练使用office办公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945" w:hanging="945" w:hangingChars="450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945" w:hanging="945" w:hangingChars="450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147.55pt;height:124.55pt;margin-top:1.2pt;margin-left:-72.8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44E94240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一级建造师</w:t>
                      </w:r>
                    </w:p>
                    <w:p w14:paraId="403C95B3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注册安全工程师</w:t>
                      </w:r>
                    </w:p>
                    <w:p w14:paraId="194B442F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default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中级工程师</w:t>
                      </w:r>
                    </w:p>
                    <w:p w14:paraId="24990239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熟练使用3Dmax、AutoCAD等绘图软件</w:t>
                      </w:r>
                    </w:p>
                    <w:p w14:paraId="319C18B7">
                      <w:pPr>
                        <w:pStyle w:val="NormalWeb"/>
                        <w:widowControl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ind w:left="420" w:right="0" w:hanging="420" w:leftChars="0" w:firstLineChars="0"/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/>
                          <w:color w:val="000000" w:themeColor="text1"/>
                          <w:kern w:val="24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熟练使用office办公</w:t>
                      </w:r>
                    </w:p>
                    <w:p w14:paraId="4191AF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945" w:hanging="945" w:hangingChars="450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</w:p>
                    <w:p w14:paraId="2758E5C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945" w:hanging="945" w:hangingChars="450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F030AF">
      <w:pPr>
        <w:adjustRightInd w:val="0"/>
        <w:snapToGrid w:val="0"/>
      </w:pPr>
    </w:p>
    <w:p w14:paraId="6ED4D020">
      <w:pPr>
        <w:adjustRightInd w:val="0"/>
        <w:snapToGrid w:val="0"/>
      </w:pPr>
    </w:p>
    <w:p w14:paraId="640052B7">
      <w:pPr>
        <w:adjustRightInd w:val="0"/>
        <w:snapToGrid w:val="0"/>
      </w:pPr>
    </w:p>
    <w:p w14:paraId="43189696">
      <w:pPr>
        <w:adjustRightInd w:val="0"/>
        <w:snapToGrid w:val="0"/>
      </w:pPr>
    </w:p>
    <w:p w14:paraId="619C60D8">
      <w:pPr>
        <w:adjustRightInd w:val="0"/>
        <w:snapToGrid w:val="0"/>
      </w:pPr>
    </w:p>
    <w:p w14:paraId="1FAC3F26">
      <w:pPr>
        <w:adjustRightInd w:val="0"/>
        <w:snapToGrid w:val="0"/>
      </w:pPr>
    </w:p>
    <w:p w14:paraId="316C943B">
      <w:pPr>
        <w:adjustRightInd w:val="0"/>
        <w:snapToGrid w:val="0"/>
      </w:pPr>
    </w:p>
    <w:p w14:paraId="0F4D3876">
      <w:pPr>
        <w:adjustRightInd w:val="0"/>
        <w:snapToGrid w:val="0"/>
      </w:pPr>
    </w:p>
    <w:p w14:paraId="3D0266DA">
      <w:pPr>
        <w:adjustRightInd w:val="0"/>
        <w:snapToGrid w:val="0"/>
      </w:pPr>
    </w:p>
    <w:p w14:paraId="28E7107B">
      <w:pPr>
        <w:adjustRightInd w:val="0"/>
        <w:snapToGrid w:val="0"/>
      </w:pPr>
    </w:p>
    <w:sectPr>
      <w:pgSz w:w="11850" w:h="16783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C03F8D"/>
    <w:multiLevelType w:val="singleLevel"/>
    <w:tmpl w:val="ABC03F8D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abstractNum w:abstractNumId="1">
    <w:nsid w:val="FD4C83D0"/>
    <w:multiLevelType w:val="singleLevel"/>
    <w:tmpl w:val="FD4C83D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52C96"/>
    <w:rsid w:val="00081C66"/>
    <w:rsid w:val="000C03CB"/>
    <w:rsid w:val="0013292C"/>
    <w:rsid w:val="00155B8D"/>
    <w:rsid w:val="0016096B"/>
    <w:rsid w:val="00177E56"/>
    <w:rsid w:val="001A517E"/>
    <w:rsid w:val="001B0EC5"/>
    <w:rsid w:val="00214054"/>
    <w:rsid w:val="00266660"/>
    <w:rsid w:val="002D24B4"/>
    <w:rsid w:val="002D410A"/>
    <w:rsid w:val="002D69A9"/>
    <w:rsid w:val="00304FF1"/>
    <w:rsid w:val="0032556C"/>
    <w:rsid w:val="003324AF"/>
    <w:rsid w:val="00373EFA"/>
    <w:rsid w:val="00381396"/>
    <w:rsid w:val="0038292E"/>
    <w:rsid w:val="00387ED7"/>
    <w:rsid w:val="0039501B"/>
    <w:rsid w:val="003A696B"/>
    <w:rsid w:val="003D3A15"/>
    <w:rsid w:val="003D7213"/>
    <w:rsid w:val="003F2495"/>
    <w:rsid w:val="00435C56"/>
    <w:rsid w:val="0047441E"/>
    <w:rsid w:val="004941E0"/>
    <w:rsid w:val="004A0DE3"/>
    <w:rsid w:val="004E770A"/>
    <w:rsid w:val="00514257"/>
    <w:rsid w:val="00582268"/>
    <w:rsid w:val="005964A2"/>
    <w:rsid w:val="005A114F"/>
    <w:rsid w:val="005A7D04"/>
    <w:rsid w:val="0061787B"/>
    <w:rsid w:val="00621A3F"/>
    <w:rsid w:val="00625575"/>
    <w:rsid w:val="0065312E"/>
    <w:rsid w:val="006621E6"/>
    <w:rsid w:val="00674A69"/>
    <w:rsid w:val="006B7412"/>
    <w:rsid w:val="006C01AB"/>
    <w:rsid w:val="006E7268"/>
    <w:rsid w:val="007105B7"/>
    <w:rsid w:val="007230E9"/>
    <w:rsid w:val="00726D8D"/>
    <w:rsid w:val="007406C5"/>
    <w:rsid w:val="007416B5"/>
    <w:rsid w:val="007440E6"/>
    <w:rsid w:val="007838D8"/>
    <w:rsid w:val="007D65C3"/>
    <w:rsid w:val="008148BB"/>
    <w:rsid w:val="00844B3B"/>
    <w:rsid w:val="00847679"/>
    <w:rsid w:val="00853AED"/>
    <w:rsid w:val="008B059C"/>
    <w:rsid w:val="008B2A07"/>
    <w:rsid w:val="00903146"/>
    <w:rsid w:val="0090780B"/>
    <w:rsid w:val="00950935"/>
    <w:rsid w:val="009A2CC7"/>
    <w:rsid w:val="009C22A0"/>
    <w:rsid w:val="009C27AC"/>
    <w:rsid w:val="009C5D8F"/>
    <w:rsid w:val="00A14121"/>
    <w:rsid w:val="00A90571"/>
    <w:rsid w:val="00AA6A08"/>
    <w:rsid w:val="00AB17DB"/>
    <w:rsid w:val="00AE38F8"/>
    <w:rsid w:val="00B10F39"/>
    <w:rsid w:val="00BA312C"/>
    <w:rsid w:val="00BA78C0"/>
    <w:rsid w:val="00BA7FA1"/>
    <w:rsid w:val="00BD107F"/>
    <w:rsid w:val="00C25FE7"/>
    <w:rsid w:val="00C723E1"/>
    <w:rsid w:val="00C95EDA"/>
    <w:rsid w:val="00CC16EB"/>
    <w:rsid w:val="00CE04DF"/>
    <w:rsid w:val="00D216DC"/>
    <w:rsid w:val="00D35D56"/>
    <w:rsid w:val="00D93148"/>
    <w:rsid w:val="00DA4CA0"/>
    <w:rsid w:val="00DD0985"/>
    <w:rsid w:val="00DD4B0F"/>
    <w:rsid w:val="00DE360A"/>
    <w:rsid w:val="00E14537"/>
    <w:rsid w:val="00E20A63"/>
    <w:rsid w:val="00E61BD5"/>
    <w:rsid w:val="00E918FC"/>
    <w:rsid w:val="00EA0B88"/>
    <w:rsid w:val="00EA0D78"/>
    <w:rsid w:val="00ED5A77"/>
    <w:rsid w:val="00ED6AD0"/>
    <w:rsid w:val="00EE108E"/>
    <w:rsid w:val="00F04EBD"/>
    <w:rsid w:val="00F222C3"/>
    <w:rsid w:val="00F44D8E"/>
    <w:rsid w:val="00F464B2"/>
    <w:rsid w:val="00F51699"/>
    <w:rsid w:val="00F60866"/>
    <w:rsid w:val="00F63796"/>
    <w:rsid w:val="00F65A30"/>
    <w:rsid w:val="00FC4EB9"/>
    <w:rsid w:val="00FD1E3B"/>
    <w:rsid w:val="00FD29B7"/>
    <w:rsid w:val="00FE6DCC"/>
    <w:rsid w:val="08E5120D"/>
    <w:rsid w:val="099E4A3F"/>
    <w:rsid w:val="18BA2340"/>
    <w:rsid w:val="1EB72A19"/>
    <w:rsid w:val="273C5014"/>
    <w:rsid w:val="28935E5E"/>
    <w:rsid w:val="36EC217C"/>
    <w:rsid w:val="48425ABB"/>
    <w:rsid w:val="4D470914"/>
    <w:rsid w:val="65E27B98"/>
    <w:rsid w:val="76E11DE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  <w:style w:type="character" w:customStyle="1" w:styleId="Char1">
    <w:name w:val="日期 Char"/>
    <w:link w:val="Date"/>
    <w:uiPriority w:val="99"/>
    <w:semiHidden/>
    <w:qFormat/>
    <w:rPr>
      <w:kern w:val="2"/>
      <w:sz w:val="21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C2F017646F2F412C95F6DBBB50AD43B0_13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v1.0_mb_0CoojFLFMfELMao+Ho3iLQ==</vt:lpwstr>
  </property>
</Properties>
</file>