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2CEBFD">
      <w:pPr>
        <w:adjustRightInd w:val="0"/>
        <w:snapToGrid w:val="0"/>
        <w:rPr>
          <w:rFonts w:ascii="微软雅黑" w:eastAsia="微软雅黑" w:hAnsi="微软雅黑" w:hint="eastAsia"/>
          <w:b/>
          <w:color w:val="32AEFE"/>
          <w:sz w:val="52"/>
          <w:szCs w:val="52"/>
          <w:lang w:eastAsia="zh-CN"/>
        </w:rPr>
      </w:pPr>
      <w:bookmarkStart w:id="0" w:name="_GoBack"/>
      <w:bookmarkEnd w:id="0"/>
      <w:r>
        <w:rPr>
          <w:rFonts w:ascii="微软雅黑" w:hAnsi="微软雅黑"/>
          <w:b/>
          <w:szCs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5565775</wp:posOffset>
            </wp:positionH>
            <wp:positionV relativeFrom="page">
              <wp:posOffset>368935</wp:posOffset>
            </wp:positionV>
            <wp:extent cx="1247140" cy="1246505"/>
            <wp:effectExtent l="38100" t="38100" r="29845" b="30480"/>
            <wp:wrapNone/>
            <wp:docPr id="20" name="图片 80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0" descr="C:\Users\Administrator\Desktop\13513T236-50.jpg13513T236-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753" cy="125004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ge">
                  <wp:posOffset>619125</wp:posOffset>
                </wp:positionV>
                <wp:extent cx="1428750" cy="525145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13888888888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2.5pt;height:41.35pt;margin-top:48.75pt;margin-left:168.15pt;mso-height-relative:page;mso-position-vertical-relative:page;mso-width-relative:page;position:absolute;z-index:251659264" coordsize="21600,21600" filled="f" stroked="f">
                <o:lock v:ext="edit" aspectratio="f"/>
                <v:textbox style="mso-fit-shape-to-text:t" inset="7.2pt,3.6pt,7.2pt,3.6pt">
                  <w:txbxContent>
                    <w:p w14:paraId="046BC780">
                      <w:pPr>
                        <w:snapToGrid w:val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24岁</w:t>
                      </w:r>
                    </w:p>
                    <w:p w14:paraId="509C59B0">
                      <w:pPr>
                        <w:snapToGrid w:val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13888888888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3745230</wp:posOffset>
                </wp:positionH>
                <wp:positionV relativeFrom="paragraph">
                  <wp:posOffset>259080</wp:posOffset>
                </wp:positionV>
                <wp:extent cx="1657350" cy="523875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浙江省杭州市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888888@163.com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30.5pt;height:41.25pt;margin-top:20.4pt;margin-left:294.9pt;mso-height-relative:page;mso-width-relative:page;position:absolute;z-index:251661312" coordsize="21600,21600" filled="f" stroked="f">
                <o:lock v:ext="edit" aspectratio="f"/>
                <v:textbox style="mso-fit-shape-to-text:t" inset="7.2pt,3.6pt,7.2pt,3.6pt">
                  <w:txbxContent>
                    <w:p w14:paraId="0871A0B9">
                      <w:pPr>
                        <w:snapToGrid w:val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浙江省杭州市</w:t>
                      </w:r>
                    </w:p>
                    <w:p w14:paraId="7754E250">
                      <w:pPr>
                        <w:snapToGrid w:val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888888@163.com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52"/>
          <w:szCs w:val="5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373380</wp:posOffset>
            </wp:positionV>
            <wp:extent cx="133350" cy="133350"/>
            <wp:effectExtent l="0" t="0" r="0" b="0"/>
            <wp:wrapNone/>
            <wp:docPr id="39" name="图片 39" descr="C:\Users\Administrator\Desktop\黄俊阳\常规模版\JM0001Y\元素\地址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\Users\Administrator\Desktop\黄俊阳\常规模版\JM0001Y\元素\地址 副本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color w:val="32AEFE"/>
          <w:sz w:val="52"/>
          <w:szCs w:val="5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373380</wp:posOffset>
            </wp:positionV>
            <wp:extent cx="133350" cy="133350"/>
            <wp:effectExtent l="0" t="0" r="0" b="0"/>
            <wp:wrapNone/>
            <wp:docPr id="38" name="图片 38" descr="C:\Users\Administrator\Desktop\黄俊阳\常规模版\JM0001Y\元素\出生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C:\Users\Administrator\Desktop\黄俊阳\常规模版\JM0001Y\元素\出生 副本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color w:val="32AEFE"/>
          <w:sz w:val="52"/>
          <w:szCs w:val="52"/>
          <w:lang w:val="en-US" w:eastAsia="zh-CN"/>
        </w:rPr>
        <w:t>小狮子</w:t>
      </w:r>
    </w:p>
    <w:p w14:paraId="29A8C9B5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b/>
          <w:color w:val="32AEFE"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26035</wp:posOffset>
            </wp:positionV>
            <wp:extent cx="133350" cy="133350"/>
            <wp:effectExtent l="0" t="0" r="0" b="0"/>
            <wp:wrapNone/>
            <wp:docPr id="40" name="图片 40" descr="C:\Users\Administrator\Desktop\黄俊阳\常规模版\JM0001Y\元素\电话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Administrator\Desktop\黄俊阳\常规模版\JM0001Y\元素\电话 副本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color w:val="32AEFE"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35560</wp:posOffset>
            </wp:positionV>
            <wp:extent cx="133350" cy="133350"/>
            <wp:effectExtent l="0" t="0" r="0" b="0"/>
            <wp:wrapNone/>
            <wp:docPr id="41" name="图片 41" descr="C:\Users\Administrator\Desktop\黄俊阳\常规模版\JM0001Y\元素\邮箱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Administrator\Desktop\黄俊阳\常规模版\JM0001Y\元素\邮箱 副本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</w:rPr>
        <w:t>求职意向：市场专员</w:t>
      </w:r>
    </w:p>
    <w:p w14:paraId="06C17CBE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14:paraId="1D319BC0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14:paraId="536808F6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  <w:r>
        <w:rPr>
          <w:rFonts w:ascii="微软雅黑" w:eastAsia="微软雅黑" w:hAnsi="微软雅黑" w:hint="eastAsia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43180</wp:posOffset>
                </wp:positionV>
                <wp:extent cx="6838950" cy="0"/>
                <wp:effectExtent l="0" t="19050" r="1905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2AEF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3600" from="-0.6pt,3.4pt" to="537.9pt,3.4pt" coordsize="21600,21600" stroked="t" strokecolor="#32aefe" strokeweight="2.25pt">
                <v:stroke joinstyle="miter"/>
                <o:lock v:ext="edit" aspectratio="f"/>
              </v:line>
            </w:pict>
          </mc:Fallback>
        </mc:AlternateContent>
      </w:r>
    </w:p>
    <w:p w14:paraId="20AFC476">
      <w:pPr>
        <w:adjustRightInd w:val="0"/>
        <w:snapToGrid w:val="0"/>
        <w:rPr>
          <w:rFonts w:ascii="微软雅黑" w:eastAsia="微软雅黑" w:hAnsi="微软雅黑"/>
          <w:sz w:val="32"/>
          <w:szCs w:val="36"/>
        </w:rPr>
      </w:pPr>
      <w:r>
        <w:rPr>
          <w:rFonts w:ascii="微软雅黑" w:eastAsia="微软雅黑" w:hAnsi="微软雅黑" w:hint="eastAsia"/>
          <w:b/>
          <w:color w:val="32AEFE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234950</wp:posOffset>
                </wp:positionV>
                <wp:extent cx="0" cy="7227570"/>
                <wp:effectExtent l="0" t="0" r="19050" b="1143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22765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-251644928" from="93.4pt,18.5pt" to="93.4pt,587.6pt" coordsize="21600,21600" stroked="t" strokecolor="#595959">
                <v:stroke joinstyle="miter" dashstyle="soli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color w:val="32AEFE"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40640</wp:posOffset>
                </wp:positionV>
                <wp:extent cx="5768340" cy="265430"/>
                <wp:effectExtent l="19050" t="19050" r="4445" b="203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68097" cy="265430"/>
                          <a:chOff x="0" y="0"/>
                          <a:chExt cx="5768097" cy="265430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5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54.2pt;height:20.9pt;margin-top:3.2pt;margin-left:83.45pt;mso-height-relative:page;mso-width-relative:page;position:absolute;z-index:251663360" coordsize="5768097,265430">
                <o:lock v:ext="edit" aspectratio="f"/>
                <v:group id="_x0000_s1026" o:spid="_x0000_s1030" style="width:264795;height:265430;position:absolute" coordsize="265430,265430">
                  <o:lock v:ext="edit" aspectratio="f"/>
                  <v:oval id="_x0000_s1026" o:spid="_x0000_s1031" style="width:265430;height:265430;position:absolute;v-text-anchor:middle" coordsize="21600,21600" filled="t" stroked="t" strokecolor="#32aefe" strokeweight="2.25pt">
                    <v:stroke joinstyle="miter"/>
                    <o:lock v:ext="edit" aspectratio="f"/>
                  </v:oval>
                  <v:oval id="_x0000_s1026" o:spid="_x0000_s1032" style="width:95250;height:95250;left:85725;position:absolute;top:85725;v-text-anchor:middle" coordsize="21600,21600" filled="t" stroked="t" strokecolor="#32aefe" strokeweight="2.25pt">
                    <v:stroke joinstyle="miter"/>
                    <o:lock v:ext="edit" aspectratio="f"/>
                  </v:oval>
                </v:group>
                <v:line id="_x0000_s1026" o:spid="_x0000_s1033" style="position:absolute" from="262647,145915" to="5768097,145915" coordsize="21600,21600" fillcolor="white" stroked="t" strokecolor="#32aefe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hint="eastAsia"/>
          <w:b/>
          <w:color w:val="32AEFE"/>
          <w:sz w:val="32"/>
          <w:szCs w:val="36"/>
        </w:rPr>
        <w:t>教育背景</w:t>
      </w:r>
    </w:p>
    <w:p w14:paraId="270C1801">
      <w:pPr>
        <w:adjustRightInd w:val="0"/>
        <w:snapToGrid w:val="0"/>
        <w:spacing w:before="20" w:after="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34925</wp:posOffset>
                </wp:positionV>
                <wp:extent cx="121920" cy="171450"/>
                <wp:effectExtent l="0" t="0" r="0" b="0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776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34" type="#_x0000_t4" style="width:9.6pt;height:13.5pt;margin-top:2.75pt;margin-left:88.65pt;mso-height-relative:page;mso-width-relative:page;position:absolute;v-text-anchor:middle;z-index:251675648" coordsize="21600,21600" filled="t" fillcolor="#776a3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w:t>2008.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9-2012.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 xml:space="preserve">6 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  <w:lang w:val="en-US" w:eastAsia="zh-CN"/>
        </w:rPr>
        <w:t>xx</w:t>
      </w:r>
      <w:r>
        <w:rPr>
          <w:rFonts w:ascii="微软雅黑" w:eastAsia="微软雅黑" w:hAnsi="微软雅黑" w:hint="eastAsia"/>
        </w:rPr>
        <w:t xml:space="preserve">科技大学        </w:t>
      </w:r>
      <w:r>
        <w:rPr>
          <w:rFonts w:ascii="微软雅黑" w:eastAsia="微软雅黑" w:hAnsi="微软雅黑"/>
        </w:rPr>
        <w:t xml:space="preserve">        </w:t>
      </w:r>
      <w:r>
        <w:rPr>
          <w:rFonts w:ascii="微软雅黑" w:eastAsia="微软雅黑" w:hAnsi="微软雅黑" w:hint="eastAsia"/>
        </w:rPr>
        <w:t xml:space="preserve">   市场营销</w:t>
      </w:r>
    </w:p>
    <w:p w14:paraId="18D4B5E2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主修课程</w:t>
      </w:r>
    </w:p>
    <w:p w14:paraId="4316AFBA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基本会计、统计学、市场营销、国际市场营销、市场调查与预测、商业心理学、广告学、公共关系学、货币银行学、经济法、国际贸易、大学英语、济数学、计算机应用等。</w:t>
      </w:r>
    </w:p>
    <w:p w14:paraId="7CF7C64E">
      <w:pPr>
        <w:adjustRightInd w:val="0"/>
        <w:snapToGrid w:val="0"/>
        <w:ind w:left="1680" w:right="420" w:leftChars="800" w:rightChars="200"/>
        <w:rPr>
          <w:rFonts w:ascii="微软雅黑" w:eastAsia="微软雅黑" w:hAnsi="微软雅黑"/>
        </w:rPr>
      </w:pPr>
    </w:p>
    <w:p w14:paraId="012C0B17">
      <w:pPr>
        <w:adjustRightInd w:val="0"/>
        <w:snapToGrid w:val="0"/>
        <w:rPr>
          <w:rFonts w:ascii="微软雅黑" w:eastAsia="微软雅黑" w:hAnsi="微软雅黑"/>
          <w:b/>
          <w:color w:val="32AEFE"/>
          <w:sz w:val="32"/>
          <w:szCs w:val="32"/>
        </w:rPr>
      </w:pPr>
      <w:r>
        <w:rPr>
          <w:rFonts w:ascii="微软雅黑" w:eastAsia="微软雅黑" w:hAnsi="微软雅黑" w:hint="eastAsia"/>
          <w:b/>
          <w:color w:val="32AEFE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27940</wp:posOffset>
                </wp:positionV>
                <wp:extent cx="5772150" cy="265430"/>
                <wp:effectExtent l="19050" t="19050" r="0" b="2032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2150" cy="265430"/>
                          <a:chOff x="0" y="0"/>
                          <a:chExt cx="5772150" cy="265430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2" name="椭圆 1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266700" y="14287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54.5pt;height:20.9pt;margin-top:2.2pt;margin-left:83.4pt;mso-height-relative:page;mso-width-relative:page;position:absolute;z-index:251665408" coordsize="5772150,265430">
                <o:lock v:ext="edit" aspectratio="f"/>
                <v:group id="_x0000_s1026" o:spid="_x0000_s1036" style="width:265430;height:265430;position:absolute" coordsize="265430,265430">
                  <o:lock v:ext="edit" aspectratio="f"/>
                  <v:oval id="_x0000_s1026" o:spid="_x0000_s1037" style="width:265430;height:265430;position:absolute;v-text-anchor:middle" coordsize="21600,21600" filled="t" stroked="t" strokecolor="#32aefe" strokeweight="2.25pt">
                    <v:stroke joinstyle="miter"/>
                    <o:lock v:ext="edit" aspectratio="f"/>
                  </v:oval>
                  <v:oval id="_x0000_s1026" o:spid="_x0000_s1038" style="width:95250;height:95250;left:85725;position:absolute;top:85725;v-text-anchor:middle" coordsize="21600,21600" filled="t" stroked="t" strokecolor="#32aefe" strokeweight="2.25pt">
                    <v:stroke joinstyle="miter"/>
                    <o:lock v:ext="edit" aspectratio="f"/>
                  </v:oval>
                </v:group>
                <v:line id="_x0000_s1026" o:spid="_x0000_s1039" style="position:absolute" from="266700,142875" to="5772150,142875" coordsize="21600,21600" fillcolor="white" stroked="t" strokecolor="#32aefe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hint="eastAsia"/>
          <w:b/>
          <w:color w:val="32AEFE"/>
          <w:sz w:val="32"/>
          <w:szCs w:val="32"/>
        </w:rPr>
        <w:t>工作背景</w:t>
      </w:r>
    </w:p>
    <w:p w14:paraId="58FBC56C">
      <w:pPr>
        <w:adjustRightInd w:val="0"/>
        <w:snapToGrid w:val="0"/>
        <w:spacing w:before="20" w:after="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43180</wp:posOffset>
                </wp:positionV>
                <wp:extent cx="121920" cy="171450"/>
                <wp:effectExtent l="0" t="0" r="0" b="0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776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4" style="width:9.6pt;height:13.5pt;margin-top:3.4pt;margin-left:88.65pt;mso-height-relative:page;mso-width-relative:page;position:absolute;v-text-anchor:middle;z-index:251677696" coordsize="21600,21600" filled="t" fillcolor="#776a3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w:t>2013.10至今</w:t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/>
        </w:rPr>
        <w:t xml:space="preserve">   </w:t>
      </w:r>
      <w:r>
        <w:rPr>
          <w:rFonts w:ascii="微软雅黑" w:eastAsia="微软雅黑" w:hAnsi="微软雅黑" w:hint="eastAsia"/>
          <w:lang w:val="en-US" w:eastAsia="zh-CN"/>
        </w:rPr>
        <w:t>xx</w:t>
      </w:r>
      <w:r>
        <w:rPr>
          <w:rFonts w:ascii="微软雅黑" w:eastAsia="微软雅黑" w:hAnsi="微软雅黑" w:hint="eastAsia"/>
        </w:rPr>
        <w:t>科技有限公司</w:t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/>
        </w:rPr>
        <w:t xml:space="preserve">            </w:t>
      </w:r>
      <w:r>
        <w:rPr>
          <w:rFonts w:ascii="微软雅黑" w:eastAsia="微软雅黑" w:hAnsi="微软雅黑" w:hint="eastAsia"/>
        </w:rPr>
        <w:t>营运推广主管</w:t>
      </w:r>
    </w:p>
    <w:p w14:paraId="5FF3A023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1、负责社会化媒体营销团队的搭建工作，制定相关运营策略和指标，带领团队实施计划；</w:t>
      </w:r>
    </w:p>
    <w:p w14:paraId="2FF6ADF6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2、网站常态运营活动规划和推进执行</w:t>
      </w:r>
    </w:p>
    <w:p w14:paraId="06BC4DE5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3、相关数据报告和统计，为公司决策层提供决策依据</w:t>
      </w:r>
    </w:p>
    <w:p w14:paraId="6170F5AD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4、轻量级产品和应用的策划，统筹产品、技术团队成员实施。</w:t>
      </w:r>
    </w:p>
    <w:p w14:paraId="5CFBF0D5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工作成果</w:t>
      </w:r>
    </w:p>
    <w:p w14:paraId="2F94FEC2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社会化媒体账号总共涨粉67万（包含QQ空间，人人网，新浪微博，腾讯微博）</w:t>
      </w:r>
    </w:p>
    <w:p w14:paraId="07127A66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日均互动量相比接手前提升1000%，评论转发量级达到百千级</w:t>
      </w:r>
    </w:p>
    <w:p w14:paraId="59ADF672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  <w:sz w:val="10"/>
          <w:szCs w:val="10"/>
        </w:rPr>
      </w:pPr>
    </w:p>
    <w:p w14:paraId="4658BF50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41910</wp:posOffset>
                </wp:positionV>
                <wp:extent cx="121920" cy="171450"/>
                <wp:effectExtent l="0" t="0" r="0" b="0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776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4" style="width:9.6pt;height:13.5pt;margin-top:3.3pt;margin-left:88.65pt;mso-height-relative:page;mso-width-relative:page;position:absolute;v-text-anchor:middle;z-index:251679744" coordsize="21600,21600" filled="t" fillcolor="#776a3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w:t>2012.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8-2013.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9</w:t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/>
        </w:rPr>
        <w:t xml:space="preserve">    </w:t>
      </w:r>
      <w:r>
        <w:rPr>
          <w:rFonts w:ascii="微软雅黑" w:eastAsia="微软雅黑" w:hAnsi="微软雅黑" w:hint="eastAsia"/>
          <w:lang w:val="en-US" w:eastAsia="zh-CN"/>
        </w:rPr>
        <w:t>xx</w:t>
      </w:r>
      <w:r>
        <w:rPr>
          <w:rFonts w:ascii="微软雅黑" w:eastAsia="微软雅黑" w:hAnsi="微软雅黑" w:hint="eastAsia"/>
        </w:rPr>
        <w:t>文化活动有限公司</w:t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/>
        </w:rPr>
        <w:t xml:space="preserve">    </w:t>
      </w:r>
      <w:r>
        <w:rPr>
          <w:rFonts w:ascii="微软雅黑" w:eastAsia="微软雅黑" w:hAnsi="微软雅黑" w:hint="eastAsia"/>
        </w:rPr>
        <w:t>市场推广专员</w:t>
      </w:r>
    </w:p>
    <w:p w14:paraId="2F795CF1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1、网络推广渠道搭建维护，包括QQ空间、微博、豆瓣等；</w:t>
      </w:r>
    </w:p>
    <w:p w14:paraId="2F1EB604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2、负责软硬广投放，网络舆情监控，公关稿撰写，事件营销策划；</w:t>
      </w:r>
    </w:p>
    <w:p w14:paraId="40CE45D3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3、标书制作和撰写，甲方沟通工作。</w:t>
      </w:r>
    </w:p>
    <w:p w14:paraId="466EA2B4">
      <w:pPr>
        <w:adjustRightInd w:val="0"/>
        <w:snapToGrid w:val="0"/>
        <w:ind w:right="420" w:rightChars="200"/>
        <w:rPr>
          <w:rFonts w:ascii="微软雅黑" w:eastAsia="微软雅黑" w:hAnsi="微软雅黑"/>
        </w:rPr>
      </w:pPr>
    </w:p>
    <w:p w14:paraId="192582E0">
      <w:pPr>
        <w:adjustRightInd w:val="0"/>
        <w:snapToGrid w:val="0"/>
        <w:rPr>
          <w:rFonts w:ascii="微软雅黑" w:eastAsia="微软雅黑" w:hAnsi="微软雅黑"/>
          <w:b/>
          <w:color w:val="32AEFE"/>
          <w:sz w:val="32"/>
          <w:szCs w:val="32"/>
        </w:rPr>
      </w:pPr>
      <w:r>
        <w:rPr>
          <w:rFonts w:ascii="微软雅黑" w:eastAsia="微软雅黑" w:hAnsi="微软雅黑" w:hint="eastAsia"/>
          <w:b/>
          <w:color w:val="32AEFE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22225</wp:posOffset>
                </wp:positionV>
                <wp:extent cx="5772150" cy="265430"/>
                <wp:effectExtent l="19050" t="19050" r="0" b="203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2150" cy="265430"/>
                          <a:chOff x="0" y="0"/>
                          <a:chExt cx="5772150" cy="26543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266700" y="14287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54.5pt;height:20.9pt;margin-top:1.75pt;margin-left:83.4pt;mso-height-relative:page;mso-width-relative:page;position:absolute;z-index:251667456" coordsize="5772150,265430">
                <o:lock v:ext="edit" aspectratio="f"/>
                <v:group id="_x0000_s1026" o:spid="_x0000_s1043" style="width:265430;height:265430;position:absolute" coordsize="265430,265430">
                  <o:lock v:ext="edit" aspectratio="f"/>
                  <v:oval id="_x0000_s1026" o:spid="_x0000_s1044" style="width:265430;height:265430;position:absolute;v-text-anchor:middle" coordsize="21600,21600" filled="t" stroked="t" strokecolor="#32aefe" strokeweight="2.25pt">
                    <v:stroke joinstyle="miter"/>
                    <o:lock v:ext="edit" aspectratio="f"/>
                  </v:oval>
                  <v:oval id="_x0000_s1026" o:spid="_x0000_s1045" style="width:95250;height:95250;left:85725;position:absolute;top:85725;v-text-anchor:middle" coordsize="21600,21600" filled="t" stroked="t" strokecolor="#32aefe" strokeweight="2.25pt">
                    <v:stroke joinstyle="miter"/>
                    <o:lock v:ext="edit" aspectratio="f"/>
                  </v:oval>
                </v:group>
                <v:line id="_x0000_s1026" o:spid="_x0000_s1046" style="position:absolute" from="266700,142875" to="5772150,142875" coordsize="21600,21600" fillcolor="white" stroked="t" strokecolor="#32aefe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hint="eastAsia"/>
          <w:b/>
          <w:color w:val="32AEFE"/>
          <w:sz w:val="32"/>
          <w:szCs w:val="32"/>
        </w:rPr>
        <w:t>技能证书</w:t>
      </w:r>
    </w:p>
    <w:p w14:paraId="701F0BC8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CET-6，优秀的听说写能力</w:t>
      </w:r>
    </w:p>
    <w:p w14:paraId="49B93063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计算机二级，熟悉计算机各项操作</w:t>
      </w:r>
    </w:p>
    <w:p w14:paraId="32DE69E7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高级营销员，国家职业资格四级</w:t>
      </w:r>
    </w:p>
    <w:p w14:paraId="7FA99284">
      <w:pPr>
        <w:adjustRightInd w:val="0"/>
        <w:snapToGrid w:val="0"/>
        <w:ind w:right="420" w:rightChars="200"/>
        <w:rPr>
          <w:rFonts w:ascii="微软雅黑" w:eastAsia="微软雅黑" w:hAnsi="微软雅黑"/>
        </w:rPr>
      </w:pPr>
    </w:p>
    <w:p w14:paraId="68A16485">
      <w:pPr>
        <w:adjustRightInd w:val="0"/>
        <w:snapToGrid w:val="0"/>
        <w:rPr>
          <w:rFonts w:ascii="微软雅黑" w:eastAsia="微软雅黑" w:hAnsi="微软雅黑"/>
          <w:b/>
          <w:color w:val="32AEFE"/>
          <w:sz w:val="32"/>
          <w:szCs w:val="32"/>
        </w:rPr>
      </w:pPr>
      <w:r>
        <w:rPr>
          <w:rFonts w:ascii="微软雅黑" w:eastAsia="微软雅黑" w:hAnsi="微软雅黑" w:hint="eastAsia"/>
          <w:b/>
          <w:color w:val="32AEFE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31115</wp:posOffset>
                </wp:positionV>
                <wp:extent cx="5772150" cy="265430"/>
                <wp:effectExtent l="19050" t="19050" r="0" b="203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2150" cy="265430"/>
                          <a:chOff x="0" y="0"/>
                          <a:chExt cx="5772150" cy="26543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2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266700" y="14287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54.5pt;height:20.9pt;margin-top:2.45pt;margin-left:83.4pt;mso-height-relative:page;mso-width-relative:page;position:absolute;z-index:251669504" coordsize="5772150,265430">
                <o:lock v:ext="edit" aspectratio="f"/>
                <v:group id="_x0000_s1026" o:spid="_x0000_s1048" style="width:265430;height:265430;position:absolute" coordsize="265430,265430">
                  <o:lock v:ext="edit" aspectratio="f"/>
                  <v:oval id="_x0000_s1026" o:spid="_x0000_s1049" style="width:265430;height:265430;position:absolute;v-text-anchor:middle" coordsize="21600,21600" filled="t" stroked="t" strokecolor="#32aefe" strokeweight="2.25pt">
                    <v:stroke joinstyle="miter"/>
                    <o:lock v:ext="edit" aspectratio="f"/>
                  </v:oval>
                  <v:oval id="_x0000_s1026" o:spid="_x0000_s1050" style="width:95250;height:95250;left:85725;position:absolute;top:85725;v-text-anchor:middle" coordsize="21600,21600" filled="t" stroked="t" strokecolor="#32aefe" strokeweight="2.25pt">
                    <v:stroke joinstyle="miter"/>
                    <o:lock v:ext="edit" aspectratio="f"/>
                  </v:oval>
                </v:group>
                <v:line id="_x0000_s1026" o:spid="_x0000_s1051" style="position:absolute" from="266700,142875" to="5772150,142875" coordsize="21600,21600" fillcolor="white" stroked="t" strokecolor="#32aefe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hint="eastAsia"/>
          <w:b/>
          <w:color w:val="32AEFE"/>
          <w:sz w:val="32"/>
          <w:szCs w:val="32"/>
        </w:rPr>
        <w:t>自我评价</w:t>
      </w:r>
    </w:p>
    <w:p w14:paraId="16B7969E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本人是市场营销专业毕业生，有丰富的营销知识体系做基础；</w:t>
      </w:r>
    </w:p>
    <w:p w14:paraId="72D02416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对于市场营销方面的前沿和动向有一定的了解，善于分析和吸取经验；</w:t>
      </w:r>
    </w:p>
    <w:p w14:paraId="47DE9DA5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熟悉网络推广，尤其是社会化媒体方面，有独到的见解和经验；</w:t>
      </w:r>
    </w:p>
    <w:p w14:paraId="15A653DE">
      <w:pPr>
        <w:adjustRightInd w:val="0"/>
        <w:snapToGrid w:val="0"/>
        <w:ind w:left="2100" w:leftChars="10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 w:hint="eastAsia"/>
          <w:color w:val="776A38"/>
        </w:rPr>
        <w:t>个性开朗，容易相处，团队荣誉感强；</w:t>
      </w:r>
    </w:p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2E"/>
    <w:rsid w:val="000C2BFB"/>
    <w:rsid w:val="00246DA0"/>
    <w:rsid w:val="002D1CD7"/>
    <w:rsid w:val="002D2F29"/>
    <w:rsid w:val="003A6FB8"/>
    <w:rsid w:val="00401291"/>
    <w:rsid w:val="00590270"/>
    <w:rsid w:val="005C4BDA"/>
    <w:rsid w:val="005E05CA"/>
    <w:rsid w:val="00641850"/>
    <w:rsid w:val="00644857"/>
    <w:rsid w:val="006A351A"/>
    <w:rsid w:val="007A400C"/>
    <w:rsid w:val="007B7A32"/>
    <w:rsid w:val="00822B82"/>
    <w:rsid w:val="008F202E"/>
    <w:rsid w:val="00906BCF"/>
    <w:rsid w:val="00910D5D"/>
    <w:rsid w:val="0095002C"/>
    <w:rsid w:val="00A13FCD"/>
    <w:rsid w:val="00A2482F"/>
    <w:rsid w:val="00A358F1"/>
    <w:rsid w:val="00A57EFB"/>
    <w:rsid w:val="00A71F7E"/>
    <w:rsid w:val="00B348AD"/>
    <w:rsid w:val="00B82690"/>
    <w:rsid w:val="00C83254"/>
    <w:rsid w:val="00D17CE8"/>
    <w:rsid w:val="00D35267"/>
    <w:rsid w:val="00DD0190"/>
    <w:rsid w:val="00F32132"/>
    <w:rsid w:val="5DB9428A"/>
    <w:rsid w:val="64A143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91439" tIns="45719" rIns="91439" bIns="45719" anchor="t" anchorCtr="0" upright="1">
        <a:spAutoFit/>
      </a:bodyPr>
      <a:lstStyle/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537</Words>
  <Characters>585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2017-02-08T11:56:00Z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04125869E52B4C3886DE5CD04A496DF7_13</vt:lpwstr>
  </property>
  <property fmtid="{D5CDD505-2E9C-101B-9397-08002B2CF9AE}" pid="3" name="KSOProductBuildVer">
    <vt:lpwstr>2052-12.1.0.18276</vt:lpwstr>
  </property>
</Properties>
</file>