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FD9FA9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8075295</wp:posOffset>
                </wp:positionV>
                <wp:extent cx="6527800" cy="328930"/>
                <wp:effectExtent l="0" t="0" r="6350" b="1397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7800" cy="328930"/>
                          <a:chOff x="3995" y="3376"/>
                          <a:chExt cx="10280" cy="518"/>
                        </a:xfrm>
                      </wpg:grpSpPr>
                      <wps:wsp xmlns:wps="http://schemas.microsoft.com/office/word/2010/wordprocessingShape">
                        <wps:cNvPr id="126" name="文本框 2"/>
                        <wps:cNvSpPr txBox="1"/>
                        <wps:spPr>
                          <a:xfrm>
                            <a:off x="4264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A1B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7" name="文本框 2"/>
                        <wps:cNvSpPr txBox="1"/>
                        <wps:spPr>
                          <a:xfrm>
                            <a:off x="3995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012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8" name="直接连接符 115"/>
                        <wps:cNvCnPr/>
                        <wps:spPr>
                          <a:xfrm>
                            <a:off x="3997" y="3885"/>
                            <a:ext cx="102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F401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4pt;height:25.9pt;margin-top:635.85pt;margin-left:-42.8pt;mso-height-relative:page;mso-width-relative:page;position:absolute;z-index:251659264" coordorigin="3995,3376" coordsize="10280,518">
                <o:lock v:ext="edit" aspectratio="f"/>
                <v:shape id="文本框 2" o:spid="_x0000_s1026" style="width:2056;height:518;left:4264;position:absolute;top:3376" coordsize="2056,544" o:spt="100" adj="-11796480,,5400" path="m,544l7,,1921,2,2056,544,,544xe" filled="t" fillcolor="#f0ba1b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38AE9B4A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文本框 2" o:spid="_x0000_s1027" style="width:2056;height:518;left:3995;position:absolute;top:3376" coordsize="2056,544" o:spt="100" adj="-11796480,,5400" path="m,544l7,,1921,2,2056,544,,544xe" filled="t" fillcolor="#4f4012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404D9474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line id="直接连接符 115" o:spid="_x0000_s1028" style="position:absolute" from="3997,3885" to="14275,3885" coordsize="21600,21600" stroked="t" strokecolor="#4f401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7027545</wp:posOffset>
                </wp:positionV>
                <wp:extent cx="6697980" cy="80899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7980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1454C"/>
                                <w:sz w:val="22"/>
                                <w:szCs w:val="22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英语CET-6, 能熟练使用英语口头交流，听说读写能力优秀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1454C"/>
                                <w:sz w:val="22"/>
                                <w:szCs w:val="22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熟练使用word、eXce、PPT等办公软件为客户定制专业解决方案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专业证书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1454C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电子商务证书，普通话二级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A等，全国计算机二级证书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527.4pt;height:63.7pt;margin-top:553.35pt;margin-left:-48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C864C9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1454C"/>
                          <w:sz w:val="22"/>
                          <w:szCs w:val="22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英语CET-6, 能熟练使用英语口头交流，听说读写能力优秀</w:t>
                      </w:r>
                    </w:p>
                    <w:p w14:paraId="6B69143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1454C"/>
                          <w:sz w:val="22"/>
                          <w:szCs w:val="22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熟练使用word、eXce、PPT等办公软件为客户定制专业解决方案</w:t>
                      </w:r>
                    </w:p>
                    <w:p w14:paraId="5DDF92F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1454C"/>
                          <w:sz w:val="22"/>
                          <w:szCs w:val="22"/>
                          <w:lang w:eastAsia="zh-CN"/>
                        </w:rPr>
                        <w:t>专业证书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1454C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电子商务证书，普通话二级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A等，全国计算机二级证书</w:t>
                      </w:r>
                    </w:p>
                    <w:p w14:paraId="2EC9137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6575425</wp:posOffset>
                </wp:positionV>
                <wp:extent cx="6527800" cy="328930"/>
                <wp:effectExtent l="0" t="0" r="6350" b="13970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7800" cy="328930"/>
                          <a:chOff x="3995" y="3376"/>
                          <a:chExt cx="10280" cy="518"/>
                        </a:xfrm>
                      </wpg:grpSpPr>
                      <wps:wsp xmlns:wps="http://schemas.microsoft.com/office/word/2010/wordprocessingShape">
                        <wps:cNvPr id="122" name="文本框 2"/>
                        <wps:cNvSpPr txBox="1"/>
                        <wps:spPr>
                          <a:xfrm>
                            <a:off x="4264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A1B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3" name="文本框 2"/>
                        <wps:cNvSpPr txBox="1"/>
                        <wps:spPr>
                          <a:xfrm>
                            <a:off x="3995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012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4" name="直接连接符 115"/>
                        <wps:cNvCnPr/>
                        <wps:spPr>
                          <a:xfrm>
                            <a:off x="3997" y="3885"/>
                            <a:ext cx="102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F401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4pt;height:25.9pt;margin-top:517.75pt;margin-left:-42.8pt;mso-height-relative:page;mso-width-relative:page;position:absolute;z-index:251661312" coordorigin="3995,3376" coordsize="10280,518">
                <o:lock v:ext="edit" aspectratio="f"/>
                <v:shape id="文本框 2" o:spid="_x0000_s1031" style="width:2056;height:518;left:4264;position:absolute;top:3376" coordsize="2056,544" o:spt="100" adj="-11796480,,5400" path="m,544l7,,1921,2,2056,544,,544xe" filled="t" fillcolor="#f0ba1b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79E15747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文本框 2" o:spid="_x0000_s1032" style="width:2056;height:518;left:3995;position:absolute;top:3376" coordsize="2056,544" o:spt="100" adj="-11796480,,5400" path="m,544l7,,1921,2,2056,544,,544xe" filled="t" fillcolor="#4f4012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03D16615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line id="直接连接符 115" o:spid="_x0000_s1033" style="position:absolute" from="3997,3885" to="14275,3885" coordsize="21600,21600" stroked="t" strokecolor="#4f401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1014095</wp:posOffset>
                </wp:positionV>
                <wp:extent cx="1034415" cy="38735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441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1.45pt;height:30.5pt;margin-top:79.85pt;margin-left:-35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5D84042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-467995</wp:posOffset>
                </wp:positionH>
                <wp:positionV relativeFrom="paragraph">
                  <wp:posOffset>2971165</wp:posOffset>
                </wp:positionV>
                <wp:extent cx="1088390" cy="38735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839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5.7pt;height:30.5pt;margin-top:233.95pt;margin-left:-36.8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2AC47EB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3007995</wp:posOffset>
                </wp:positionV>
                <wp:extent cx="6527800" cy="328930"/>
                <wp:effectExtent l="0" t="0" r="6350" b="1397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7800" cy="328930"/>
                          <a:chOff x="3995" y="3376"/>
                          <a:chExt cx="10280" cy="518"/>
                        </a:xfrm>
                      </wpg:grpSpPr>
                      <wps:wsp xmlns:wps="http://schemas.microsoft.com/office/word/2010/wordprocessingShape">
                        <wps:cNvPr id="118" name="文本框 2"/>
                        <wps:cNvSpPr txBox="1"/>
                        <wps:spPr>
                          <a:xfrm>
                            <a:off x="4264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A1B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19" name="文本框 2"/>
                        <wps:cNvSpPr txBox="1"/>
                        <wps:spPr>
                          <a:xfrm>
                            <a:off x="3995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012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0" name="直接连接符 115"/>
                        <wps:cNvCnPr/>
                        <wps:spPr>
                          <a:xfrm>
                            <a:off x="3997" y="3885"/>
                            <a:ext cx="102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F401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4pt;height:25.9pt;margin-top:236.85pt;margin-left:-42.8pt;mso-height-relative:page;mso-width-relative:page;position:absolute;z-index:251663360" coordorigin="3995,3376" coordsize="10280,518">
                <o:lock v:ext="edit" aspectratio="f"/>
                <v:shape id="文本框 2" o:spid="_x0000_s1037" style="width:2056;height:518;left:4264;position:absolute;top:3376" coordsize="2056,544" o:spt="100" adj="-11796480,,5400" path="m,544l7,,1921,2,2056,544,,544xe" filled="t" fillcolor="#f0ba1b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5E6C914C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文本框 2" o:spid="_x0000_s1038" style="width:2056;height:518;left:3995;position:absolute;top:3376" coordsize="2056,544" o:spt="100" adj="-11796480,,5400" path="m,544l7,,1921,2,2056,544,,544xe" filled="t" fillcolor="#4f4012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089DADB9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line id="直接连接符 115" o:spid="_x0000_s1039" style="position:absolute" from="3997,3885" to="14275,3885" coordsize="21600,21600" stroked="t" strokecolor="#4f401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1049655</wp:posOffset>
                </wp:positionV>
                <wp:extent cx="6527800" cy="328930"/>
                <wp:effectExtent l="0" t="0" r="6350" b="1397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7800" cy="328930"/>
                          <a:chOff x="3995" y="3376"/>
                          <a:chExt cx="10280" cy="518"/>
                        </a:xfrm>
                      </wpg:grpSpPr>
                      <wps:wsp xmlns:wps="http://schemas.microsoft.com/office/word/2010/wordprocessingShape">
                        <wps:cNvPr id="114" name="文本框 2"/>
                        <wps:cNvSpPr txBox="1"/>
                        <wps:spPr>
                          <a:xfrm>
                            <a:off x="4264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A1B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94" name="文本框 2"/>
                        <wps:cNvSpPr txBox="1"/>
                        <wps:spPr>
                          <a:xfrm>
                            <a:off x="3995" y="3376"/>
                            <a:ext cx="2056" cy="518"/>
                          </a:xfrm>
                          <a:custGeom>
                            <a:avLst/>
                            <a:gdLst>
                              <a:gd name="connsiteX0" fmla="*/ 0 w 2056"/>
                              <a:gd name="connsiteY0" fmla="*/ 544 h 544"/>
                              <a:gd name="connsiteX1" fmla="*/ 7 w 2056"/>
                              <a:gd name="connsiteY1" fmla="*/ 0 h 544"/>
                              <a:gd name="connsiteX2" fmla="*/ 1921 w 2056"/>
                              <a:gd name="connsiteY2" fmla="*/ 2 h 544"/>
                              <a:gd name="connsiteX3" fmla="*/ 2056 w 2056"/>
                              <a:gd name="connsiteY3" fmla="*/ 544 h 544"/>
                              <a:gd name="connsiteX4" fmla="*/ 0 w 2056"/>
                              <a:gd name="connsiteY4" fmla="*/ 544 h 5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44" w="2056" stroke="1">
                                <a:moveTo>
                                  <a:pt x="0" y="544"/>
                                </a:moveTo>
                                <a:lnTo>
                                  <a:pt x="7" y="0"/>
                                </a:lnTo>
                                <a:lnTo>
                                  <a:pt x="1921" y="2"/>
                                </a:lnTo>
                                <a:lnTo>
                                  <a:pt x="2056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012"/>
                          </a:solidFill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15" name="直接连接符 115"/>
                        <wps:cNvCnPr/>
                        <wps:spPr>
                          <a:xfrm>
                            <a:off x="3997" y="3885"/>
                            <a:ext cx="102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F401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4pt;height:25.9pt;margin-top:82.65pt;margin-left:-42.8pt;mso-height-relative:page;mso-width-relative:page;position:absolute;z-index:251665408" coordorigin="3995,3376" coordsize="10280,518">
                <o:lock v:ext="edit" aspectratio="f"/>
                <v:shape id="文本框 2" o:spid="_x0000_s1041" style="width:2056;height:518;left:4264;position:absolute;top:3376" coordsize="2056,544" o:spt="100" adj="-11796480,,5400" path="m,544l7,,1921,2,2056,544,,544xe" filled="t" fillcolor="#f0ba1b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72A9CA02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文本框 2" o:spid="_x0000_s1042" style="width:2056;height:518;left:3995;position:absolute;top:3376" coordsize="2056,544" o:spt="100" adj="-11796480,,5400" path="m,544l7,,1921,2,2056,544,,544xe" filled="t" fillcolor="#4f4012" stroked="f">
                  <v:stroke joinstyle="miter"/>
                  <v:path o:connecttype="custom" o:connectlocs="0,518;7,0;1921,1;2056,518;0,518" o:connectangles="0,0,0,0,0" textboxrect="0,0,2056,544"/>
                  <o:lock v:ext="edit" aspectratio="f"/>
                  <v:textbox>
                    <w:txbxContent>
                      <w:p w14:paraId="215D9D2A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line id="_x0000_s1026" o:spid="_x0000_s1043" style="position:absolute" from="3997,3885" to="14275,3885" coordsize="21600,21600" stroked="t" strokecolor="#4f4012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-1094740</wp:posOffset>
                </wp:positionV>
                <wp:extent cx="370205" cy="1864995"/>
                <wp:effectExtent l="0" t="0" r="10795" b="1905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6365" y="250825"/>
                          <a:ext cx="370205" cy="1864995"/>
                        </a:xfrm>
                        <a:prstGeom prst="rect">
                          <a:avLst/>
                        </a:prstGeom>
                        <a:solidFill>
                          <a:srgbClr val="F0BA1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9.15pt;height:146.85pt;margin-top:-86.2pt;margin-left:-70.6pt;mso-height-relative:page;mso-width-relative:page;position:absolute;v-text-anchor:middle;z-index:251695104" coordsize="21600,21600" filled="t" fillcolor="#f0ba1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-596900</wp:posOffset>
                </wp:positionV>
                <wp:extent cx="1358265" cy="61785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26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404040" w:themeColor="text1" w:themeTint="BF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5" type="#_x0000_t202" style="width:106.95pt;height:48.65pt;margin-top:-47pt;margin-left:-41.15pt;mso-wrap-distance-bottom:0;mso-wrap-distance-left:9pt;mso-wrap-distance-right:9pt;mso-wrap-distance-top:0;position:absolute;v-text-anchor:top;z-index:251692032" filled="f" fillcolor="this" stroked="f" strokeweight="0.5pt">
                <v:textbox>
                  <w:txbxContent>
                    <w:p w14:paraId="1CBE6B98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404040" w:themeColor="text1" w:themeTint="B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-370205</wp:posOffset>
                </wp:positionV>
                <wp:extent cx="2368550" cy="41338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855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86.5pt;height:32.55pt;margin-top:-29.15pt;margin-left:92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9055EF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1494790</wp:posOffset>
                </wp:positionV>
                <wp:extent cx="6652260" cy="135255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广州工商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市场营销专业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管理学、微观经济学、宏观经济学、管理信息系统、统计学、运筹学、会计学、财务管理、市场营销、经济法、消费者行为学、消费心理学等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3.8pt;height:106.5pt;margin-top:117.7pt;margin-left:-48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C43A59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>广州工商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月</w:t>
                      </w:r>
                    </w:p>
                    <w:p w14:paraId="3FE2971F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市场营销专业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广州</w:t>
                      </w:r>
                    </w:p>
                    <w:p w14:paraId="37853B50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</w:p>
                    <w:p w14:paraId="455F43A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管理学、微观经济学、宏观经济学、管理信息系统、统计学、运筹学、会计学、财务管理、市场营销、经济法、消费者行为学、消费心理学等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56E1427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80010</wp:posOffset>
                </wp:positionV>
                <wp:extent cx="3950970" cy="679450"/>
                <wp:effectExtent l="0" t="0" r="0" b="0"/>
                <wp:wrapNone/>
                <wp:docPr id="9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097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13888880000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邮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12345@126.com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广东省广州市白云区大源东路58号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8" type="#_x0000_t202" style="width:311.1pt;height:53.5pt;margin-top:6.3pt;margin-left:-41.7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D6D8A84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13888880000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邮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12345@126.com</w:t>
                      </w:r>
                    </w:p>
                    <w:p w14:paraId="4A579F33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广东省广州市白云区大源东路58号  </w:t>
                      </w:r>
                    </w:p>
                    <w:p w14:paraId="6A6B28E7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</w:p>
                    <w:p w14:paraId="7300E15A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-427355</wp:posOffset>
            </wp:positionV>
            <wp:extent cx="1387475" cy="1387475"/>
            <wp:effectExtent l="9525" t="9525" r="12700" b="12700"/>
            <wp:wrapNone/>
            <wp:docPr id="95" name="图片 9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3" b="23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8044180</wp:posOffset>
                </wp:positionV>
                <wp:extent cx="1019810" cy="38735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81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80.3pt;height:30.5pt;margin-top:633.4pt;margin-left:-34.1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9A78765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6543040</wp:posOffset>
                </wp:positionV>
                <wp:extent cx="1068705" cy="38735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870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4.15pt;height:30.5pt;margin-top:515.2pt;margin-left:-34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1D754C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8531860</wp:posOffset>
                </wp:positionV>
                <wp:extent cx="6600825" cy="60198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082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性格积极向上，热爱销售工作，具备良好的市场开拓能力和组织协调能力，能有针对性的制定推广方案，及具体实施、并积极达成的能力；勇于挑战，具有积极的工作态度和责任心，良好的团队合作精神。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9.75pt;height:47.4pt;margin-top:671.8pt;margin-left:-48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853D6A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性格积极向上，热爱销售工作，具备良好的市场开拓能力和组织协调能力，能有针对性的制定推广方案，及具体实施、并积极达成的能力；勇于挑战，具有积极的工作态度和责任心，良好的团队合作精神。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-927735</wp:posOffset>
                </wp:positionV>
                <wp:extent cx="8409940" cy="202565"/>
                <wp:effectExtent l="0" t="0" r="1016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09940" cy="202565"/>
                        </a:xfrm>
                        <a:prstGeom prst="rect">
                          <a:avLst/>
                        </a:prstGeom>
                        <a:solidFill>
                          <a:srgbClr val="4F4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62.2pt;height:15.95pt;margin-top:-73.05pt;margin-left:-90.35pt;mso-height-relative:page;mso-width-relative:page;position:absolute;v-text-anchor:middle;z-index:251691008" coordsize="21600,21600" filled="t" fillcolor="#4f401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3421380</wp:posOffset>
                </wp:positionV>
                <wp:extent cx="6743065" cy="290893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065" cy="290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 xml:space="preserve">广东壹号食品股份有限公司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21年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销售经理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负责客户的开发与销售，总结归纳客户信息，提炼有用的客户资料和销售方式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及时有效进行市场调研，负责日常竞对分析及行业竞争策略调整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协助上级为完善营销售后服务，稳定客户群体提供解决方案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 xml:space="preserve">广州思蒂生物科技有限公司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val="en-US" w:eastAsia="zh-CN"/>
                              </w:rPr>
                              <w:t>20年8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0BA1B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销售业务员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1454C"/>
                                <w:sz w:val="22"/>
                                <w:szCs w:val="22"/>
                                <w:lang w:eastAsia="zh-CN"/>
                              </w:rPr>
                              <w:t>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根据公司发展战略规划，制定营销战略及实施计划，对执过程进行控制,做好管理协调工作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</w:rPr>
                              <w:t>.制订客户分级分类管理制度并匹配客户信用等级管理制度，对客户进行分级分类管理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30.95pt;height:229.05pt;margin-top:269.4pt;margin-left:-48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75FDA4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 xml:space="preserve">广东壹号食品股份有限公司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21年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月</w:t>
                      </w:r>
                    </w:p>
                    <w:p w14:paraId="6E9829F2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销售经理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广州</w:t>
                      </w:r>
                    </w:p>
                    <w:p w14:paraId="7BFA5593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63BD6A4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负责客户的开发与销售，总结归纳客户信息，提炼有用的客户资料和销售方式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10A8BCF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及时有效进行市场调研，负责日常竞对分析及行业竞争策略调整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5A87CD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协助上级为完善营销售后服务，稳定客户群体提供解决方案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351BA2F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</w:p>
                    <w:p w14:paraId="02F145FD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0BA1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eastAsia="zh-CN"/>
                        </w:rPr>
                        <w:t xml:space="preserve">广州思蒂生物科技有限公司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val="en-US" w:eastAsia="zh-CN"/>
                        </w:rPr>
                        <w:t>20年8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0BA1B"/>
                          <w:sz w:val="22"/>
                          <w:szCs w:val="22"/>
                          <w:lang w:eastAsia="zh-CN"/>
                        </w:rPr>
                        <w:t>月</w:t>
                      </w:r>
                    </w:p>
                    <w:p w14:paraId="6430217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销售业务员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1454C"/>
                          <w:sz w:val="22"/>
                          <w:szCs w:val="22"/>
                          <w:lang w:eastAsia="zh-CN"/>
                        </w:rPr>
                        <w:t>广州</w:t>
                      </w:r>
                    </w:p>
                    <w:p w14:paraId="5BA5855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67D8D39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根据公司发展战略规划，制定营销战略及实施计划，对执过程进行控制,做好管理协调工作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1AEB109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</w:rPr>
                        <w:t>.制订客户分级分类管理制度并匹配客户信用等级管理制度，对客户进行分级分类管理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565C17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-1225550</wp:posOffset>
                </wp:positionV>
                <wp:extent cx="7714615" cy="11116310"/>
                <wp:effectExtent l="0" t="0" r="635" b="8890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4615" cy="11116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7.45pt;height:875.3pt;margin-top:-96.5pt;margin-left:-97.6pt;mso-height-relative:page;mso-width-relative:page;position:absolute;z-index:-251649024" coordsize="21600,21600" filled="t" fillcolor="white" stroked="f" strokeweight="1.25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C4147"/>
    <w:rsid w:val="013100D1"/>
    <w:rsid w:val="08C2339E"/>
    <w:rsid w:val="098117D1"/>
    <w:rsid w:val="0A1667B0"/>
    <w:rsid w:val="0E585C97"/>
    <w:rsid w:val="12F04684"/>
    <w:rsid w:val="1A0B67FA"/>
    <w:rsid w:val="1C4F496A"/>
    <w:rsid w:val="231B66FB"/>
    <w:rsid w:val="2BAC33E4"/>
    <w:rsid w:val="31834CBF"/>
    <w:rsid w:val="361B3FEA"/>
    <w:rsid w:val="366B53EE"/>
    <w:rsid w:val="38BB3BB0"/>
    <w:rsid w:val="38FE6D47"/>
    <w:rsid w:val="3D487D8F"/>
    <w:rsid w:val="467C05C8"/>
    <w:rsid w:val="49F465B3"/>
    <w:rsid w:val="4CCD3A6C"/>
    <w:rsid w:val="53B21505"/>
    <w:rsid w:val="54404B7A"/>
    <w:rsid w:val="5B577102"/>
    <w:rsid w:val="5D2B41FC"/>
    <w:rsid w:val="611121D9"/>
    <w:rsid w:val="69CC4147"/>
    <w:rsid w:val="6AAD4BF2"/>
    <w:rsid w:val="71376DB0"/>
    <w:rsid w:val="78DE294E"/>
    <w:rsid w:val="7D177F8F"/>
    <w:rsid w:val="7E53734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21FCF776E5A64EFBB708A1264F0FB918_13</vt:lpwstr>
  </property>
  <property fmtid="{D5CDD505-2E9C-101B-9397-08002B2CF9AE}" pid="3" name="KSOProductBuildVer">
    <vt:lpwstr>2052-12.1.0.18276</vt:lpwstr>
  </property>
</Properties>
</file>