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Normal"/>
        <w:tblW w:w="0" w:type="auto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4" w:space="0" w:color="A0A0A0"/>
          <w:insideV w:val="single" w:sz="4" w:space="0" w:color="A0A0A0"/>
        </w:tblBorders>
        <w:tblLayout w:type="fixed"/>
        <w:tblCellMar>
          <w:top w:w="0" w:type="dxa"/>
          <w:left w:w="12" w:type="dxa"/>
          <w:bottom w:w="0" w:type="dxa"/>
          <w:right w:w="12" w:type="dxa"/>
        </w:tblCellMar>
      </w:tblPr>
      <w:tblGrid>
        <w:gridCol w:w="538"/>
        <w:gridCol w:w="1144"/>
        <w:gridCol w:w="1312"/>
        <w:gridCol w:w="1313"/>
        <w:gridCol w:w="741"/>
        <w:gridCol w:w="571"/>
        <w:gridCol w:w="656"/>
        <w:gridCol w:w="657"/>
        <w:gridCol w:w="540"/>
        <w:gridCol w:w="2086"/>
      </w:tblGrid>
      <w:tr>
        <w:tblPrEx>
          <w:tblW w:w="0" w:type="auto"/>
          <w:jc w:val="center"/>
          <w:tbl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  <w:insideH w:val="single" w:sz="4" w:space="0" w:color="A0A0A0"/>
            <w:insideV w:val="single" w:sz="4" w:space="0" w:color="A0A0A0"/>
          </w:tblBorders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901"/>
          <w:jc w:val="center"/>
        </w:trPr>
        <w:tc>
          <w:tcPr>
            <w:tcW w:w="1682" w:type="dxa"/>
            <w:gridSpan w:val="2"/>
            <w:vMerge w:val="restart"/>
            <w:vAlign w:val="center"/>
          </w:tcPr>
          <w:p>
            <w:pPr>
              <w:spacing w:after="0" w:line="384" w:lineRule="auto"/>
              <w:textAlignment w:val="baseline"/>
              <w:rPr>
                <w:rFonts w:asciiTheme="majorHAnsi" w:eastAsiaTheme="majorHAnsi" w:hAnsiTheme="majorHAnsi" w:cs="Gulim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Gulim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1133475" cy="1438275"/>
                  <wp:effectExtent l="0" t="0" r="9525" b="9525"/>
                  <wp:docPr id="2" name="_x195052192" descr="C:/Users/lenovo/Pictures/29-10.jpg29-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_x195052192" descr="C:/Users/lenovo/Pictures/29-10.jpg29-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rcRect l="1258" r="12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a7"/>
              <w:wordWrap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7875" w:type="dxa"/>
            <w:gridSpan w:val="8"/>
            <w:vAlign w:val="center"/>
          </w:tcPr>
          <w:p>
            <w:pPr>
              <w:pStyle w:val="NoSpacing"/>
              <w:rPr>
                <w:bCs/>
                <w:sz w:val="2"/>
                <w:szCs w:val="2"/>
              </w:rPr>
            </w:pPr>
            <w:hyperlink r:id="rId5" w:history="1">
              <w:r>
                <w:rPr>
                  <w:rStyle w:val="Hyperlink"/>
                  <w:rFonts w:asciiTheme="majorHAnsi" w:eastAsiaTheme="majorHAnsi" w:hAnsiTheme="majorHAnsi" w:cs="Malgun Gothic" w:hint="eastAsia"/>
                  <w:bCs/>
                  <w:color w:val="000000" w:themeColor="text1"/>
                  <w:szCs w:val="40"/>
                  <w:u w:val="none"/>
                  <w14:textFill>
                    <w14:solidFill>
                      <w14:schemeClr w14:val="tx1"/>
                    </w14:solidFill>
                  </w14:textFill>
                </w:rPr>
                <w:t>이력서</w:t>
              </w:r>
            </w:hyperlink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1682" w:type="dxa"/>
            <w:gridSpan w:val="2"/>
            <w:vMerge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shd w:val="solid" w:color="FFD8D8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성</w:t>
            </w:r>
            <w:r>
              <w:rPr>
                <w:rFonts w:asciiTheme="majorHAnsi" w:eastAsiaTheme="majorHAnsi" w:hAnsiTheme="majorHAnsi" w:cs="Malgun Gothic"/>
              </w:rPr>
              <w:t xml:space="preserve">    </w:t>
            </w:r>
            <w:r>
              <w:rPr>
                <w:rFonts w:asciiTheme="majorHAnsi" w:eastAsiaTheme="majorHAnsi" w:hAnsiTheme="majorHAnsi" w:cs="Malgun Gothic" w:hint="eastAsia"/>
              </w:rPr>
              <w:t>명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(</w:t>
            </w:r>
            <w:r>
              <w:rPr>
                <w:rFonts w:asciiTheme="majorHAnsi" w:eastAsiaTheme="majorHAnsi" w:hAnsiTheme="majorHAnsi" w:cs="Malgun Gothic" w:hint="eastAsia"/>
              </w:rPr>
              <w:t>한글</w:t>
            </w:r>
            <w:r>
              <w:rPr>
                <w:rFonts w:asciiTheme="majorHAnsi" w:eastAsiaTheme="majorHAnsi" w:hAnsiTheme="majorHAnsi" w:cs="Malgun Gothic"/>
              </w:rPr>
              <w:t xml:space="preserve">) </w:t>
            </w:r>
            <w:r>
              <w:rPr>
                <w:rFonts w:asciiTheme="majorHAnsi" w:eastAsiaTheme="majorHAnsi" w:hAnsiTheme="majorHAnsi" w:cs="Malgun Gothic" w:hint="eastAsia"/>
              </w:rPr>
              <w:t>김채령</w:t>
            </w:r>
          </w:p>
        </w:tc>
        <w:tc>
          <w:tcPr>
            <w:tcW w:w="1312" w:type="dxa"/>
            <w:gridSpan w:val="2"/>
            <w:shd w:val="solid" w:color="FFD8D8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전화번호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02-1234-1234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1682" w:type="dxa"/>
            <w:gridSpan w:val="2"/>
            <w:vMerge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vMerge/>
            <w:shd w:val="solid" w:color="FFD8D8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 w:cs="Batang"/>
              </w:rPr>
            </w:pPr>
            <w:r>
              <w:rPr>
                <w:rFonts w:asciiTheme="majorHAnsi" w:eastAsiaTheme="majorHAnsi" w:hAnsiTheme="majorHAnsi" w:cs="Malgun Gothic"/>
              </w:rPr>
              <w:t>(</w:t>
            </w:r>
            <w:r>
              <w:rPr>
                <w:rFonts w:asciiTheme="majorHAnsi" w:eastAsiaTheme="majorHAnsi" w:hAnsiTheme="majorHAnsi" w:cs="Malgun Gothic" w:hint="eastAsia"/>
              </w:rPr>
              <w:t>한자</w:t>
            </w:r>
            <w:r>
              <w:rPr>
                <w:rFonts w:asciiTheme="majorHAnsi" w:eastAsiaTheme="majorHAnsi" w:hAnsiTheme="majorHAnsi" w:cs="Malgun Gothic"/>
              </w:rPr>
              <w:t xml:space="preserve">) </w:t>
            </w:r>
            <w:r>
              <w:rPr>
                <w:rFonts w:asciiTheme="majorHAnsi" w:eastAsiaTheme="majorHAnsi" w:hAnsiTheme="majorHAnsi" w:cs="Batang" w:hint="eastAsia"/>
              </w:rPr>
              <w:t>金彩伶</w:t>
            </w:r>
          </w:p>
        </w:tc>
        <w:tc>
          <w:tcPr>
            <w:tcW w:w="1312" w:type="dxa"/>
            <w:gridSpan w:val="2"/>
            <w:shd w:val="solid" w:color="FFD8D8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휴대전화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010-1234-1234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65"/>
          <w:jc w:val="center"/>
        </w:trPr>
        <w:tc>
          <w:tcPr>
            <w:tcW w:w="1682" w:type="dxa"/>
            <w:gridSpan w:val="2"/>
            <w:vMerge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shd w:val="solid" w:color="FFD8D8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주</w:t>
            </w:r>
            <w:r>
              <w:rPr>
                <w:rFonts w:asciiTheme="majorHAnsi" w:eastAsiaTheme="majorHAnsi" w:hAnsiTheme="majorHAnsi" w:cs="Malgun Gothic"/>
              </w:rPr>
              <w:t xml:space="preserve">    </w:t>
            </w:r>
            <w:r>
              <w:rPr>
                <w:rFonts w:asciiTheme="majorHAnsi" w:eastAsiaTheme="majorHAnsi" w:hAnsiTheme="majorHAnsi" w:cs="Malgun Gothic" w:hint="eastAsia"/>
              </w:rPr>
              <w:t>소</w:t>
            </w:r>
          </w:p>
        </w:tc>
        <w:tc>
          <w:tcPr>
            <w:tcW w:w="6563" w:type="dxa"/>
            <w:gridSpan w:val="7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서울시</w:t>
            </w:r>
            <w:r>
              <w:rPr>
                <w:rFonts w:asciiTheme="majorHAnsi" w:eastAsiaTheme="majorHAnsi" w:hAnsiTheme="majorHAnsi" w:cs="Malgun Gothic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</w:rPr>
              <w:t>성동구</w:t>
            </w:r>
            <w:r>
              <w:rPr>
                <w:rFonts w:asciiTheme="majorHAnsi" w:eastAsiaTheme="majorHAnsi" w:hAnsiTheme="majorHAnsi" w:cs="Malgun Gothic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</w:rPr>
              <w:t>아차산로</w:t>
            </w:r>
            <w:r>
              <w:rPr>
                <w:rFonts w:asciiTheme="majorHAnsi" w:eastAsiaTheme="majorHAnsi" w:hAnsiTheme="majorHAnsi" w:cs="Malgun Gothic"/>
              </w:rPr>
              <w:t xml:space="preserve">49 </w:t>
            </w:r>
            <w:r>
              <w:rPr>
                <w:rFonts w:asciiTheme="majorHAnsi" w:eastAsiaTheme="majorHAnsi" w:hAnsiTheme="majorHAnsi" w:cs="Malgun Gothic" w:hint="eastAsia"/>
              </w:rPr>
              <w:t>서울숲코오롱디지털타워</w:t>
            </w:r>
            <w:r>
              <w:rPr>
                <w:rFonts w:asciiTheme="majorHAnsi" w:eastAsiaTheme="majorHAnsi" w:hAnsiTheme="majorHAnsi" w:cs="Malgun Gothic"/>
              </w:rPr>
              <w:t xml:space="preserve"> 3</w:t>
            </w:r>
            <w:r>
              <w:rPr>
                <w:rFonts w:asciiTheme="majorHAnsi" w:eastAsiaTheme="majorHAnsi" w:hAnsiTheme="majorHAnsi" w:cs="Malgun Gothic" w:hint="eastAsia"/>
              </w:rPr>
              <w:t>차</w:t>
            </w:r>
            <w:r>
              <w:rPr>
                <w:rFonts w:asciiTheme="majorHAnsi" w:eastAsiaTheme="majorHAnsi" w:hAnsiTheme="majorHAnsi" w:cs="Malgun Gothic"/>
              </w:rPr>
              <w:t xml:space="preserve"> 901</w:t>
            </w:r>
            <w:r>
              <w:rPr>
                <w:rFonts w:asciiTheme="majorHAnsi" w:eastAsiaTheme="majorHAnsi" w:hAnsiTheme="majorHAnsi" w:cs="Malgun Gothic" w:hint="eastAsia"/>
              </w:rPr>
              <w:t>호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538" w:type="dxa"/>
            <w:vMerge w:val="restart"/>
            <w:shd w:val="solid" w:color="FFD8D8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학</w:t>
            </w:r>
          </w:p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력</w:t>
            </w:r>
          </w:p>
        </w:tc>
        <w:tc>
          <w:tcPr>
            <w:tcW w:w="2456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기</w:t>
            </w:r>
            <w:r>
              <w:rPr>
                <w:rFonts w:asciiTheme="majorHAnsi" w:eastAsiaTheme="majorHAnsi" w:hAnsiTheme="majorHAnsi" w:cs="Malgun Gothic"/>
              </w:rPr>
              <w:t xml:space="preserve">    </w:t>
            </w:r>
            <w:r>
              <w:rPr>
                <w:rFonts w:asciiTheme="majorHAnsi" w:eastAsiaTheme="majorHAnsi" w:hAnsiTheme="majorHAnsi" w:cs="Malgun Gothic" w:hint="eastAsia"/>
              </w:rPr>
              <w:t>간</w:t>
            </w:r>
          </w:p>
        </w:tc>
        <w:tc>
          <w:tcPr>
            <w:tcW w:w="3281" w:type="dxa"/>
            <w:gridSpan w:val="4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학</w:t>
            </w:r>
            <w:r>
              <w:rPr>
                <w:rFonts w:asciiTheme="majorHAnsi" w:eastAsiaTheme="majorHAnsi" w:hAnsiTheme="majorHAnsi" w:cs="Malgun Gothic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</w:rPr>
              <w:t>교</w:t>
            </w:r>
            <w:r>
              <w:rPr>
                <w:rFonts w:asciiTheme="majorHAnsi" w:eastAsiaTheme="majorHAnsi" w:hAnsiTheme="majorHAnsi" w:cs="Malgun Gothic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</w:rPr>
              <w:t>명</w:t>
            </w:r>
          </w:p>
        </w:tc>
        <w:tc>
          <w:tcPr>
            <w:tcW w:w="3282" w:type="dxa"/>
            <w:gridSpan w:val="3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전공분야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538" w:type="dxa"/>
            <w:vMerge/>
            <w:shd w:val="solid" w:color="FFD8D8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20  .  . ~ 20  .  .</w:t>
            </w:r>
          </w:p>
        </w:tc>
        <w:tc>
          <w:tcPr>
            <w:tcW w:w="3281" w:type="dxa"/>
            <w:gridSpan w:val="4"/>
            <w:vAlign w:val="center"/>
          </w:tcPr>
          <w:p>
            <w:pPr>
              <w:pStyle w:val="a7"/>
              <w:wordWrap/>
              <w:spacing w:line="240" w:lineRule="auto"/>
              <w:ind w:left="100" w:right="400"/>
              <w:jc w:val="right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명성</w:t>
            </w:r>
            <w:r>
              <w:rPr>
                <w:rFonts w:asciiTheme="majorHAnsi" w:eastAsiaTheme="majorHAnsi" w:hAnsiTheme="majorHAnsi" w:cs="Malgun Gothic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</w:rPr>
              <w:t>고등학교</w:t>
            </w:r>
            <w:r>
              <w:rPr>
                <w:rFonts w:asciiTheme="majorHAnsi" w:eastAsiaTheme="majorHAnsi" w:hAnsiTheme="majorHAnsi" w:cs="Malgun Gothic"/>
              </w:rPr>
              <w:t xml:space="preserve"> (</w:t>
            </w:r>
            <w:r>
              <w:rPr>
                <w:rFonts w:asciiTheme="majorHAnsi" w:eastAsiaTheme="majorHAnsi" w:hAnsiTheme="majorHAnsi" w:cs="Malgun Gothic" w:hint="eastAsia"/>
                <w:b/>
                <w:bCs/>
              </w:rPr>
              <w:t>졸</w:t>
            </w:r>
            <w:r>
              <w:rPr>
                <w:rFonts w:asciiTheme="majorHAnsi" w:eastAsiaTheme="majorHAnsi" w:hAnsiTheme="majorHAnsi" w:cs="Malgun Gothic"/>
              </w:rPr>
              <w:t xml:space="preserve"> / </w:t>
            </w:r>
            <w:r>
              <w:rPr>
                <w:rFonts w:asciiTheme="majorHAnsi" w:eastAsiaTheme="majorHAnsi" w:hAnsiTheme="majorHAnsi" w:cs="Malgun Gothic" w:hint="eastAsia"/>
              </w:rPr>
              <w:t>중퇴</w:t>
            </w:r>
            <w:r>
              <w:rPr>
                <w:rFonts w:asciiTheme="majorHAnsi" w:eastAsiaTheme="majorHAnsi" w:hAnsiTheme="majorHAnsi" w:cs="Malgun Gothic"/>
              </w:rPr>
              <w:t>)</w:t>
            </w:r>
          </w:p>
        </w:tc>
        <w:tc>
          <w:tcPr>
            <w:tcW w:w="3282" w:type="dxa"/>
            <w:gridSpan w:val="3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이과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1"/>
          <w:jc w:val="center"/>
        </w:trPr>
        <w:tc>
          <w:tcPr>
            <w:tcW w:w="538" w:type="dxa"/>
            <w:vMerge/>
            <w:shd w:val="solid" w:color="FFD8D8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20  .  . ~ 20  .  .</w:t>
            </w:r>
          </w:p>
        </w:tc>
        <w:tc>
          <w:tcPr>
            <w:tcW w:w="3281" w:type="dxa"/>
            <w:gridSpan w:val="4"/>
            <w:vAlign w:val="center"/>
          </w:tcPr>
          <w:p>
            <w:pPr>
              <w:pStyle w:val="a7"/>
              <w:wordWrap/>
              <w:spacing w:line="240" w:lineRule="auto"/>
              <w:ind w:left="100" w:right="400"/>
              <w:jc w:val="right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한국대학교</w:t>
            </w:r>
            <w:r>
              <w:rPr>
                <w:rFonts w:asciiTheme="majorHAnsi" w:eastAsiaTheme="majorHAnsi" w:hAnsiTheme="majorHAnsi" w:cs="Malgun Gothic"/>
              </w:rPr>
              <w:t xml:space="preserve"> (</w:t>
            </w:r>
            <w:r>
              <w:rPr>
                <w:rFonts w:asciiTheme="majorHAnsi" w:eastAsiaTheme="majorHAnsi" w:hAnsiTheme="majorHAnsi" w:cs="Malgun Gothic" w:hint="eastAsia"/>
                <w:b/>
                <w:bCs/>
              </w:rPr>
              <w:t>졸</w:t>
            </w:r>
            <w:r>
              <w:rPr>
                <w:rFonts w:asciiTheme="majorHAnsi" w:eastAsiaTheme="majorHAnsi" w:hAnsiTheme="majorHAnsi" w:cs="Malgun Gothic"/>
              </w:rPr>
              <w:t xml:space="preserve"> / </w:t>
            </w:r>
            <w:r>
              <w:rPr>
                <w:rFonts w:asciiTheme="majorHAnsi" w:eastAsiaTheme="majorHAnsi" w:hAnsiTheme="majorHAnsi" w:cs="Malgun Gothic" w:hint="eastAsia"/>
              </w:rPr>
              <w:t>중퇴</w:t>
            </w:r>
            <w:r>
              <w:rPr>
                <w:rFonts w:asciiTheme="majorHAnsi" w:eastAsiaTheme="majorHAnsi" w:hAnsiTheme="majorHAnsi" w:cs="Malgun Gothic"/>
              </w:rPr>
              <w:t>)</w:t>
            </w:r>
          </w:p>
        </w:tc>
        <w:tc>
          <w:tcPr>
            <w:tcW w:w="3282" w:type="dxa"/>
            <w:gridSpan w:val="3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정보통신학과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538" w:type="dxa"/>
            <w:vMerge/>
            <w:shd w:val="solid" w:color="FFD8D8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20  .  . ~ 20  .  .</w:t>
            </w:r>
          </w:p>
        </w:tc>
        <w:tc>
          <w:tcPr>
            <w:tcW w:w="3281" w:type="dxa"/>
            <w:gridSpan w:val="4"/>
            <w:vAlign w:val="center"/>
          </w:tcPr>
          <w:p>
            <w:pPr>
              <w:pStyle w:val="a7"/>
              <w:wordWrap/>
              <w:spacing w:line="240" w:lineRule="auto"/>
              <w:ind w:left="100" w:right="400"/>
              <w:jc w:val="right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대학원</w:t>
            </w:r>
            <w:r>
              <w:rPr>
                <w:rFonts w:asciiTheme="majorHAnsi" w:eastAsiaTheme="majorHAnsi" w:hAnsiTheme="majorHAnsi" w:cs="Malgun Gothic"/>
              </w:rPr>
              <w:t xml:space="preserve"> (</w:t>
            </w:r>
            <w:r>
              <w:rPr>
                <w:rFonts w:asciiTheme="majorHAnsi" w:eastAsiaTheme="majorHAnsi" w:hAnsiTheme="majorHAnsi" w:cs="Malgun Gothic" w:hint="eastAsia"/>
              </w:rPr>
              <w:t>졸</w:t>
            </w:r>
            <w:r>
              <w:rPr>
                <w:rFonts w:asciiTheme="majorHAnsi" w:eastAsiaTheme="majorHAnsi" w:hAnsiTheme="majorHAnsi" w:cs="Malgun Gothic"/>
              </w:rPr>
              <w:t xml:space="preserve"> / </w:t>
            </w:r>
            <w:r>
              <w:rPr>
                <w:rFonts w:asciiTheme="majorHAnsi" w:eastAsiaTheme="majorHAnsi" w:hAnsiTheme="majorHAnsi" w:cs="Malgun Gothic" w:hint="eastAsia"/>
              </w:rPr>
              <w:t>중퇴</w:t>
            </w:r>
            <w:r>
              <w:rPr>
                <w:rFonts w:asciiTheme="majorHAnsi" w:eastAsiaTheme="majorHAnsi" w:hAnsiTheme="majorHAnsi" w:cs="Malgun Gothic"/>
              </w:rPr>
              <w:t>)</w:t>
            </w:r>
          </w:p>
        </w:tc>
        <w:tc>
          <w:tcPr>
            <w:tcW w:w="3282" w:type="dxa"/>
            <w:gridSpan w:val="3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538" w:type="dxa"/>
            <w:vMerge w:val="restart"/>
            <w:shd w:val="solid" w:color="FFD8D8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경</w:t>
            </w:r>
          </w:p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력</w:t>
            </w:r>
          </w:p>
        </w:tc>
        <w:tc>
          <w:tcPr>
            <w:tcW w:w="2456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기</w:t>
            </w:r>
            <w:r>
              <w:rPr>
                <w:rFonts w:asciiTheme="majorHAnsi" w:eastAsiaTheme="majorHAnsi" w:hAnsiTheme="majorHAnsi" w:cs="Malgun Gothic"/>
              </w:rPr>
              <w:t xml:space="preserve">    </w:t>
            </w:r>
            <w:r>
              <w:rPr>
                <w:rFonts w:asciiTheme="majorHAnsi" w:eastAsiaTheme="majorHAnsi" w:hAnsiTheme="majorHAnsi" w:cs="Malgun Gothic" w:hint="eastAsia"/>
              </w:rPr>
              <w:t>간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근</w:t>
            </w:r>
            <w:r>
              <w:rPr>
                <w:rFonts w:asciiTheme="majorHAnsi" w:eastAsiaTheme="majorHAnsi" w:hAnsiTheme="majorHAnsi" w:cs="Malgun Gothic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</w:rPr>
              <w:t>무</w:t>
            </w:r>
            <w:r>
              <w:rPr>
                <w:rFonts w:asciiTheme="majorHAnsi" w:eastAsiaTheme="majorHAnsi" w:hAnsiTheme="majorHAnsi" w:cs="Malgun Gothic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</w:rPr>
              <w:t>처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직</w:t>
            </w:r>
            <w:r>
              <w:rPr>
                <w:rFonts w:asciiTheme="majorHAnsi" w:eastAsiaTheme="majorHAnsi" w:hAnsiTheme="majorHAnsi" w:cs="Malgun Gothic"/>
              </w:rPr>
              <w:t xml:space="preserve">  </w:t>
            </w:r>
            <w:r>
              <w:rPr>
                <w:rFonts w:asciiTheme="majorHAnsi" w:eastAsiaTheme="majorHAnsi" w:hAnsiTheme="majorHAnsi" w:cs="Malgun Gothic" w:hint="eastAsia"/>
              </w:rPr>
              <w:t>위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업무내용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538" w:type="dxa"/>
            <w:vMerge/>
            <w:shd w:val="solid" w:color="FFD8D8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20  .  . ~ 20  .  .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서울전력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주임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통신장비운용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1"/>
          <w:jc w:val="center"/>
        </w:trPr>
        <w:tc>
          <w:tcPr>
            <w:tcW w:w="538" w:type="dxa"/>
            <w:vMerge/>
            <w:shd w:val="solid" w:color="FFD8D8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626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538" w:type="dxa"/>
            <w:vMerge/>
            <w:shd w:val="solid" w:color="FFD8D8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626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538" w:type="dxa"/>
            <w:vMerge w:val="restart"/>
            <w:shd w:val="solid" w:color="FFD8D8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자</w:t>
            </w:r>
          </w:p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격</w:t>
            </w:r>
          </w:p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및</w:t>
            </w:r>
          </w:p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면</w:t>
            </w:r>
          </w:p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허</w:t>
            </w:r>
          </w:p>
        </w:tc>
        <w:tc>
          <w:tcPr>
            <w:tcW w:w="2456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자격증</w:t>
            </w:r>
            <w:r>
              <w:rPr>
                <w:rFonts w:asciiTheme="majorHAnsi" w:eastAsiaTheme="majorHAnsi" w:hAnsiTheme="majorHAnsi" w:cs="Malgun Gothic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</w:rPr>
              <w:t>및</w:t>
            </w:r>
            <w:r>
              <w:rPr>
                <w:rFonts w:asciiTheme="majorHAnsi" w:eastAsiaTheme="majorHAnsi" w:hAnsiTheme="majorHAnsi" w:cs="Malgun Gothic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</w:rPr>
              <w:t>면허명</w:t>
            </w:r>
          </w:p>
        </w:tc>
        <w:tc>
          <w:tcPr>
            <w:tcW w:w="1313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등</w:t>
            </w:r>
            <w:r>
              <w:rPr>
                <w:rFonts w:asciiTheme="majorHAnsi" w:eastAsiaTheme="majorHAnsi" w:hAnsiTheme="majorHAnsi" w:cs="Malgun Gothic"/>
              </w:rPr>
              <w:t xml:space="preserve">  </w:t>
            </w:r>
            <w:r>
              <w:rPr>
                <w:rFonts w:asciiTheme="majorHAnsi" w:eastAsiaTheme="majorHAnsi" w:hAnsiTheme="majorHAnsi" w:cs="Malgun Gothic" w:hint="eastAsia"/>
              </w:rPr>
              <w:t>급</w:t>
            </w:r>
          </w:p>
        </w:tc>
        <w:tc>
          <w:tcPr>
            <w:tcW w:w="2624" w:type="dxa"/>
            <w:gridSpan w:val="4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취득일자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시행처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538" w:type="dxa"/>
            <w:vMerge/>
            <w:shd w:val="solid" w:color="FFD8D8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정보처리기사</w:t>
            </w:r>
          </w:p>
        </w:tc>
        <w:tc>
          <w:tcPr>
            <w:tcW w:w="1313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624" w:type="dxa"/>
            <w:gridSpan w:val="4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20  .  .  .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한국산업인력공단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1"/>
          <w:jc w:val="center"/>
        </w:trPr>
        <w:tc>
          <w:tcPr>
            <w:tcW w:w="538" w:type="dxa"/>
            <w:vMerge/>
            <w:shd w:val="solid" w:color="FFD8D8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컴퓨터활용능력</w:t>
            </w:r>
          </w:p>
        </w:tc>
        <w:tc>
          <w:tcPr>
            <w:tcW w:w="1313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1</w:t>
            </w:r>
          </w:p>
        </w:tc>
        <w:tc>
          <w:tcPr>
            <w:tcW w:w="2624" w:type="dxa"/>
            <w:gridSpan w:val="4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626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대한상공회의소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538" w:type="dxa"/>
            <w:vMerge/>
            <w:shd w:val="solid" w:color="FFD8D8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624" w:type="dxa"/>
            <w:gridSpan w:val="4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626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538" w:type="dxa"/>
            <w:vMerge/>
            <w:shd w:val="solid" w:color="FFD8D8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624" w:type="dxa"/>
            <w:gridSpan w:val="4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626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538" w:type="dxa"/>
            <w:vMerge w:val="restart"/>
            <w:shd w:val="solid" w:color="FFD8D8" w:fill="auto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외</w:t>
            </w:r>
          </w:p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국</w:t>
            </w:r>
          </w:p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어</w:t>
            </w:r>
          </w:p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/</w:t>
            </w:r>
          </w:p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PC</w:t>
            </w:r>
          </w:p>
        </w:tc>
        <w:tc>
          <w:tcPr>
            <w:tcW w:w="2456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언</w:t>
            </w:r>
            <w:r>
              <w:rPr>
                <w:rFonts w:asciiTheme="majorHAnsi" w:eastAsiaTheme="majorHAnsi" w:hAnsiTheme="majorHAnsi" w:cs="Malgun Gothic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</w:rPr>
              <w:t>어</w:t>
            </w:r>
            <w:r>
              <w:rPr>
                <w:rFonts w:asciiTheme="majorHAnsi" w:eastAsiaTheme="majorHAnsi" w:hAnsiTheme="majorHAnsi" w:cs="Malgun Gothic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</w:rPr>
              <w:t>명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수</w:t>
            </w:r>
            <w:r>
              <w:rPr>
                <w:rFonts w:asciiTheme="majorHAnsi" w:eastAsiaTheme="majorHAnsi" w:hAnsiTheme="majorHAnsi" w:cs="Malgun Gothic"/>
              </w:rPr>
              <w:t xml:space="preserve">  </w:t>
            </w:r>
            <w:r>
              <w:rPr>
                <w:rFonts w:asciiTheme="majorHAnsi" w:eastAsiaTheme="majorHAnsi" w:hAnsiTheme="majorHAnsi" w:cs="Malgun Gothic" w:hint="eastAsia"/>
              </w:rPr>
              <w:t>준</w:t>
            </w:r>
          </w:p>
        </w:tc>
        <w:tc>
          <w:tcPr>
            <w:tcW w:w="2424" w:type="dxa"/>
            <w:gridSpan w:val="4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Software</w:t>
            </w:r>
          </w:p>
        </w:tc>
        <w:tc>
          <w:tcPr>
            <w:tcW w:w="2085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수</w:t>
            </w:r>
            <w:r>
              <w:rPr>
                <w:rFonts w:asciiTheme="majorHAnsi" w:eastAsiaTheme="majorHAnsi" w:hAnsiTheme="majorHAnsi" w:cs="Malgun Gothic"/>
              </w:rPr>
              <w:t xml:space="preserve">  </w:t>
            </w:r>
            <w:r>
              <w:rPr>
                <w:rFonts w:asciiTheme="majorHAnsi" w:eastAsiaTheme="majorHAnsi" w:hAnsiTheme="majorHAnsi" w:cs="Malgun Gothic" w:hint="eastAsia"/>
              </w:rPr>
              <w:t>준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1"/>
          <w:jc w:val="center"/>
        </w:trPr>
        <w:tc>
          <w:tcPr>
            <w:tcW w:w="538" w:type="dxa"/>
            <w:vMerge/>
            <w:shd w:val="solid" w:color="FFD8D8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영어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상</w:t>
            </w:r>
          </w:p>
        </w:tc>
        <w:tc>
          <w:tcPr>
            <w:tcW w:w="2424" w:type="dxa"/>
            <w:gridSpan w:val="4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Word</w:t>
            </w:r>
          </w:p>
        </w:tc>
        <w:tc>
          <w:tcPr>
            <w:tcW w:w="2085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중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538" w:type="dxa"/>
            <w:vMerge/>
            <w:shd w:val="solid" w:color="FFD8D8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일본어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중</w:t>
            </w:r>
          </w:p>
        </w:tc>
        <w:tc>
          <w:tcPr>
            <w:tcW w:w="2424" w:type="dxa"/>
            <w:gridSpan w:val="4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Excel</w:t>
            </w:r>
          </w:p>
        </w:tc>
        <w:tc>
          <w:tcPr>
            <w:tcW w:w="2085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상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538" w:type="dxa"/>
            <w:vMerge/>
            <w:shd w:val="solid" w:color="FFD8D8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24" w:type="dxa"/>
            <w:gridSpan w:val="4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PPT</w:t>
            </w:r>
          </w:p>
        </w:tc>
        <w:tc>
          <w:tcPr>
            <w:tcW w:w="2085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중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538" w:type="dxa"/>
            <w:vMerge/>
            <w:shd w:val="solid" w:color="FFD8D8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24" w:type="dxa"/>
            <w:gridSpan w:val="4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한글</w:t>
            </w:r>
          </w:p>
        </w:tc>
        <w:tc>
          <w:tcPr>
            <w:tcW w:w="2085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상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1"/>
          <w:jc w:val="center"/>
        </w:trPr>
        <w:tc>
          <w:tcPr>
            <w:tcW w:w="538" w:type="dxa"/>
            <w:vMerge w:val="restart"/>
            <w:shd w:val="solid" w:color="FFD8D8" w:fill="auto"/>
            <w:vAlign w:val="center"/>
          </w:tcPr>
          <w:p>
            <w:pPr>
              <w:pStyle w:val="a7"/>
              <w:wordWrap/>
              <w:spacing w:line="192" w:lineRule="auto"/>
              <w:ind w:left="102" w:right="102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외</w:t>
            </w:r>
          </w:p>
          <w:p>
            <w:pPr>
              <w:pStyle w:val="a7"/>
              <w:wordWrap/>
              <w:spacing w:line="192" w:lineRule="auto"/>
              <w:ind w:left="102" w:right="102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국</w:t>
            </w:r>
          </w:p>
          <w:p>
            <w:pPr>
              <w:pStyle w:val="a7"/>
              <w:wordWrap/>
              <w:spacing w:line="192" w:lineRule="auto"/>
              <w:ind w:left="102" w:right="102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어</w:t>
            </w:r>
          </w:p>
          <w:p>
            <w:pPr>
              <w:pStyle w:val="a7"/>
              <w:wordWrap/>
              <w:spacing w:line="192" w:lineRule="auto"/>
              <w:ind w:left="102" w:right="102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시</w:t>
            </w:r>
          </w:p>
          <w:p>
            <w:pPr>
              <w:pStyle w:val="a7"/>
              <w:wordWrap/>
              <w:spacing w:line="192" w:lineRule="auto"/>
              <w:ind w:left="102" w:right="102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험</w:t>
            </w:r>
          </w:p>
        </w:tc>
        <w:tc>
          <w:tcPr>
            <w:tcW w:w="2456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시험명</w:t>
            </w:r>
          </w:p>
        </w:tc>
        <w:tc>
          <w:tcPr>
            <w:tcW w:w="1313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점수</w:t>
            </w:r>
          </w:p>
        </w:tc>
        <w:tc>
          <w:tcPr>
            <w:tcW w:w="2625" w:type="dxa"/>
            <w:gridSpan w:val="4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취득일자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 w:hint="eastAsia"/>
              </w:rPr>
              <w:t>시행처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538" w:type="dxa"/>
            <w:vMerge/>
            <w:shd w:val="solid" w:color="FFD8D8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/>
                <w:sz w:val="18"/>
                <w:szCs w:val="18"/>
              </w:rPr>
              <w:t>TOEIC</w:t>
            </w:r>
          </w:p>
        </w:tc>
        <w:tc>
          <w:tcPr>
            <w:tcW w:w="1313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800</w:t>
            </w:r>
          </w:p>
        </w:tc>
        <w:tc>
          <w:tcPr>
            <w:tcW w:w="2625" w:type="dxa"/>
            <w:gridSpan w:val="4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20  .  .  .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YBM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538" w:type="dxa"/>
            <w:vMerge/>
            <w:shd w:val="solid" w:color="FFD8D8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TOEFL</w:t>
            </w:r>
          </w:p>
        </w:tc>
        <w:tc>
          <w:tcPr>
            <w:tcW w:w="1313" w:type="dxa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120</w:t>
            </w:r>
          </w:p>
        </w:tc>
        <w:tc>
          <w:tcPr>
            <w:tcW w:w="2625" w:type="dxa"/>
            <w:gridSpan w:val="4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20  .  .  .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pStyle w:val="a7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</w:rPr>
            </w:pPr>
            <w:r>
              <w:rPr>
                <w:rFonts w:asciiTheme="majorHAnsi" w:eastAsiaTheme="majorHAnsi" w:hAnsiTheme="majorHAnsi" w:cs="Malgun Gothic"/>
              </w:rPr>
              <w:t>ETS</w:t>
            </w:r>
          </w:p>
        </w:tc>
      </w:tr>
    </w:tbl>
    <w:p>
      <w:pPr>
        <w:pStyle w:val="a7"/>
        <w:wordWrap/>
        <w:spacing w:line="228" w:lineRule="auto"/>
        <w:jc w:val="center"/>
        <w:rPr>
          <w:rFonts w:asciiTheme="majorHAnsi" w:eastAsiaTheme="majorHAnsi" w:hAnsiTheme="majorHAnsi"/>
        </w:rPr>
      </w:pPr>
    </w:p>
    <w:p>
      <w:pPr>
        <w:pStyle w:val="a7"/>
        <w:wordWrap/>
        <w:spacing w:line="228" w:lineRule="auto"/>
        <w:jc w:val="center"/>
        <w:rPr>
          <w:rFonts w:asciiTheme="majorHAnsi" w:eastAsiaTheme="majorHAnsi" w:hAnsiTheme="majorHAnsi" w:cs="Malgun Gothic"/>
        </w:rPr>
      </w:pPr>
      <w:r>
        <w:rPr>
          <w:rFonts w:asciiTheme="majorHAnsi" w:eastAsiaTheme="majorHAnsi" w:hAnsiTheme="majorHAnsi" w:cs="Malgun Gothic" w:hint="eastAsia"/>
        </w:rPr>
        <w:t>위에</w:t>
      </w:r>
      <w:r>
        <w:rPr>
          <w:rFonts w:asciiTheme="majorHAnsi" w:eastAsiaTheme="majorHAnsi" w:hAnsiTheme="majorHAnsi" w:cs="Malgun Gothic"/>
        </w:rPr>
        <w:t xml:space="preserve"> </w:t>
      </w:r>
      <w:r>
        <w:rPr>
          <w:rFonts w:asciiTheme="majorHAnsi" w:eastAsiaTheme="majorHAnsi" w:hAnsiTheme="majorHAnsi" w:cs="Malgun Gothic" w:hint="eastAsia"/>
        </w:rPr>
        <w:t>기재한</w:t>
      </w:r>
      <w:r>
        <w:rPr>
          <w:rFonts w:asciiTheme="majorHAnsi" w:eastAsiaTheme="majorHAnsi" w:hAnsiTheme="majorHAnsi" w:cs="Malgun Gothic"/>
        </w:rPr>
        <w:t xml:space="preserve"> </w:t>
      </w:r>
      <w:r>
        <w:rPr>
          <w:rFonts w:asciiTheme="majorHAnsi" w:eastAsiaTheme="majorHAnsi" w:hAnsiTheme="majorHAnsi" w:cs="Malgun Gothic" w:hint="eastAsia"/>
        </w:rPr>
        <w:t>사항은</w:t>
      </w:r>
      <w:r>
        <w:rPr>
          <w:rFonts w:asciiTheme="majorHAnsi" w:eastAsiaTheme="majorHAnsi" w:hAnsiTheme="majorHAnsi" w:cs="Malgun Gothic"/>
        </w:rPr>
        <w:t xml:space="preserve"> </w:t>
      </w:r>
      <w:r>
        <w:rPr>
          <w:rFonts w:asciiTheme="majorHAnsi" w:eastAsiaTheme="majorHAnsi" w:hAnsiTheme="majorHAnsi" w:cs="Malgun Gothic" w:hint="eastAsia"/>
        </w:rPr>
        <w:t>사실과</w:t>
      </w:r>
      <w:r>
        <w:rPr>
          <w:rFonts w:asciiTheme="majorHAnsi" w:eastAsiaTheme="majorHAnsi" w:hAnsiTheme="majorHAnsi" w:cs="Malgun Gothic"/>
        </w:rPr>
        <w:t xml:space="preserve"> </w:t>
      </w:r>
      <w:r>
        <w:rPr>
          <w:rFonts w:asciiTheme="majorHAnsi" w:eastAsiaTheme="majorHAnsi" w:hAnsiTheme="majorHAnsi" w:cs="Malgun Gothic" w:hint="eastAsia"/>
        </w:rPr>
        <w:t>틀림이</w:t>
      </w:r>
      <w:r>
        <w:rPr>
          <w:rFonts w:asciiTheme="majorHAnsi" w:eastAsiaTheme="majorHAnsi" w:hAnsiTheme="majorHAnsi" w:cs="Malgun Gothic"/>
        </w:rPr>
        <w:t xml:space="preserve"> </w:t>
      </w:r>
      <w:r>
        <w:rPr>
          <w:rFonts w:asciiTheme="majorHAnsi" w:eastAsiaTheme="majorHAnsi" w:hAnsiTheme="majorHAnsi" w:cs="Malgun Gothic" w:hint="eastAsia"/>
        </w:rPr>
        <w:t>없습니다</w:t>
      </w:r>
      <w:r>
        <w:rPr>
          <w:rFonts w:asciiTheme="majorHAnsi" w:eastAsiaTheme="majorHAnsi" w:hAnsiTheme="majorHAnsi" w:cs="Malgun Gothic"/>
        </w:rPr>
        <w:t>.</w:t>
      </w:r>
    </w:p>
    <w:p>
      <w:pPr>
        <w:pStyle w:val="a7"/>
        <w:wordWrap/>
        <w:spacing w:line="228" w:lineRule="auto"/>
        <w:jc w:val="center"/>
        <w:rPr>
          <w:rFonts w:asciiTheme="majorHAnsi" w:eastAsiaTheme="majorHAnsi" w:hAnsiTheme="majorHAnsi"/>
        </w:rPr>
      </w:pPr>
    </w:p>
    <w:p>
      <w:pPr>
        <w:pStyle w:val="a7"/>
        <w:wordWrap/>
        <w:spacing w:line="228" w:lineRule="auto"/>
        <w:jc w:val="center"/>
        <w:rPr>
          <w:rFonts w:asciiTheme="majorHAnsi" w:eastAsiaTheme="majorHAnsi" w:hAnsiTheme="majorHAnsi"/>
        </w:rPr>
      </w:pPr>
    </w:p>
    <w:p>
      <w:pPr>
        <w:pStyle w:val="a7"/>
        <w:wordWrap/>
        <w:spacing w:line="228" w:lineRule="auto"/>
        <w:jc w:val="center"/>
        <w:rPr>
          <w:rFonts w:asciiTheme="majorHAnsi" w:eastAsiaTheme="majorHAnsi" w:hAnsiTheme="majorHAnsi" w:cs="Malgun Gothic"/>
        </w:rPr>
      </w:pPr>
      <w:r>
        <w:rPr>
          <w:rFonts w:asciiTheme="majorHAnsi" w:eastAsiaTheme="majorHAnsi" w:hAnsiTheme="majorHAnsi" w:cs="Malgun Gothic"/>
        </w:rPr>
        <w:t xml:space="preserve">20  </w:t>
      </w:r>
      <w:r>
        <w:rPr>
          <w:rFonts w:asciiTheme="majorHAnsi" w:eastAsiaTheme="majorHAnsi" w:hAnsiTheme="majorHAnsi" w:cs="Malgun Gothic" w:hint="eastAsia"/>
        </w:rPr>
        <w:t>년</w:t>
      </w:r>
      <w:r>
        <w:rPr>
          <w:rFonts w:asciiTheme="majorHAnsi" w:eastAsiaTheme="majorHAnsi" w:hAnsiTheme="majorHAnsi" w:cs="Malgun Gothic"/>
        </w:rPr>
        <w:t xml:space="preserve">  </w:t>
      </w:r>
      <w:r>
        <w:rPr>
          <w:rFonts w:asciiTheme="majorHAnsi" w:eastAsiaTheme="majorHAnsi" w:hAnsiTheme="majorHAnsi" w:cs="Malgun Gothic" w:hint="eastAsia"/>
        </w:rPr>
        <w:t>월</w:t>
      </w:r>
      <w:r>
        <w:rPr>
          <w:rFonts w:asciiTheme="majorHAnsi" w:eastAsiaTheme="majorHAnsi" w:hAnsiTheme="majorHAnsi" w:cs="Malgun Gothic"/>
        </w:rPr>
        <w:t xml:space="preserve">  </w:t>
      </w:r>
      <w:r>
        <w:rPr>
          <w:rFonts w:asciiTheme="majorHAnsi" w:eastAsiaTheme="majorHAnsi" w:hAnsiTheme="majorHAnsi" w:cs="Malgun Gothic" w:hint="eastAsia"/>
        </w:rPr>
        <w:t>일</w:t>
      </w:r>
    </w:p>
    <w:p>
      <w:pPr>
        <w:pStyle w:val="a7"/>
        <w:wordWrap/>
        <w:spacing w:line="228" w:lineRule="auto"/>
        <w:jc w:val="center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6153150</wp:posOffset>
            </wp:positionH>
            <wp:positionV relativeFrom="page">
              <wp:posOffset>9220200</wp:posOffset>
            </wp:positionV>
            <wp:extent cx="695325" cy="695325"/>
            <wp:effectExtent l="19050" t="0" r="9525" b="0"/>
            <wp:wrapNone/>
            <wp:docPr id="4" name="_x197336848" descr="EMB00020fcc09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197336848" descr="EMB00020fcc09b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a7"/>
        <w:wordWrap/>
        <w:spacing w:line="228" w:lineRule="auto"/>
        <w:jc w:val="center"/>
        <w:rPr>
          <w:rFonts w:asciiTheme="majorHAnsi" w:eastAsiaTheme="majorHAnsi" w:hAnsiTheme="majorHAnsi"/>
        </w:rPr>
      </w:pPr>
    </w:p>
    <w:p>
      <w:pPr>
        <w:pStyle w:val="a7"/>
        <w:wordWrap/>
        <w:spacing w:line="228" w:lineRule="auto"/>
        <w:ind w:right="500"/>
        <w:jc w:val="right"/>
        <w:rPr>
          <w:rFonts w:asciiTheme="majorHAnsi" w:eastAsiaTheme="majorHAnsi" w:hAnsiTheme="majorHAnsi" w:cs="Malgun Gothic"/>
        </w:rPr>
      </w:pPr>
      <w:r>
        <w:rPr>
          <w:rFonts w:asciiTheme="majorHAnsi" w:eastAsiaTheme="majorHAnsi" w:hAnsiTheme="majorHAnsi" w:cs="Malgun Gothic" w:hint="eastAsia"/>
        </w:rPr>
        <w:t>작성자</w:t>
      </w:r>
      <w:r>
        <w:rPr>
          <w:rFonts w:asciiTheme="majorHAnsi" w:eastAsiaTheme="majorHAnsi" w:hAnsiTheme="majorHAnsi" w:cs="Malgun Gothic"/>
        </w:rPr>
        <w:t xml:space="preserve"> : </w:t>
      </w:r>
      <w:r>
        <w:rPr>
          <w:rFonts w:asciiTheme="majorHAnsi" w:eastAsiaTheme="majorHAnsi" w:hAnsiTheme="majorHAnsi" w:cs="Malgun Gothic" w:hint="eastAsia"/>
        </w:rPr>
        <w:t>김</w:t>
      </w:r>
      <w:r>
        <w:rPr>
          <w:rFonts w:asciiTheme="majorHAnsi" w:eastAsiaTheme="majorHAnsi" w:hAnsiTheme="majorHAnsi" w:cs="Malgun Gothic"/>
        </w:rPr>
        <w:t xml:space="preserve"> </w:t>
      </w:r>
      <w:r>
        <w:rPr>
          <w:rFonts w:asciiTheme="majorHAnsi" w:eastAsiaTheme="majorHAnsi" w:hAnsiTheme="majorHAnsi" w:cs="Malgun Gothic" w:hint="eastAsia"/>
        </w:rPr>
        <w:t>채</w:t>
      </w:r>
      <w:r>
        <w:rPr>
          <w:rFonts w:asciiTheme="majorHAnsi" w:eastAsiaTheme="majorHAnsi" w:hAnsiTheme="majorHAnsi" w:cs="Malgun Gothic"/>
        </w:rPr>
        <w:t xml:space="preserve"> </w:t>
      </w:r>
      <w:r>
        <w:rPr>
          <w:rFonts w:asciiTheme="majorHAnsi" w:eastAsiaTheme="majorHAnsi" w:hAnsiTheme="majorHAnsi" w:cs="Malgun Gothic" w:hint="eastAsia"/>
        </w:rPr>
        <w:t>령</w:t>
      </w:r>
      <w:r>
        <w:rPr>
          <w:rFonts w:asciiTheme="majorHAnsi" w:eastAsiaTheme="majorHAnsi" w:hAnsiTheme="majorHAnsi" w:cs="Malgun Gothic"/>
        </w:rPr>
        <w:t xml:space="preserve"> (</w:t>
      </w:r>
      <w:r>
        <w:rPr>
          <w:rFonts w:asciiTheme="majorHAnsi" w:eastAsiaTheme="majorHAnsi" w:hAnsiTheme="majorHAnsi" w:cs="Malgun Gothic" w:hint="eastAsia"/>
        </w:rPr>
        <w:t>인</w:t>
      </w:r>
      <w:r>
        <w:rPr>
          <w:rFonts w:asciiTheme="majorHAnsi" w:eastAsiaTheme="majorHAnsi" w:hAnsiTheme="majorHAnsi" w:cs="Malgun Gothic"/>
        </w:rPr>
        <w:t>)</w:t>
      </w:r>
    </w:p>
    <w:sectPr>
      <w:pgSz w:w="11906" w:h="16838"/>
      <w:pgMar w:top="1134" w:right="1134" w:bottom="1134" w:left="1134" w:header="567" w:footer="567" w:gutter="0"/>
      <w:pgNumType w:start="1"/>
      <w:cols w:num="1" w:space="720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modern"/>
    <w:pitch w:val="default"/>
    <w:sig w:usb0="9000002F" w:usb1="29D77CFB" w:usb2="00000012" w:usb3="00000000" w:csb0="0008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roma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0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9F"/>
    <w:rsid w:val="000E019F"/>
    <w:rsid w:val="000F5D48"/>
    <w:rsid w:val="00155F47"/>
    <w:rsid w:val="002D6DCD"/>
    <w:rsid w:val="0033111A"/>
    <w:rsid w:val="00573FB4"/>
    <w:rsid w:val="00642E9F"/>
    <w:rsid w:val="0073767C"/>
    <w:rsid w:val="00837E2A"/>
    <w:rsid w:val="0086021B"/>
    <w:rsid w:val="009319F4"/>
    <w:rsid w:val="00DC52E9"/>
    <w:rsid w:val="00E3465F"/>
    <w:rsid w:val="00E83D47"/>
    <w:rsid w:val="00EC2FB9"/>
    <w:rsid w:val="00F31D80"/>
    <w:rsid w:val="530A63D0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lgun Gothic" w:eastAsia="Malgun Gothic" w:hAnsi="Malgun Gothic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 w:semiHidden="0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uiPriority="39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="Malgun Gothic" w:eastAsia="Malgun Gothic" w:hAnsi="Malgun Gothic" w:cs="Times New Roman"/>
      <w:kern w:val="2"/>
      <w:szCs w:val="22"/>
      <w:lang w:val="en-US" w:eastAsia="ko-K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Char"/>
    <w:uiPriority w:val="99"/>
    <w:qFormat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djustRightInd w:val="0"/>
      <w:spacing w:before="84" w:after="84" w:line="305" w:lineRule="auto"/>
      <w:ind w:left="350" w:right="350"/>
    </w:pPr>
    <w:rPr>
      <w:rFonts w:ascii="Batang" w:eastAsia="Batang"/>
      <w:color w:val="000000"/>
      <w:kern w:val="0"/>
      <w:szCs w:val="20"/>
    </w:rPr>
  </w:style>
  <w:style w:type="paragraph" w:styleId="BalloonText">
    <w:name w:val="Balloon Text"/>
    <w:basedOn w:val="Normal"/>
    <w:link w:val="Char2"/>
    <w:uiPriority w:val="99"/>
    <w:semiHidden/>
    <w:unhideWhenUsed/>
    <w:qFormat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styleId="Header">
    <w:name w:val="header"/>
    <w:basedOn w:val="Normal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a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 w:eastAsia="Batang" w:hAnsi="Malgun Gothic" w:cs="Times New Roman"/>
      <w:color w:val="000000"/>
      <w:lang w:val="en-US" w:eastAsia="ko-KR" w:bidi="ar-SA"/>
    </w:rPr>
  </w:style>
  <w:style w:type="character" w:customStyle="1" w:styleId="Char">
    <w:name w:val="본문 Char"/>
    <w:link w:val="BodyText"/>
    <w:uiPriority w:val="99"/>
    <w:semiHidden/>
    <w:qFormat/>
  </w:style>
  <w:style w:type="paragraph" w:customStyle="1" w:styleId="1">
    <w:name w:val="개요 1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148" w:hanging="148"/>
      <w:jc w:val="both"/>
    </w:pPr>
    <w:rPr>
      <w:rFonts w:ascii="Batang" w:eastAsia="Batang" w:hAnsi="Malgun Gothic" w:cs="Times New Roman"/>
      <w:color w:val="000000"/>
      <w:lang w:val="en-US" w:eastAsia="ko-KR" w:bidi="ar-SA"/>
    </w:rPr>
  </w:style>
  <w:style w:type="paragraph" w:customStyle="1" w:styleId="2">
    <w:name w:val="개요 2"/>
    <w:uiPriority w:val="99"/>
    <w:qFormat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348" w:hanging="148"/>
      <w:jc w:val="both"/>
    </w:pPr>
    <w:rPr>
      <w:rFonts w:ascii="Batang" w:eastAsia="Batang" w:hAnsi="Malgun Gothic" w:cs="Times New Roman"/>
      <w:color w:val="000000"/>
      <w:lang w:val="en-US" w:eastAsia="ko-KR" w:bidi="ar-SA"/>
    </w:rPr>
  </w:style>
  <w:style w:type="paragraph" w:customStyle="1" w:styleId="3">
    <w:name w:val="개요 3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548" w:hanging="148"/>
      <w:jc w:val="both"/>
    </w:pPr>
    <w:rPr>
      <w:rFonts w:ascii="Batang" w:eastAsia="Batang" w:hAnsi="Malgun Gothic" w:cs="Times New Roman"/>
      <w:color w:val="000000"/>
      <w:lang w:val="en-US" w:eastAsia="ko-KR" w:bidi="ar-SA"/>
    </w:rPr>
  </w:style>
  <w:style w:type="paragraph" w:customStyle="1" w:styleId="4">
    <w:name w:val="개요 4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748" w:hanging="148"/>
      <w:jc w:val="both"/>
    </w:pPr>
    <w:rPr>
      <w:rFonts w:ascii="Batang" w:eastAsia="Batang" w:hAnsi="Malgun Gothic" w:cs="Times New Roman"/>
      <w:color w:val="000000"/>
      <w:lang w:val="en-US" w:eastAsia="ko-KR" w:bidi="ar-SA"/>
    </w:rPr>
  </w:style>
  <w:style w:type="paragraph" w:customStyle="1" w:styleId="5">
    <w:name w:val="개요 5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948" w:hanging="148"/>
      <w:jc w:val="both"/>
    </w:pPr>
    <w:rPr>
      <w:rFonts w:ascii="Batang" w:eastAsia="Batang" w:hAnsi="Malgun Gothic" w:cs="Times New Roman"/>
      <w:color w:val="000000"/>
      <w:lang w:val="en-US" w:eastAsia="ko-KR" w:bidi="ar-SA"/>
    </w:rPr>
  </w:style>
  <w:style w:type="paragraph" w:customStyle="1" w:styleId="6">
    <w:name w:val="개요 6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1148" w:hanging="148"/>
      <w:jc w:val="both"/>
    </w:pPr>
    <w:rPr>
      <w:rFonts w:ascii="Batang" w:eastAsia="Batang" w:hAnsi="Malgun Gothic" w:cs="Times New Roman"/>
      <w:color w:val="000000"/>
      <w:lang w:val="en-US" w:eastAsia="ko-KR" w:bidi="ar-SA"/>
    </w:rPr>
  </w:style>
  <w:style w:type="paragraph" w:customStyle="1" w:styleId="7">
    <w:name w:val="개요 7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1348" w:hanging="148"/>
      <w:jc w:val="both"/>
    </w:pPr>
    <w:rPr>
      <w:rFonts w:ascii="Batang" w:eastAsia="Batang" w:hAnsi="Malgun Gothic" w:cs="Times New Roman"/>
      <w:color w:val="000000"/>
      <w:lang w:val="en-US" w:eastAsia="ko-KR" w:bidi="ar-SA"/>
    </w:rPr>
  </w:style>
  <w:style w:type="paragraph" w:customStyle="1" w:styleId="a0">
    <w:name w:val="쪽 번호"/>
    <w:uiPriority w:val="99"/>
    <w:qFormat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 w:eastAsia="Batang" w:hAnsi="Malgun Gothic" w:cs="Times New Roman"/>
      <w:color w:val="000000"/>
      <w:lang w:val="en-US" w:eastAsia="ko-KR" w:bidi="ar-SA"/>
    </w:rPr>
  </w:style>
  <w:style w:type="paragraph" w:customStyle="1" w:styleId="a1">
    <w:name w:val="머리말"/>
    <w:uiPriority w:val="99"/>
    <w:pPr>
      <w:widowControl w:val="0"/>
      <w:tabs>
        <w:tab w:val="left" w:pos="806"/>
        <w:tab w:val="left" w:pos="1612"/>
        <w:tab w:val="left" w:pos="2419"/>
        <w:tab w:val="left" w:pos="3225"/>
        <w:tab w:val="left" w:pos="4032"/>
        <w:tab w:val="left" w:pos="4838"/>
        <w:tab w:val="left" w:pos="5644"/>
        <w:tab w:val="left" w:pos="6451"/>
        <w:tab w:val="left" w:pos="7257"/>
        <w:tab w:val="left" w:pos="8064"/>
        <w:tab w:val="left" w:pos="8870"/>
        <w:tab w:val="left" w:pos="10483"/>
        <w:tab w:val="left" w:pos="11289"/>
        <w:tab w:val="left" w:pos="12096"/>
        <w:tab w:val="left" w:pos="12902"/>
        <w:tab w:val="left" w:pos="13708"/>
        <w:tab w:val="left" w:pos="14515"/>
        <w:tab w:val="left" w:pos="15321"/>
        <w:tab w:val="left" w:pos="16128"/>
        <w:tab w:val="left" w:pos="16934"/>
      </w:tabs>
      <w:autoSpaceDE w:val="0"/>
      <w:autoSpaceDN w:val="0"/>
      <w:adjustRightInd w:val="0"/>
      <w:spacing w:before="72" w:line="277" w:lineRule="auto"/>
      <w:ind w:right="200"/>
      <w:jc w:val="right"/>
    </w:pPr>
    <w:rPr>
      <w:rFonts w:ascii="Batang" w:eastAsia="Batang" w:hAnsi="Malgun Gothic" w:cs="Times New Roman"/>
      <w:color w:val="000000"/>
      <w:sz w:val="18"/>
      <w:szCs w:val="18"/>
      <w:lang w:val="en-US" w:eastAsia="ko-KR" w:bidi="ar-SA"/>
    </w:rPr>
  </w:style>
  <w:style w:type="paragraph" w:customStyle="1" w:styleId="a2">
    <w:name w:val="각주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ind w:left="264" w:hanging="264"/>
      <w:jc w:val="both"/>
    </w:pPr>
    <w:rPr>
      <w:rFonts w:ascii="Batang" w:eastAsia="Batang" w:hAnsi="Malgun Gothic" w:cs="Times New Roman"/>
      <w:color w:val="000000"/>
      <w:sz w:val="18"/>
      <w:szCs w:val="18"/>
      <w:lang w:val="en-US" w:eastAsia="ko-KR" w:bidi="ar-SA"/>
    </w:rPr>
  </w:style>
  <w:style w:type="paragraph" w:customStyle="1" w:styleId="a3">
    <w:name w:val="그림캡션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 w:eastAsia="Batang" w:hAnsi="Malgun Gothic" w:cs="Times New Roman"/>
      <w:color w:val="000000"/>
      <w:sz w:val="18"/>
      <w:szCs w:val="18"/>
      <w:lang w:val="en-US" w:eastAsia="ko-KR" w:bidi="ar-SA"/>
    </w:rPr>
  </w:style>
  <w:style w:type="paragraph" w:customStyle="1" w:styleId="a4">
    <w:name w:val="표캡션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 w:eastAsia="Batang" w:hAnsi="Malgun Gothic" w:cs="Times New Roman"/>
      <w:color w:val="000000"/>
      <w:sz w:val="18"/>
      <w:szCs w:val="18"/>
      <w:lang w:val="en-US" w:eastAsia="ko-KR" w:bidi="ar-SA"/>
    </w:rPr>
  </w:style>
  <w:style w:type="paragraph" w:customStyle="1" w:styleId="a5">
    <w:name w:val="수식캡션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 w:eastAsia="Batang" w:hAnsi="Malgun Gothic" w:cs="Times New Roman"/>
      <w:color w:val="000000"/>
      <w:sz w:val="18"/>
      <w:szCs w:val="18"/>
      <w:lang w:val="en-US" w:eastAsia="ko-KR" w:bidi="ar-SA"/>
    </w:rPr>
  </w:style>
  <w:style w:type="paragraph" w:customStyle="1" w:styleId="a6">
    <w:name w:val="찾아보기"/>
    <w:uiPriority w:val="99"/>
    <w:pPr>
      <w:widowControl w:val="0"/>
      <w:tabs>
        <w:tab w:val="left" w:pos="321"/>
        <w:tab w:val="left" w:leader="dot" w:pos="3729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 w:eastAsia="Batang" w:hAnsi="Malgun Gothic" w:cs="Times New Roman"/>
      <w:color w:val="000000"/>
      <w:sz w:val="18"/>
      <w:szCs w:val="18"/>
      <w:lang w:val="en-US" w:eastAsia="ko-KR" w:bidi="ar-SA"/>
    </w:rPr>
  </w:style>
  <w:style w:type="paragraph" w:customStyle="1" w:styleId="a7">
    <w:name w:val="예스폼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 w:eastAsia="Batang" w:hAnsi="Malgun Gothic" w:cs="Times New Roman"/>
      <w:color w:val="000000"/>
      <w:sz w:val="18"/>
      <w:szCs w:val="18"/>
      <w:lang w:val="en-US" w:eastAsia="ko-KR" w:bidi="ar-SA"/>
    </w:rPr>
  </w:style>
  <w:style w:type="character" w:customStyle="1" w:styleId="Char0">
    <w:name w:val="머리글 Char"/>
    <w:basedOn w:val="DefaultParagraphFont"/>
    <w:link w:val="Header"/>
    <w:uiPriority w:val="99"/>
    <w:qFormat/>
  </w:style>
  <w:style w:type="character" w:customStyle="1" w:styleId="Char1">
    <w:name w:val="바닥글 Char"/>
    <w:basedOn w:val="DefaultParagraphFont"/>
    <w:link w:val="Footer"/>
    <w:uiPriority w:val="99"/>
    <w:qFormat/>
  </w:style>
  <w:style w:type="character" w:customStyle="1" w:styleId="Char2">
    <w:name w:val="풍선 도움말 텍스트 Char"/>
    <w:basedOn w:val="DefaultParagraphFont"/>
    <w:link w:val="BalloonText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NoSpacing">
    <w:name w:val="No Spacing"/>
    <w:uiPriority w:val="1"/>
    <w:qFormat/>
    <w:pPr>
      <w:widowControl w:val="0"/>
      <w:wordWrap w:val="0"/>
      <w:autoSpaceDE w:val="0"/>
      <w:autoSpaceDN w:val="0"/>
      <w:jc w:val="center"/>
    </w:pPr>
    <w:rPr>
      <w:rFonts w:ascii="Malgun Gothic" w:eastAsia="Malgun Gothic" w:hAnsi="Malgun Gothic" w:cs="Times New Roman"/>
      <w:b/>
      <w:kern w:val="2"/>
      <w:sz w:val="40"/>
      <w:szCs w:val="22"/>
      <w:lang w:val="en-US"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www.yesform.com/z_n/forms/search.php?mode=&amp;searchType=&amp;mrown=IT&amp;is_recent_empty=1&amp;free_search=&amp;skwid=&amp;q=%C0%CC%B7%C2%BC%AD" TargetMode="External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Manager>www.jianlimoban-ziyuan.com</Manager>
  <Company>简历模板资源网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CD7E25C57AD0473AAAAA221F60DC5A48_12</vt:lpwstr>
  </property>
  <property fmtid="{D5CDD505-2E9C-101B-9397-08002B2CF9AE}" pid="3" name="KSOProductBuildVer">
    <vt:lpwstr>2052-12.1.0.15990</vt:lpwstr>
  </property>
</Properties>
</file>