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14D8512">
      <w:pPr>
        <w:rPr>
          <w:rFonts w:eastAsiaTheme="minorEastAsia"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6690995</wp:posOffset>
                </wp:positionV>
                <wp:extent cx="3090545" cy="62865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9054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鼎简中黑" w:eastAsia="汉鼎简中黑" w:hAnsi="汉鼎简中黑" w:cs="汉鼎简中黑" w:hint="eastAsia"/>
                                <w:color w:val="181717" w:themeColor="background2" w:themeShade="1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鼎简中黑" w:eastAsia="汉鼎简中黑" w:hAnsi="汉鼎简中黑" w:cs="汉鼎简中黑" w:hint="eastAsia"/>
                                <w:color w:val="181717" w:themeColor="background2" w:themeShade="1A"/>
                                <w:sz w:val="44"/>
                                <w:szCs w:val="44"/>
                                <w:lang w:val="en-US" w:eastAsia="zh-CN"/>
                              </w:rPr>
                              <w:t>佰通 / 市场销售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43.35pt;height:49.5pt;margin-top:526.85pt;margin-left:261.3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32119BD9">
                      <w:pPr>
                        <w:rPr>
                          <w:rFonts w:ascii="汉鼎简中黑" w:eastAsia="汉鼎简中黑" w:hAnsi="汉鼎简中黑" w:cs="汉鼎简中黑" w:hint="eastAsia"/>
                          <w:color w:val="181717" w:themeColor="background2" w:themeShade="1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汉鼎简中黑" w:eastAsia="汉鼎简中黑" w:hAnsi="汉鼎简中黑" w:cs="汉鼎简中黑" w:hint="eastAsia"/>
                          <w:color w:val="181717" w:themeColor="background2" w:themeShade="1A"/>
                          <w:sz w:val="44"/>
                          <w:szCs w:val="44"/>
                          <w:lang w:val="en-US" w:eastAsia="zh-CN"/>
                        </w:rPr>
                        <w:t>佰通 / 市场销售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-1120775</wp:posOffset>
            </wp:positionH>
            <wp:positionV relativeFrom="paragraph">
              <wp:posOffset>-922020</wp:posOffset>
            </wp:positionV>
            <wp:extent cx="7581900" cy="10725150"/>
            <wp:effectExtent l="0" t="0" r="0" b="0"/>
            <wp:wrapNone/>
            <wp:docPr id="3" name="图片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EBFE12">
      <w:pPr>
        <w:rPr>
          <w:rFonts w:eastAsiaTheme="minorEastAsia"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-798830</wp:posOffset>
                </wp:positionH>
                <wp:positionV relativeFrom="paragraph">
                  <wp:posOffset>-699135</wp:posOffset>
                </wp:positionV>
                <wp:extent cx="6743700" cy="998982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3700" cy="9989820"/>
                          <a:chOff x="46752" y="841"/>
                          <a:chExt cx="10620" cy="15732"/>
                        </a:xfrm>
                      </wpg:grpSpPr>
                      <wps:wsp xmlns:wps="http://schemas.microsoft.com/office/word/2010/wordprocessingShape">
                        <wps:cNvPr id="32" name="文本框 2"/>
                        <wps:cNvSpPr txBox="1"/>
                        <wps:spPr>
                          <a:xfrm>
                            <a:off x="46752" y="2151"/>
                            <a:ext cx="10621" cy="14422"/>
                          </a:xfrm>
                          <a:prstGeom prst="rect">
                            <a:avLst/>
                          </a:prstGeom>
                          <a:noFill/>
                          <a:ln w="38100" cap="sq">
                            <a:noFill/>
                            <a:prstDash val="sysDot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>尊敬的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>领导：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>　　您好！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>　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感谢您百忙中垂阅我的自荐书，为一位满腔热情的大学生开启一扇希望之门，相信我一定不会让您失望。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　　我是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华南理工大学国际经济与贸易管理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系的一名即将毕业的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本科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生，在贵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招贤纳粹之际，鉴于扎实医学基础知识、熟练的操作技术、出色的社会工作能力及较强的自学提高能力，我有信心自己能够很快胜任临床相关工作。因此，特向贵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 xml:space="preserve">毛遂自荐。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　　三年大学的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经济管理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学习形成了我严谨的学习态度、严密的思维方式，培养了良好的学习习惯，一年的临床实习工作经历更提高了我分析问题解决问题的能力。尤其是在实习过程中给我提供了许多动手实践机会，使我对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贸易管理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的常见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问题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能够做出正确的诊断和最佳的处理。强烈的责任感、浓厚的学习兴趣，动手能力强、接受能力快，并且能够出色的完成各项工作任务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 xml:space="preserve">自学能力强是我的另外一个优点。医学科学技术日新月异，只有不断的"升级"自己的知识才能在激烈的竞争中立于不败之地。在校期间我学习了计算机一、二级考试，国家大学英语四级，能熟练掌握Windows98、Windows2000操作系统，并学使用图文处理、表格设计、网页制作等工作，为日后的工作、学习、提高工作效率创造了良好条件。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>　　通过三年的学习和实践，我从心理和能力等方面做好了走上工作岗位的充分准备，我诚挚地希望能成为贵院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>队伍中的一员, 我将倾我所能，不断学习我所不能，为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>发展事业贡献一份力量，。最后，祝贵单位宏图事业蒸蒸日上！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 xml:space="preserve">    此致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>         敬礼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 xml:space="preserve">                                                                                                     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>佰通敬上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 xml:space="preserve">                                                                         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>18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>02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3B3838" w:themeColor="background2" w:themeShade="4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3" name="文本框 3"/>
                        <wps:cNvSpPr txBox="1"/>
                        <wps:spPr>
                          <a:xfrm>
                            <a:off x="49456" y="841"/>
                            <a:ext cx="5213" cy="1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44"/>
                                  <w:szCs w:val="4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44"/>
                                  <w:szCs w:val="48"/>
                                  <w:lang w:val="en-US" w:eastAsia="zh-CN"/>
                                </w:rPr>
                                <w:t xml:space="preserve">       自 荐 信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31pt;height:786.6pt;margin-top:-55.05pt;margin-left:-62.9pt;mso-height-relative:page;mso-width-relative:page;position:absolute;z-index:251695104" coordorigin="46752,841" coordsize="10620,15732">
                <o:lock v:ext="edit" aspectratio="f"/>
                <v:shape id="文本框 2" o:spid="_x0000_s1027" type="#_x0000_t202" style="width:10621;height:14422;left:46752;position:absolute;top:2151" coordsize="21600,21600" filled="f" stroked="f" strokeweight="3pt">
                  <v:stroke joinstyle="miter" dashstyle="1 1" endcap="square"/>
                  <o:lock v:ext="edit" aspectratio="f"/>
                  <v:textbox>
                    <w:txbxContent>
                      <w:p w14:paraId="04F33686">
                        <w:pP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>尊敬的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>领导：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>　　您好！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>　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感谢您百忙中垂阅我的自荐书，为一位满腔热情的大学生开启一扇希望之门，相信我一定不会让您失望。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　　我是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>华南理工大学国际经济与贸易管理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系的一名即将毕业的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>本科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生，在贵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招贤纳粹之际，鉴于扎实医学基础知识、熟练的操作技术、出色的社会工作能力及较强的自学提高能力，我有信心自己能够很快胜任临床相关工作。因此，特向贵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 xml:space="preserve">毛遂自荐。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　　三年大学的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>经济管理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学习形成了我严谨的学习态度、严密的思维方式，培养了良好的学习习惯，一年的临床实习工作经历更提高了我分析问题解决问题的能力。尤其是在实习过程中给我提供了许多动手实践机会，使我对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>贸易管理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的常见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  <w:t>问题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能够做出正确的诊断和最佳的处理。强烈的责任感、浓厚的学习兴趣，动手能力强、接受能力快，并且能够出色的完成各项工作任务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 xml:space="preserve">自学能力强是我的另外一个优点。医学科学技术日新月异，只有不断的"升级"自己的知识才能在激烈的竞争中立于不败之地。在校期间我学习了计算机一、二级考试，国家大学英语四级，能熟练掌握Windows98、Windows2000操作系统，并学使用图文处理、表格设计、网页制作等工作，为日后的工作、学习、提高工作效率创造了良好条件。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>　　通过三年的学习和实践，我从心理和能力等方面做好了走上工作岗位的充分准备，我诚挚地希望能成为贵院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>队伍中的一员, 我将倾我所能，不断学习我所不能，为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>发展事业贡献一份力量，。最后，祝贵单位宏图事业蒸蒸日上！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 xml:space="preserve">    此致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>         敬礼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 xml:space="preserve">                                                                                                     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>佰通敬上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 xml:space="preserve">                                                                         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>18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>02</w:t>
                        </w:r>
                      </w:p>
                      <w:p w14:paraId="7DC9F11A">
                        <w:pP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</w:rPr>
                        </w:pPr>
                      </w:p>
                      <w:p w14:paraId="4B4F1102">
                        <w:pPr>
                          <w:rPr>
                            <w:color w:val="3B3838" w:themeColor="background2" w:themeShade="40"/>
                          </w:rPr>
                        </w:pPr>
                      </w:p>
                    </w:txbxContent>
                  </v:textbox>
                </v:shape>
                <v:shape id="文本框 3" o:spid="_x0000_s1028" type="#_x0000_t202" style="width:5213;height:1057;left:49456;position:absolute;top:841" coordsize="21600,21600" filled="f" stroked="f">
                  <o:lock v:ext="edit" aspectratio="f"/>
                  <v:textbox>
                    <w:txbxContent>
                      <w:p w14:paraId="50E8E603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44"/>
                            <w:szCs w:val="4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44"/>
                            <w:szCs w:val="48"/>
                            <w:lang w:val="en-US" w:eastAsia="zh-CN"/>
                          </w:rPr>
                          <w:t xml:space="preserve">       自 荐 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-906780</wp:posOffset>
            </wp:positionV>
            <wp:extent cx="7592060" cy="10739755"/>
            <wp:effectExtent l="0" t="0" r="8890" b="4445"/>
            <wp:wrapNone/>
            <wp:docPr id="6" name="图片 6" descr="596ee4fa696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96ee4fa696a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3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CA591F"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-1125220</wp:posOffset>
                </wp:positionH>
                <wp:positionV relativeFrom="paragraph">
                  <wp:posOffset>2896235</wp:posOffset>
                </wp:positionV>
                <wp:extent cx="3110230" cy="266700"/>
                <wp:effectExtent l="15875" t="15875" r="74295" b="793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10230" cy="2667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244.9pt;height:21pt;margin-top:228.05pt;margin-left:-88.6pt;mso-height-relative:page;mso-width-relative:page;position:absolute;v-text-anchor:middle;z-index:-251628544" coordsize="21600,21600" filled="t" fillcolor="#262626" stroked="f" strokeweight="1pt">
                <v:stroke joinstyle="miter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-1125220</wp:posOffset>
                </wp:positionH>
                <wp:positionV relativeFrom="paragraph">
                  <wp:posOffset>-692150</wp:posOffset>
                </wp:positionV>
                <wp:extent cx="3110230" cy="267970"/>
                <wp:effectExtent l="15875" t="15875" r="74295" b="781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" y="222250"/>
                          <a:ext cx="3110230" cy="2679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244.9pt;height:21.1pt;margin-top:-54.5pt;margin-left:-88.6pt;mso-height-relative:page;mso-width-relative:page;position:absolute;v-text-anchor:middle;z-index:-251630592" coordsize="21600,21600" filled="t" fillcolor="#262626" stroked="f" strokeweight="1pt">
                <v:stroke joinstyle="miter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-1125220</wp:posOffset>
                </wp:positionH>
                <wp:positionV relativeFrom="paragraph">
                  <wp:posOffset>7979410</wp:posOffset>
                </wp:positionV>
                <wp:extent cx="3110230" cy="266700"/>
                <wp:effectExtent l="15875" t="15875" r="74295" b="793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10230" cy="2667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244.9pt;height:21pt;margin-top:628.3pt;margin-left:-88.6pt;mso-height-relative:page;mso-width-relative:page;position:absolute;v-text-anchor:middle;z-index:-251623424" coordsize="21600,21600" filled="t" fillcolor="#262626" stroked="f" strokeweight="1pt">
                <v:stroke joinstyle="miter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-1125220</wp:posOffset>
                </wp:positionH>
                <wp:positionV relativeFrom="paragraph">
                  <wp:posOffset>6412865</wp:posOffset>
                </wp:positionV>
                <wp:extent cx="3110230" cy="266700"/>
                <wp:effectExtent l="15875" t="15875" r="74295" b="793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10230" cy="2667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244.9pt;height:21pt;margin-top:504.95pt;margin-left:-88.6pt;mso-height-relative:page;mso-width-relative:page;position:absolute;v-text-anchor:middle;z-index:-251625472" coordsize="21600,21600" filled="t" fillcolor="#262626" stroked="f" strokeweight="1pt">
                <v:stroke joinstyle="miter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-1125220</wp:posOffset>
                </wp:positionH>
                <wp:positionV relativeFrom="paragraph">
                  <wp:posOffset>1530985</wp:posOffset>
                </wp:positionV>
                <wp:extent cx="3110230" cy="266700"/>
                <wp:effectExtent l="15875" t="15875" r="74295" b="793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7350" y="2461260"/>
                          <a:ext cx="3110230" cy="2667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244.9pt;height:21pt;margin-top:120.55pt;margin-left:-88.6pt;mso-height-relative:page;mso-width-relative:page;position:absolute;v-text-anchor:middle;z-index:-251641856" coordsize="21600,21600" filled="t" fillcolor="#262626" stroked="f" strokeweight="1pt">
                <v:stroke joinstyle="miter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1418590</wp:posOffset>
                </wp:positionV>
                <wp:extent cx="1072515" cy="686054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2515" cy="6860540"/>
                          <a:chOff x="8425" y="3988"/>
                          <a:chExt cx="1689" cy="10804"/>
                        </a:xfrm>
                      </wpg:grpSpPr>
                      <wps:wsp xmlns:wps="http://schemas.microsoft.com/office/word/2010/wordprocessingShape">
                        <wps:cNvPr id="36" name="文本框 36"/>
                        <wps:cNvSpPr txBox="1"/>
                        <wps:spPr>
                          <a:xfrm>
                            <a:off x="8425" y="3988"/>
                            <a:ext cx="1689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  <w:p>
                              <w:pPr>
                                <w:rPr>
                                  <w:color w:val="535353" w:themeColor="accent3" w:themeShade="80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535353" w:themeColor="accent3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" name="文本框 30"/>
                        <wps:cNvSpPr txBox="1"/>
                        <wps:spPr>
                          <a:xfrm>
                            <a:off x="8425" y="6156"/>
                            <a:ext cx="1689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  <w:p>
                              <w:pPr>
                                <w:rPr>
                                  <w:color w:val="535353" w:themeColor="accent3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7" name="文本框 30"/>
                        <wps:cNvSpPr txBox="1"/>
                        <wps:spPr>
                          <a:xfrm>
                            <a:off x="8425" y="11676"/>
                            <a:ext cx="1689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  <w:p>
                              <w:pPr>
                                <w:rPr>
                                  <w:color w:val="535353" w:themeColor="accent3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8" name="文本框 30"/>
                        <wps:cNvSpPr txBox="1"/>
                        <wps:spPr>
                          <a:xfrm>
                            <a:off x="8425" y="14153"/>
                            <a:ext cx="1689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个人成绩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84.45pt;height:540.2pt;margin-top:111.7pt;margin-left:-51.45pt;mso-height-relative:page;mso-width-relative:page;position:absolute;z-index:251682816" coordorigin="8425,3988" coordsize="1689,10804">
                <o:lock v:ext="edit" aspectratio="f"/>
                <v:shape id="_x0000_s1026" o:spid="_x0000_s1035" type="#_x0000_t202" style="width:1689;height:639;left:8425;position:absolute;top:3988" coordsize="21600,21600" filled="f" stroked="f" strokeweight="0.5pt">
                  <o:lock v:ext="edit" aspectratio="f"/>
                  <v:textbox>
                    <w:txbxContent>
                      <w:p w14:paraId="7EBC506D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  <w:p w14:paraId="0A6BFAD2">
                        <w:pPr>
                          <w:rPr>
                            <w:color w:val="535353" w:themeColor="accent3" w:themeShade="80"/>
                          </w:rPr>
                        </w:pPr>
                      </w:p>
                      <w:p w14:paraId="19CE2811">
                        <w:pPr>
                          <w:rPr>
                            <w:color w:val="535353" w:themeColor="accent3" w:themeShade="80"/>
                          </w:rPr>
                        </w:pPr>
                      </w:p>
                    </w:txbxContent>
                  </v:textbox>
                </v:shape>
                <v:shape id="文本框 30" o:spid="_x0000_s1036" type="#_x0000_t202" style="width:1689;height:639;left:8425;position:absolute;top:6156" coordsize="21600,21600" filled="f" stroked="f" strokeweight="0.5pt">
                  <o:lock v:ext="edit" aspectratio="f"/>
                  <v:textbox>
                    <w:txbxContent>
                      <w:p w14:paraId="6F26B991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工作经验</w:t>
                        </w:r>
                      </w:p>
                      <w:p w14:paraId="2B4A6A67">
                        <w:pPr>
                          <w:rPr>
                            <w:color w:val="535353" w:themeColor="accent3" w:themeShade="80"/>
                          </w:rPr>
                        </w:pPr>
                      </w:p>
                    </w:txbxContent>
                  </v:textbox>
                </v:shape>
                <v:shape id="文本框 30" o:spid="_x0000_s1037" type="#_x0000_t202" style="width:1689;height:639;left:8425;position:absolute;top:11676" coordsize="21600,21600" filled="f" stroked="f" strokeweight="0.5pt">
                  <o:lock v:ext="edit" aspectratio="f"/>
                  <v:textbox>
                    <w:txbxContent>
                      <w:p w14:paraId="5FE3AA7F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  <w:p w14:paraId="7E11A1C7">
                        <w:pPr>
                          <w:rPr>
                            <w:color w:val="535353" w:themeColor="accent3" w:themeShade="80"/>
                          </w:rPr>
                        </w:pPr>
                      </w:p>
                    </w:txbxContent>
                  </v:textbox>
                </v:shape>
                <v:shape id="文本框 30" o:spid="_x0000_s1038" type="#_x0000_t202" style="width:1689;height:639;left:8425;position:absolute;top:14153" coordsize="21600,21600" filled="f" stroked="f" strokeweight="0.5pt">
                  <o:lock v:ext="edit" aspectratio="f"/>
                  <v:textbox>
                    <w:txbxContent>
                      <w:p w14:paraId="1EF7FA4F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个人成绩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4305935</wp:posOffset>
            </wp:positionH>
            <wp:positionV relativeFrom="paragraph">
              <wp:posOffset>-454660</wp:posOffset>
            </wp:positionV>
            <wp:extent cx="1529715" cy="1529715"/>
            <wp:effectExtent l="44450" t="36830" r="102235" b="102235"/>
            <wp:wrapNone/>
            <wp:docPr id="7" name="图片 7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29715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-212090</wp:posOffset>
                </wp:positionV>
                <wp:extent cx="4669155" cy="128587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9155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佰通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籍    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厦门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1990.11.15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123-156-4568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LSH@126.com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身体情况：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健康                     现居住址： 厦门市思明区</w:t>
                            </w: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367.65pt;height:101.25pt;margin-top:-16.7pt;margin-left:-57.6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21919633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姓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佰通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籍    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厦门</w:t>
                      </w:r>
                    </w:p>
                    <w:p w14:paraId="4EEA9D71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1990.11.15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党员</w:t>
                      </w:r>
                    </w:p>
                    <w:p w14:paraId="42E8EF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123-156-4568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LSH@126.com</w:t>
                      </w:r>
                    </w:p>
                    <w:p w14:paraId="31FF5C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textAlignment w:val="auto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身体情况：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健康                     现居住址： 厦门市思明区</w:t>
                      </w:r>
                    </w:p>
                    <w:p w14:paraId="59FDCC6D"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CE59610"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60B1277"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18A3C0B"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6234E88"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0F34C4F"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-1022985</wp:posOffset>
                </wp:positionH>
                <wp:positionV relativeFrom="paragraph">
                  <wp:posOffset>-711835</wp:posOffset>
                </wp:positionV>
                <wp:extent cx="3003550" cy="42608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0355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Arial Black" w:eastAsia="GungsuhChe" w:hAnsi="Arial Black" w:cs="Arial Black" w:hint="default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eastAsia="GungsuhChe" w:hAnsi="Arial Black" w:cs="Arial Black" w:hint="default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PERSONAL  </w:t>
                            </w:r>
                            <w:r>
                              <w:rPr>
                                <w:rFonts w:ascii="Arial Black" w:eastAsia="宋体" w:hAnsi="Arial Black" w:cs="Arial Black" w:hint="eastAsia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Arial Black" w:eastAsia="GungsuhChe" w:hAnsi="Arial Black" w:cs="Arial Black" w:hint="default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236.5pt;height:33.55pt;margin-top:-56.05pt;margin-left:-80.5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09DF39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Arial Black" w:eastAsia="GungsuhChe" w:hAnsi="Arial Black" w:cs="Arial Black" w:hint="default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eastAsia="GungsuhChe" w:hAnsi="Arial Black" w:cs="Arial Black" w:hint="default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PERSONAL  </w:t>
                      </w:r>
                      <w:r>
                        <w:rPr>
                          <w:rFonts w:ascii="Arial Black" w:eastAsia="宋体" w:hAnsi="Arial Black" w:cs="Arial Black" w:hint="eastAsia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Arial Black" w:eastAsia="GungsuhChe" w:hAnsi="Arial Black" w:cs="Arial Black" w:hint="default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  <w:p w14:paraId="39753237">
                      <w:pPr>
                        <w:rPr>
                          <w:rFonts w:hint="eastAsia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B37CE76"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-1029970</wp:posOffset>
                </wp:positionH>
                <wp:positionV relativeFrom="paragraph">
                  <wp:posOffset>1323340</wp:posOffset>
                </wp:positionV>
                <wp:extent cx="7334250" cy="0"/>
                <wp:effectExtent l="0" t="19050" r="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13030" y="2296795"/>
                          <a:ext cx="7334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80768" from="-81.1pt,104.2pt" to="496.4pt,104.2pt" coordsize="21600,21600" stroked="t" strokecolor="#262626" strokeweight="3pt">
                <v:stroke joinstyle="miter" dashstyle="soli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-1031240</wp:posOffset>
                </wp:positionH>
                <wp:positionV relativeFrom="paragraph">
                  <wp:posOffset>-791210</wp:posOffset>
                </wp:positionV>
                <wp:extent cx="7331710" cy="10412730"/>
                <wp:effectExtent l="57150" t="19050" r="59690" b="1028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5895" y="123190"/>
                          <a:ext cx="7331710" cy="10412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77.3pt;height:819.9pt;margin-top:-62.3pt;margin-left:-81.2pt;mso-height-relative:page;mso-width-relative:page;position:absolute;v-text-anchor:middle;z-index:-251648000" coordsize="21600,21600" filled="t" fillcolor="white" stroked="t" strokecolor="#262626" strokeweight="2.25pt">
                <v:stroke joinstyle="miter"/>
                <v:shadow on="t" color="black" opacity="26214f" origin="0,-0.5" offset="0,3pt" matrix="1,0,0,1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3284855</wp:posOffset>
                </wp:positionV>
                <wp:extent cx="6570980" cy="309943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0980" cy="309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2013.7-2014.9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XX有限公司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  <w:t>市场部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  <w:t>市场销售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所属行业：  服装/纺织/皮革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1.收集目标客户资料，通过电话和上门拜访了解需求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2.制作符合客户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需求的产品以及解决方案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3.邀请或拜访客户管理层和决策层进行内部酝酿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4.协助市场部进行市场推广等活动；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2014.11-2016.12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XX有限公司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  <w:t>销售部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  <w:t>销售助理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所属行业：通信/电信/网络设备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1.根据公司制定的分销策略，进行三、四级城市经销商的开发和管理；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2.以及一，二级城市SMB市场的合作伙伴的 开发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3.核实订单及发票上的价格和数量，准备报关文件，必要时与海关或者代理进行沟通。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17.4pt;height:244.05pt;margin-top:258.65pt;margin-left:-50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229F95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2013.7-2014.9        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>XX有限公司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  <w:t>市场部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  <w:t>市场销售</w:t>
                      </w:r>
                    </w:p>
                    <w:p w14:paraId="089845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  <w:t>所属行业：  服装/纺织/皮革</w:t>
                      </w:r>
                    </w:p>
                    <w:p w14:paraId="22ED20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  <w:t>1.收集目标客户资料，通过电话和上门拜访了解需求</w:t>
                      </w:r>
                    </w:p>
                    <w:p w14:paraId="283E06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  <w:t>2.制作符合客户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  <w:t>需求的产品以及解决方案</w:t>
                      </w:r>
                    </w:p>
                    <w:p w14:paraId="4013D1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  <w:t>3.邀请或拜访客户管理层和决策层进行内部酝酿</w:t>
                      </w:r>
                    </w:p>
                    <w:p w14:paraId="0219FC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  <w:t>4.协助市场部进行市场推广等活动；</w:t>
                      </w:r>
                    </w:p>
                    <w:p w14:paraId="166C81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FDBAB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2014.11-2016.12      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>XX有限公司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  <w:t>销售部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  <w:t>销售助理</w:t>
                      </w:r>
                    </w:p>
                    <w:p w14:paraId="668A72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  <w:t>所属行业：通信/电信/网络设备</w:t>
                      </w:r>
                    </w:p>
                    <w:p w14:paraId="2E68B6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  <w:t>1.根据公司制定的分销策略，进行三、四级城市经销商的开发和管理；</w:t>
                      </w:r>
                    </w:p>
                    <w:p w14:paraId="3BD522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  <w:t>2.以及一，二级城市SMB市场的合作伙伴的 开发</w:t>
                      </w:r>
                    </w:p>
                    <w:p w14:paraId="6336DE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</w:rPr>
                        <w:t>3.核实订单及发票上的价格和数量，准备报关文件，必要时与海关或者代理进行沟通。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8430895</wp:posOffset>
                </wp:positionV>
                <wp:extent cx="6638290" cy="61468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8290" cy="61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2008年度部门销售额XXX万，个人完成XXX万，占部门销售额XX%（直销XXX万，占个人销售XX%，分销 XX万，占个人销 售XX%）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2.参与上海宝钢、XX银行、XX超市等X家大客户的项目打印咨询和系统设计，通过客户的评估比较，投标并最终签下部分订 单，签单率高达80%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22.7pt;height:48.4pt;margin-top:663.85pt;margin-left:-50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30E54C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2008年度部门销售额XXX万，个人完成XXX万，占部门销售额XX%（直销XXX万，占个人销售XX%，分销 XX万，占个人销 售XX%）</w:t>
                      </w:r>
                    </w:p>
                    <w:p w14:paraId="304C22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2.参与上海宝钢、XX银行、XX超市等X家大客户的项目打印咨询和系统设计，通过客户的评估比较，投标并最终签下部分订 单，签单率高达80%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6781800</wp:posOffset>
                </wp:positionV>
                <wp:extent cx="6497955" cy="122555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7955" cy="122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具开阔视野及全局观念；思维开放、活跃，理解、接受新事物能力较强；心态好，自信、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自律性强；虚心、好学；善于创新、学习感悟能力较强；具有良好的语言沟通能力和有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一定的文字功底。具有良好的亲和力，懂服从，重配合、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务实而不失灵活、善巧；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11.65pt;height:96.5pt;margin-top:534pt;margin-left:-50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3FD998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具开阔视野及全局观念；思维开放、活跃，理解、接受新事物能力较强；心态好，自信、</w:t>
                      </w:r>
                    </w:p>
                    <w:p w14:paraId="0AA6B9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自律性强；虚心、好学；善于创新、学习感悟能力较强；具有良好的语言沟通能力和有</w:t>
                      </w:r>
                    </w:p>
                    <w:p w14:paraId="577FDA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一定的文字功底。具有良好的亲和力，懂服从，重配合、</w:t>
                      </w:r>
                    </w:p>
                    <w:p w14:paraId="7E63CD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务实而不失灵活、善巧；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2019935</wp:posOffset>
                </wp:positionV>
                <wp:extent cx="6321425" cy="69532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142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>华南理工大学                                   最高学历：本科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>毕业时间：2008年7月                          个人专业：国际经济与贸易管理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497.75pt;height:54.75pt;margin-top:159.05pt;margin-left:-50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528AF8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>华南理工大学                                   最高学历：本科</w:t>
                      </w:r>
                    </w:p>
                    <w:p w14:paraId="651C62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>毕业时间：2008年7月                          个人专业：国际经济与贸易管理</w:t>
                      </w:r>
                    </w:p>
                    <w:p w14:paraId="2275AD89">
                      <w:pP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9B26D77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62A33496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052536C0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76C96DC2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2C58D550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79C35A79">
                      <w:pPr>
                        <w:rPr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-1161415</wp:posOffset>
                </wp:positionH>
                <wp:positionV relativeFrom="paragraph">
                  <wp:posOffset>-921385</wp:posOffset>
                </wp:positionV>
                <wp:extent cx="7640955" cy="10781030"/>
                <wp:effectExtent l="6350" t="6350" r="1079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7025" y="101600"/>
                          <a:ext cx="7640955" cy="10781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601.65pt;height:848.9pt;margin-top:-72.55pt;margin-left:-91.45pt;mso-height-relative:page;mso-width-relative:page;position:absolute;v-text-anchor:middle;z-index:-25165004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中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EB414E"/>
    <w:rsid w:val="06C96755"/>
    <w:rsid w:val="0DEF023C"/>
    <w:rsid w:val="0E411A9F"/>
    <w:rsid w:val="134E4BC3"/>
    <w:rsid w:val="1E687645"/>
    <w:rsid w:val="1FB24BF9"/>
    <w:rsid w:val="3C230346"/>
    <w:rsid w:val="403975AE"/>
    <w:rsid w:val="446C3468"/>
    <w:rsid w:val="77EB41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c580f990-a3ec-4152-8196-24bbc332d7c5\&#20013;&#22269;&#39118;&#40657;&#30333;&#31616;&#32422;&#38144;&#21806;&#36890;&#29992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中国风黑白简约销售通用简历.docx</Template>
  <TotalTime>1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C99F103C5D664EA2BE8F49906DB35CB2_13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1.0_t2NpvXfiNlL1OnPKI0kqazxxsdwtG1Dhlpg44Kjw2PLvzHF3d8LOYaqY8SaBPQcvTOqgkPI/G31ru+ihIWziHA==</vt:lpwstr>
  </property>
  <property fmtid="{D5CDD505-2E9C-101B-9397-08002B2CF9AE}" pid="6" name="KSOTemplateUUID">
    <vt:lpwstr>v1.0_mb_JNpux7pDIAkWgggyOpOwhA==</vt:lpwstr>
  </property>
</Properties>
</file>