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490C6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-132715</wp:posOffset>
                </wp:positionV>
                <wp:extent cx="2110740" cy="927100"/>
                <wp:effectExtent l="0" t="0" r="0" b="0"/>
                <wp:wrapNone/>
                <wp:docPr id="19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074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15800000000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ABC@126.com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7" o:spid="_x0000_s1025" type="#_x0000_t202" style="width:166.2pt;height:73pt;margin-top:-10.45pt;margin-left:313.2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07E1AF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销售经理</w:t>
                      </w:r>
                    </w:p>
                    <w:p w14:paraId="0A7DF1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15800000000</w:t>
                      </w:r>
                    </w:p>
                    <w:p w14:paraId="7C72A7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ABC@126.com</w:t>
                      </w:r>
                    </w:p>
                    <w:p w14:paraId="568B4D21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1426210</wp:posOffset>
                </wp:positionV>
                <wp:extent cx="6570980" cy="304800"/>
                <wp:effectExtent l="0" t="0" r="127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36" cy="304800"/>
                          <a:chOff x="2205" y="1140"/>
                          <a:chExt cx="13365" cy="480"/>
                        </a:xfrm>
                      </wpg:grpSpPr>
                      <wps:wsp xmlns:wps="http://schemas.microsoft.com/office/word/2010/wordprocessingShape">
                        <wps:cNvPr id="7" name="矩形 139"/>
                        <wps:cNvSpPr/>
                        <wps:spPr>
                          <a:xfrm>
                            <a:off x="2286" y="1155"/>
                            <a:ext cx="13284" cy="4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矩形 3"/>
                        <wps:cNvSpPr/>
                        <wps:spPr>
                          <a:xfrm>
                            <a:off x="2205" y="1140"/>
                            <a:ext cx="120" cy="480"/>
                          </a:xfrm>
                          <a:prstGeom prst="rect">
                            <a:avLst/>
                          </a:prstGeom>
                          <a:solidFill>
                            <a:srgbClr val="2284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7.4pt;height:24pt;margin-top:112.3pt;margin-left:-49.75pt;mso-height-relative:page;mso-width-relative:page;position:absolute;z-index:251671552" coordorigin="2205,1140" coordsize="13365,480">
                <o:lock v:ext="edit" aspectratio="f"/>
                <v:rect id="矩形 139" o:spid="_x0000_s1027" style="width:13284;height:460;left:2286;position:absolute;top:1155;v-text-anchor:middle" coordsize="21600,21600" filled="t" fillcolor="#f2f2f2" stroked="f" strokeweight="2pt">
                  <o:lock v:ext="edit" aspectratio="f"/>
                </v:rect>
                <v:rect id="矩形 3" o:spid="_x0000_s1028" style="width:120;height:480;left:2205;position:absolute;top:1140;v-text-anchor:middle" coordsize="21600,21600" filled="t" fillcolor="#2284a2" stroked="f" strokeweight="2pt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1320800</wp:posOffset>
                </wp:positionV>
                <wp:extent cx="1026795" cy="457200"/>
                <wp:effectExtent l="0" t="0" r="0" b="0"/>
                <wp:wrapNone/>
                <wp:docPr id="1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2284A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284A2"/>
                                <w:sz w:val="32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9" type="#_x0000_t202" style="width:80.85pt;height:36pt;margin-top:104pt;margin-left:-38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5F4CF84D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2284A2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284A2"/>
                          <w:sz w:val="32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7124065</wp:posOffset>
                </wp:positionV>
                <wp:extent cx="6376035" cy="961390"/>
                <wp:effectExtent l="0" t="0" r="0" b="0"/>
                <wp:wrapNone/>
                <wp:docPr id="2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603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英语CET4，精通普通话、粤语、闽南话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具备较强的市场分析、营销策划、市场推广能力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熟练使用各类办公软件和办公设备，如Word、Excel等办公软件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0" type="#_x0000_t202" style="width:502.05pt;height:75.7pt;margin-top:560.95pt;margin-left:-38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0FCF93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英语CET4，精通普通话、粤语、闽南话</w:t>
                      </w:r>
                    </w:p>
                    <w:p w14:paraId="748EB7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具备较强的市场分析、营销策划、市场推广能力</w:t>
                      </w:r>
                    </w:p>
                    <w:p w14:paraId="5B0014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100" w:hanging="1100" w:hangingChars="50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熟练使用各类办公软件和办公设备，如Word、Excel等办公软件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-499745</wp:posOffset>
            </wp:positionV>
            <wp:extent cx="1476375" cy="1476375"/>
            <wp:effectExtent l="0" t="0" r="9525" b="9525"/>
            <wp:wrapNone/>
            <wp:docPr id="42" name="图片 4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8173085</wp:posOffset>
                </wp:positionV>
                <wp:extent cx="6570980" cy="304800"/>
                <wp:effectExtent l="0" t="0" r="127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304800"/>
                          <a:chOff x="2205" y="1140"/>
                          <a:chExt cx="13365" cy="480"/>
                        </a:xfrm>
                      </wpg:grpSpPr>
                      <wps:wsp xmlns:wps="http://schemas.microsoft.com/office/word/2010/wordprocessingShape">
                        <wps:cNvPr id="36" name="矩形 139"/>
                        <wps:cNvSpPr/>
                        <wps:spPr>
                          <a:xfrm>
                            <a:off x="2286" y="1155"/>
                            <a:ext cx="13284" cy="4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3"/>
                        <wps:cNvSpPr/>
                        <wps:spPr>
                          <a:xfrm>
                            <a:off x="2205" y="1140"/>
                            <a:ext cx="120" cy="480"/>
                          </a:xfrm>
                          <a:prstGeom prst="rect">
                            <a:avLst/>
                          </a:prstGeom>
                          <a:solidFill>
                            <a:srgbClr val="2284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17.4pt;height:24pt;margin-top:643.55pt;margin-left:-49.75pt;mso-height-relative:page;mso-width-relative:page;position:absolute;z-index:251659264" coordorigin="2205,1140" coordsize="13365,480">
                <o:lock v:ext="edit" aspectratio="f"/>
                <v:rect id="矩形 139" o:spid="_x0000_s1032" style="width:13284;height:460;left:2286;position:absolute;top:1155;v-text-anchor:middle" coordsize="21600,21600" filled="t" fillcolor="#f2f2f2" stroked="f" strokeweight="2pt">
                  <o:lock v:ext="edit" aspectratio="f"/>
                </v:rect>
                <v:rect id="矩形 3" o:spid="_x0000_s1033" style="width:120;height:480;left:2205;position:absolute;top:1140;v-text-anchor:middle" coordsize="21600,21600" filled="t" fillcolor="#2284a2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6734810</wp:posOffset>
                </wp:positionV>
                <wp:extent cx="6570980" cy="304800"/>
                <wp:effectExtent l="0" t="0" r="127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304800"/>
                          <a:chOff x="2205" y="1140"/>
                          <a:chExt cx="13365" cy="480"/>
                        </a:xfrm>
                      </wpg:grpSpPr>
                      <wps:wsp xmlns:wps="http://schemas.microsoft.com/office/word/2010/wordprocessingShape">
                        <wps:cNvPr id="33" name="矩形 139"/>
                        <wps:cNvSpPr/>
                        <wps:spPr>
                          <a:xfrm>
                            <a:off x="2286" y="1155"/>
                            <a:ext cx="13284" cy="4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矩形 3"/>
                        <wps:cNvSpPr/>
                        <wps:spPr>
                          <a:xfrm>
                            <a:off x="2205" y="1140"/>
                            <a:ext cx="120" cy="480"/>
                          </a:xfrm>
                          <a:prstGeom prst="rect">
                            <a:avLst/>
                          </a:prstGeom>
                          <a:solidFill>
                            <a:srgbClr val="2284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7.4pt;height:24pt;margin-top:530.3pt;margin-left:-49.75pt;mso-height-relative:page;mso-width-relative:page;position:absolute;z-index:251673600" coordorigin="2205,1140" coordsize="13365,480">
                <o:lock v:ext="edit" aspectratio="f"/>
                <v:rect id="矩形 139" o:spid="_x0000_s1035" style="width:13284;height:460;left:2286;position:absolute;top:1155;v-text-anchor:middle" coordsize="21600,21600" filled="t" fillcolor="#f2f2f2" stroked="f" strokeweight="2pt">
                  <o:lock v:ext="edit" aspectratio="f"/>
                </v:rect>
                <v:rect id="矩形 3" o:spid="_x0000_s1036" style="width:120;height:480;left:2205;position:absolute;top:1140;v-text-anchor:middle" coordsize="21600,21600" filled="t" fillcolor="#2284a2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2997200</wp:posOffset>
                </wp:positionV>
                <wp:extent cx="6570980" cy="304800"/>
                <wp:effectExtent l="0" t="0" r="127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304800"/>
                          <a:chOff x="2205" y="1140"/>
                          <a:chExt cx="13365" cy="480"/>
                        </a:xfrm>
                      </wpg:grpSpPr>
                      <wps:wsp xmlns:wps="http://schemas.microsoft.com/office/word/2010/wordprocessingShape">
                        <wps:cNvPr id="30" name="矩形 139"/>
                        <wps:cNvSpPr/>
                        <wps:spPr>
                          <a:xfrm>
                            <a:off x="2286" y="1155"/>
                            <a:ext cx="13284" cy="4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矩形 3"/>
                        <wps:cNvSpPr/>
                        <wps:spPr>
                          <a:xfrm>
                            <a:off x="2205" y="1140"/>
                            <a:ext cx="120" cy="480"/>
                          </a:xfrm>
                          <a:prstGeom prst="rect">
                            <a:avLst/>
                          </a:prstGeom>
                          <a:solidFill>
                            <a:srgbClr val="2284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17.4pt;height:24pt;margin-top:236pt;margin-left:-49.75pt;mso-height-relative:page;mso-width-relative:page;position:absolute;z-index:251675648" coordorigin="2205,1140" coordsize="13365,480">
                <o:lock v:ext="edit" aspectratio="f"/>
                <v:rect id="矩形 139" o:spid="_x0000_s1038" style="width:13284;height:460;left:2286;position:absolute;top:1155;v-text-anchor:middle" coordsize="21600,21600" filled="t" fillcolor="#f2f2f2" stroked="f" strokeweight="2pt">
                  <o:lock v:ext="edit" aspectratio="f"/>
                </v:rect>
                <v:rect id="矩形 3" o:spid="_x0000_s1039" style="width:120;height:480;left:2205;position:absolute;top:1140;v-text-anchor:middle" coordsize="21600,21600" filled="t" fillcolor="#2284a2" stroked="f" strokeweight="2pt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1735455</wp:posOffset>
                </wp:positionV>
                <wp:extent cx="6388735" cy="1050925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8735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2012.09-2016.06               广州大学                  国际贸易               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商务英语、外贸函电、国际商法、国际结算、国际贸易地理、世界经济概论、国际商务谈判、电子商务、国际金融、会计学原理、管理学原理、社会调查等。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0" type="#_x0000_t202" style="width:503.05pt;height:82.75pt;margin-top:136.65pt;margin-left:-38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4018E9A7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2012.09-2016.06               广州大学                  国际贸易               大学本科</w:t>
                      </w:r>
                    </w:p>
                    <w:p w14:paraId="553A95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商务英语、外贸函电、国际商法、国际结算、国际贸易地理、世界经济概论、国际商务谈判、电子商务、国际金融、会计学原理、管理学原理、社会调查等。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-676275</wp:posOffset>
                </wp:positionV>
                <wp:extent cx="2865755" cy="1792605"/>
                <wp:effectExtent l="114300" t="76200" r="163195" b="188595"/>
                <wp:wrapNone/>
                <wp:docPr id="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-11430" y="238125"/>
                          <a:ext cx="2865755" cy="1792605"/>
                          <a:chOff x="0" y="829402"/>
                          <a:chExt cx="5373814" cy="4878223"/>
                        </a:xfrm>
                        <a:solidFill>
                          <a:srgbClr val="2284A2"/>
                        </a:solidFill>
                        <a:effectLst>
                          <a:outerShdw blurRad="190500" dist="38100" dir="2700000" sx="101000" sy="101000" kx="0" ky="0" algn="tl" rotWithShape="0">
                            <a:prstClr val="black">
                              <a:alpha val="20000"/>
                            </a:prstClr>
                          </a:outerShdw>
                        </a:effectLst>
                      </wpg:grpSpPr>
                      <wps:wsp xmlns:wps="http://schemas.microsoft.com/office/word/2010/wordprocessingShape">
                        <wps:cNvPr id="16" name="矩形 11"/>
                        <wps:cNvSpPr/>
                        <wps:spPr>
                          <a:xfrm flipV="1">
                            <a:off x="0" y="829402"/>
                            <a:ext cx="3951880" cy="487822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7" name="直角三角形 12"/>
                        <wps:cNvSpPr/>
                        <wps:spPr>
                          <a:xfrm>
                            <a:off x="3951880" y="829402"/>
                            <a:ext cx="1421934" cy="4878223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41" style="width:225.65pt;height:141.15pt;margin-top:-53.25pt;margin-left:-90.9pt;flip:y;mso-height-relative:page;mso-width-relative:page;position:absolute;z-index:251665408" coordorigin="0,829402" coordsize="5373814,4878223">
                <o:lock v:ext="edit" aspectratio="f"/>
                <v:rect id="矩形 11" o:spid="_x0000_s1042" style="width:3951880;height:4878223;flip:y;position:absolute;top:829402;v-text-anchor:middle" coordsize="21600,21600" filled="t" stroked="f" strokeweight="2pt"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12" o:spid="_x0000_s1043" type="#_x0000_t6" style="width:1421934;height:4878223;left:3951880;position:absolute;top:829402;v-text-anchor:middle" coordsize="21600,21600" filled="t" stroked="f" strokeweight="2pt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-676275</wp:posOffset>
                </wp:positionV>
                <wp:extent cx="555625" cy="247650"/>
                <wp:effectExtent l="0" t="0" r="15875" b="0"/>
                <wp:wrapNone/>
                <wp:docPr id="2" name="等腰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09545" y="238125"/>
                          <a:ext cx="555625" cy="247650"/>
                        </a:xfrm>
                        <a:prstGeom prst="triangle">
                          <a:avLst>
                            <a:gd name="adj" fmla="val 23935"/>
                          </a:avLst>
                        </a:prstGeom>
                        <a:solidFill>
                          <a:srgbClr val="1246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9" o:spid="_x0000_s1044" type="#_x0000_t5" style="width:43.75pt;height:19.5pt;margin-top:-53.25pt;margin-left:123.35pt;mso-height-relative:page;mso-width-relative:page;position:absolute;v-text-anchor:middle;z-index:251663360" coordsize="21600,21600" adj="5170" filled="t" fillcolor="#124656" stroked="f" strokeweight="2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-428625</wp:posOffset>
                </wp:positionV>
                <wp:extent cx="7595870" cy="1544955"/>
                <wp:effectExtent l="0" t="0" r="5080" b="17145"/>
                <wp:wrapNone/>
                <wp:docPr id="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430" y="485775"/>
                          <a:ext cx="7595870" cy="15449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3" o:spid="_x0000_s1045" style="width:598.1pt;height:121.65pt;margin-top:-33.75pt;margin-left:-90.9pt;mso-height-relative:page;mso-width-relative:page;position:absolute;v-text-anchor:middle;z-index:251661312" coordsize="21600,21600" filled="t" fillcolor="#f2f2f2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-109220</wp:posOffset>
                </wp:positionV>
                <wp:extent cx="1337310" cy="1289050"/>
                <wp:effectExtent l="0" t="0" r="0" b="0"/>
                <wp:wrapNone/>
                <wp:docPr id="18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731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广东广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州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6" type="#_x0000_t202" style="width:105.3pt;height:101.5pt;margin-top:-8.6pt;margin-left:140.15pt;mso-wrap-distance-bottom:0;mso-wrap-distance-left:9pt;mso-wrap-distance-right:9pt;mso-wrap-distance-top:0;position:absolute;v-text-anchor:top;z-index:251682816" filled="f" fillcolor="this" stroked="f">
                <v:textbox>
                  <w:txbxContent>
                    <w:p w14:paraId="6B6190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</w:p>
                    <w:p w14:paraId="4C6A3E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本科</w:t>
                      </w:r>
                    </w:p>
                    <w:p w14:paraId="212102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广东广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州</w:t>
                      </w:r>
                    </w:p>
                    <w:p w14:paraId="58915283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8556625</wp:posOffset>
                </wp:positionV>
                <wp:extent cx="6403340" cy="961390"/>
                <wp:effectExtent l="0" t="0" r="0" b="0"/>
                <wp:wrapNone/>
                <wp:docPr id="2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334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语言表达能力强、思维敏捷、性格活泼开朗；敬业、勤奋，热爱销售工作，勇于挑战自我；具有良好的独立市场开拓能力和执行能力；具有较强的工作能力和社交技巧，较好的沟通能力、协调能力和团队合作能力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7" type="#_x0000_t202" style="width:504.2pt;height:75.7pt;margin-top:673.75pt;margin-left:-38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5A1110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语言表达能力强、思维敏捷、性格活泼开朗；敬业、勤奋，热爱销售工作，勇于挑战自我；具有良好的独立市场开拓能力和执行能力；具有较强的工作能力和社交技巧，较好的沟通能力、协调能力和团队合作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8062595</wp:posOffset>
                </wp:positionV>
                <wp:extent cx="1026795" cy="457200"/>
                <wp:effectExtent l="0" t="0" r="0" b="0"/>
                <wp:wrapNone/>
                <wp:docPr id="2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2284A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284A2"/>
                                <w:sz w:val="32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8" type="#_x0000_t202" style="width:80.85pt;height:36pt;margin-top:634.85pt;margin-left:-38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F33720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2284A2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284A2"/>
                          <w:sz w:val="32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6630035</wp:posOffset>
                </wp:positionV>
                <wp:extent cx="1026795" cy="457200"/>
                <wp:effectExtent l="0" t="0" r="0" b="0"/>
                <wp:wrapNone/>
                <wp:docPr id="2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2284A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284A2"/>
                                <w:sz w:val="32"/>
                                <w:szCs w:val="32"/>
                                <w:lang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9" type="#_x0000_t202" style="width:80.85pt;height:36pt;margin-top:522.05pt;margin-left:-38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7AC6D4C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2284A2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284A2"/>
                          <w:sz w:val="32"/>
                          <w:szCs w:val="32"/>
                          <w:lang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2905760</wp:posOffset>
                </wp:positionV>
                <wp:extent cx="1026795" cy="457200"/>
                <wp:effectExtent l="0" t="0" r="0" b="0"/>
                <wp:wrapNone/>
                <wp:docPr id="2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2284A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284A2"/>
                                <w:sz w:val="32"/>
                                <w:szCs w:val="32"/>
                                <w:lang w:eastAsia="zh-CN"/>
                              </w:rPr>
                              <w:t>行政经历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0" type="#_x0000_t202" style="width:80.85pt;height:36pt;margin-top:228.8pt;margin-left:-38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5156B085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2284A2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284A2"/>
                          <w:sz w:val="32"/>
                          <w:szCs w:val="32"/>
                          <w:lang w:eastAsia="zh-CN"/>
                        </w:rPr>
                        <w:t>行政经历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3297555</wp:posOffset>
                </wp:positionV>
                <wp:extent cx="6412865" cy="3220085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2865" cy="322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2019.09-至今                   XXXXX公司                                      销售经理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依据片区的年度销售目标，通过市场开拓和客户关系管理，以及货款的及时回收；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完成公司指派的报告和销售预测要求，理解主要表现指标(KPI)，并且能给予积极的影响；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开拓市场，积极开发客户群为了达到地方和区域销售目标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2016.09-2019.8                XXXXX公司                                  市场销售专员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按照公司的业务操作流程及管理制度执行和跟踪销售业务；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协助处理商务邮件及与客户沟通联络，协调与外勤，采购，业务的沟通，确保及时完成订单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处理和解决领导交代及安排的其他突发问题。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1" type="#_x0000_t202" style="width:504.95pt;height:253.55pt;margin-top:259.65pt;margin-left:-38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202E4D71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2019.09-至今                   XXXXX公司                                      销售经理            </w:t>
                      </w:r>
                    </w:p>
                    <w:p w14:paraId="688862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7147CC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依据片区的年度销售目标，通过市场开拓和客户关系管理，以及货款的及时回收；</w:t>
                      </w:r>
                    </w:p>
                    <w:p w14:paraId="1E4302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完成公司指派的报告和销售预测要求，理解主要表现指标(KPI)，并且能给予积极的影响；</w:t>
                      </w:r>
                    </w:p>
                    <w:p w14:paraId="28984E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开拓市场，积极开发客户群为了达到地方和区域销售目标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669DC694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2016.09-2019.8                XXXXX公司                                  市场销售专员</w:t>
                      </w:r>
                    </w:p>
                    <w:p w14:paraId="5C5F34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58839C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按照公司的业务操作流程及管理制度执行和跟踪销售业务；</w:t>
                      </w:r>
                    </w:p>
                    <w:p w14:paraId="6EECA4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协助处理商务邮件及与客户沟通联络，协调与外勤，采购，业务的沟通，确保及时完成订单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3A6C37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处理和解决领导交代及安排的其他突发问题。</w:t>
                      </w:r>
                    </w:p>
                    <w:p w14:paraId="46F5F5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-944245</wp:posOffset>
                </wp:positionV>
                <wp:extent cx="7687945" cy="10735945"/>
                <wp:effectExtent l="0" t="0" r="8255" b="8255"/>
                <wp:wrapNone/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7945" cy="1073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05.35pt;height:845.35pt;margin-top:-74.35pt;margin-left:-91pt;mso-height-relative:page;mso-width-relative:page;position:absolute;v-text-anchor:middle;z-index:-251649024" coordsize="21600,21600" filled="t" fillcolor="white" stroked="f" strokeweight="2pt">
                <o:lock v:ext="edit" aspectratio="f"/>
                <v:textbox>
                  <w:txbxContent>
                    <w:p w14:paraId="598555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AB2AC4A"/>
    <w:multiLevelType w:val="singleLevel"/>
    <w:tmpl w:val="BAB2AC4A"/>
    <w:lvl w:ilvl="0">
      <w:start w:val="1"/>
      <w:numFmt w:val="decimal"/>
      <w:suff w:val="space"/>
      <w:lvlText w:val="%1."/>
      <w:lvlJc w:val="left"/>
    </w:lvl>
  </w:abstractNum>
  <w:abstractNum w:abstractNumId="1">
    <w:nsid w:val="DA7D30F7"/>
    <w:multiLevelType w:val="singleLevel"/>
    <w:tmpl w:val="DA7D30F7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97E1D"/>
    <w:rsid w:val="017D2D41"/>
    <w:rsid w:val="09EF1CB1"/>
    <w:rsid w:val="10A072DA"/>
    <w:rsid w:val="10D6610E"/>
    <w:rsid w:val="22356944"/>
    <w:rsid w:val="231D2749"/>
    <w:rsid w:val="287E77CB"/>
    <w:rsid w:val="2CF52313"/>
    <w:rsid w:val="2D3B42DF"/>
    <w:rsid w:val="2F10313C"/>
    <w:rsid w:val="33C526CA"/>
    <w:rsid w:val="36CA2924"/>
    <w:rsid w:val="373A34A5"/>
    <w:rsid w:val="4DEC4E86"/>
    <w:rsid w:val="50F1579A"/>
    <w:rsid w:val="521A4A69"/>
    <w:rsid w:val="56047AF3"/>
    <w:rsid w:val="586B32C5"/>
    <w:rsid w:val="61325CFE"/>
    <w:rsid w:val="66997E1D"/>
    <w:rsid w:val="674800F5"/>
    <w:rsid w:val="75A46B19"/>
    <w:rsid w:val="75CA0D8B"/>
    <w:rsid w:val="7F70532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5FAD545E4E5D4E42991F57A30BF51DED_13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v1.0_mb_pXnGX3cvwDxBryINsYsACg==</vt:lpwstr>
  </property>
</Properties>
</file>