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36D0B1F">
      <w:pPr>
        <w:rPr>
          <w:rFonts w:hint="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-1147445</wp:posOffset>
                </wp:positionH>
                <wp:positionV relativeFrom="paragraph">
                  <wp:posOffset>-927735</wp:posOffset>
                </wp:positionV>
                <wp:extent cx="8409940" cy="161925"/>
                <wp:effectExtent l="0" t="0" r="10160" b="952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09940" cy="1619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662.2pt;height:12.75pt;margin-top:-73.05pt;margin-left:-90.35pt;mso-height-relative:page;mso-width-relative:page;position:absolute;v-text-anchor:middle;z-index:251699200" coordsize="21600,21600" filled="t" fillcolor="#333f5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-619760</wp:posOffset>
                </wp:positionH>
                <wp:positionV relativeFrom="paragraph">
                  <wp:posOffset>8446135</wp:posOffset>
                </wp:positionV>
                <wp:extent cx="6600825" cy="93218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0825" cy="932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  <w:szCs w:val="22"/>
                                <w:lang w:eastAsia="zh-CN"/>
                              </w:rPr>
                              <w:t>本人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  <w:szCs w:val="22"/>
                              </w:rPr>
                              <w:t>性格积极向上，具备良好的市场开拓能力和组织协调能力，能有针对性的制定推广方案，及具体实施、并积极达成的能力；勇于挑战，具有积极的工作态度和责任心，良好的团队合作精神；较强的观察力、应变能力和沟通能力；做事认真、细致、有责任心，能够承担一定工作压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519.75pt;height:73.4pt;margin-top:665.05pt;margin-left:-48.8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5551A61F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  <w:szCs w:val="22"/>
                          <w:lang w:eastAsia="zh-CN"/>
                        </w:rPr>
                        <w:t>本人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  <w:szCs w:val="22"/>
                        </w:rPr>
                        <w:t>性格积极向上，具备良好的市场开拓能力和组织协调能力，能有针对性的制定推广方案，及具体实施、并积极达成的能力；勇于挑战，具有积极的工作态度和责任心，良好的团队合作精神；较强的观察力、应变能力和沟通能力；做事认真、细致、有责任心，能够承担一定工作压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-565150</wp:posOffset>
                </wp:positionH>
                <wp:positionV relativeFrom="paragraph">
                  <wp:posOffset>8085455</wp:posOffset>
                </wp:positionV>
                <wp:extent cx="6504305" cy="267970"/>
                <wp:effectExtent l="7620" t="7620" r="3175" b="1016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04305" cy="267970"/>
                          <a:chOff x="2820" y="3487"/>
                          <a:chExt cx="10243" cy="422"/>
                        </a:xfrm>
                        <a:solidFill>
                          <a:schemeClr val="tx2">
                            <a:lumMod val="75000"/>
                          </a:schemeClr>
                        </a:solidFill>
                      </wpg:grpSpPr>
                      <wps:wsp xmlns:wps="http://schemas.microsoft.com/office/word/2010/wordprocessingShape">
                        <wps:cNvPr id="31" name="矩形 53"/>
                        <wps:cNvSpPr/>
                        <wps:spPr>
                          <a:xfrm>
                            <a:off x="2820" y="3487"/>
                            <a:ext cx="2313" cy="423"/>
                          </a:xfrm>
                          <a:prstGeom prst="rect">
                            <a:avLst/>
                          </a:prstGeom>
                          <a:grpFill/>
                          <a:ln w="15875">
                            <a:solidFill>
                              <a:srgbClr val="333F50"/>
                            </a:solidFill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2" name="直接连接符 66"/>
                        <wps:cNvCnPr/>
                        <wps:spPr>
                          <a:xfrm>
                            <a:off x="5127" y="3701"/>
                            <a:ext cx="7937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rgbClr val="333F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512.15pt;height:21.1pt;margin-top:636.65pt;margin-left:-44.5pt;mso-height-relative:page;mso-width-relative:page;position:absolute;z-index:251665408" coordorigin="2820,3487" coordsize="10243,422">
                <o:lock v:ext="edit" aspectratio="f"/>
                <v:rect id="矩形 53" o:spid="_x0000_s1028" style="width:2313;height:423;left:2820;position:absolute;top:3487" coordsize="21600,21600" filled="t" stroked="t" strokecolor="#333f50" strokeweight="1.25pt">
                  <v:stroke joinstyle="round"/>
                  <o:lock v:ext="edit" aspectratio="f"/>
                </v:rect>
                <v:line id="直接连接符 66" o:spid="_x0000_s1029" style="position:absolute" from="5127,3701" to="13064,3701" coordsize="21600,21600" stroked="t" strokecolor="#333f50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8017510</wp:posOffset>
                </wp:positionV>
                <wp:extent cx="935355" cy="38735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73.65pt;height:30.5pt;margin-top:631.3pt;margin-left:-28.5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239F65B7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-156845</wp:posOffset>
                </wp:positionV>
                <wp:extent cx="2368550" cy="41338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6855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1454C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1454C"/>
                                <w:sz w:val="22"/>
                                <w:szCs w:val="22"/>
                                <w:lang w:val="en-US" w:eastAsia="zh-CN"/>
                              </w:rPr>
                              <w:t>销售经理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86.5pt;height:32.55pt;margin-top:-12.35pt;margin-left:132.7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03E03C88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1454C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1454C"/>
                          <w:sz w:val="22"/>
                          <w:szCs w:val="22"/>
                          <w:lang w:val="en-US" w:eastAsia="zh-CN"/>
                        </w:rPr>
                        <w:t>销售经理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-565150</wp:posOffset>
                </wp:positionH>
                <wp:positionV relativeFrom="paragraph">
                  <wp:posOffset>1439545</wp:posOffset>
                </wp:positionV>
                <wp:extent cx="6504305" cy="267970"/>
                <wp:effectExtent l="7620" t="7620" r="3175" b="1016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04305" cy="267970"/>
                          <a:chOff x="2820" y="3487"/>
                          <a:chExt cx="10243" cy="422"/>
                        </a:xfrm>
                        <a:solidFill>
                          <a:schemeClr val="tx2">
                            <a:lumMod val="75000"/>
                          </a:schemeClr>
                        </a:solidFill>
                      </wpg:grpSpPr>
                      <wps:wsp xmlns:wps="http://schemas.microsoft.com/office/word/2010/wordprocessingShape">
                        <wps:cNvPr id="53" name="矩形 53"/>
                        <wps:cNvSpPr/>
                        <wps:spPr>
                          <a:xfrm>
                            <a:off x="2820" y="3487"/>
                            <a:ext cx="2313" cy="423"/>
                          </a:xfrm>
                          <a:prstGeom prst="rect">
                            <a:avLst/>
                          </a:prstGeom>
                          <a:grpFill/>
                          <a:ln w="15875">
                            <a:solidFill>
                              <a:srgbClr val="333F50"/>
                            </a:solidFill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66" name="直接连接符 66"/>
                        <wps:cNvCnPr/>
                        <wps:spPr>
                          <a:xfrm>
                            <a:off x="5127" y="3701"/>
                            <a:ext cx="7937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rgbClr val="333F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12.15pt;height:21.1pt;margin-top:113.35pt;margin-left:-44.5pt;mso-height-relative:page;mso-width-relative:page;position:absolute;z-index:251659264" coordorigin="2820,3487" coordsize="10243,422">
                <o:lock v:ext="edit" aspectratio="f"/>
                <v:rect id="_x0000_s1026" o:spid="_x0000_s1033" style="width:2313;height:423;left:2820;position:absolute;top:3487" coordsize="21600,21600" filled="t" stroked="t" strokecolor="#333f50" strokeweight="1.25pt">
                  <v:stroke joinstyle="round"/>
                  <o:lock v:ext="edit" aspectratio="f"/>
                </v:rect>
                <v:line id="_x0000_s1026" o:spid="_x0000_s1034" style="position:absolute" from="5127,3701" to="13064,3701" coordsize="21600,21600" stroked="t" strokecolor="#333f50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-565150</wp:posOffset>
                </wp:positionH>
                <wp:positionV relativeFrom="paragraph">
                  <wp:posOffset>3034030</wp:posOffset>
                </wp:positionV>
                <wp:extent cx="6504305" cy="267970"/>
                <wp:effectExtent l="7620" t="7620" r="3175" b="1016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04305" cy="267970"/>
                          <a:chOff x="2820" y="3487"/>
                          <a:chExt cx="10243" cy="422"/>
                        </a:xfrm>
                        <a:solidFill>
                          <a:schemeClr val="tx2">
                            <a:lumMod val="75000"/>
                          </a:schemeClr>
                        </a:solidFill>
                      </wpg:grpSpPr>
                      <wps:wsp xmlns:wps="http://schemas.microsoft.com/office/word/2010/wordprocessingShape">
                        <wps:cNvPr id="11" name="矩形 53"/>
                        <wps:cNvSpPr/>
                        <wps:spPr>
                          <a:xfrm>
                            <a:off x="2820" y="3487"/>
                            <a:ext cx="2313" cy="423"/>
                          </a:xfrm>
                          <a:prstGeom prst="rect">
                            <a:avLst/>
                          </a:prstGeom>
                          <a:grpFill/>
                          <a:ln w="15875">
                            <a:solidFill>
                              <a:srgbClr val="333F50"/>
                            </a:solidFill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2" name="直接连接符 66"/>
                        <wps:cNvCnPr/>
                        <wps:spPr>
                          <a:xfrm>
                            <a:off x="5127" y="3701"/>
                            <a:ext cx="7937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rgbClr val="333F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12.15pt;height:21.1pt;margin-top:238.9pt;margin-left:-44.5pt;mso-height-relative:page;mso-width-relative:page;position:absolute;z-index:251661312" coordorigin="2820,3487" coordsize="10243,422">
                <o:lock v:ext="edit" aspectratio="f"/>
                <v:rect id="矩形 53" o:spid="_x0000_s1036" style="width:2313;height:423;left:2820;position:absolute;top:3487" coordsize="21600,21600" filled="t" stroked="t" strokecolor="#333f50" strokeweight="1.25pt">
                  <v:stroke joinstyle="round"/>
                  <o:lock v:ext="edit" aspectratio="f"/>
                </v:rect>
                <v:line id="直接连接符 66" o:spid="_x0000_s1037" style="position:absolute" from="5127,3701" to="13064,3701" coordsize="21600,21600" stroked="t" strokecolor="#333f50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4498340</wp:posOffset>
            </wp:positionH>
            <wp:positionV relativeFrom="paragraph">
              <wp:posOffset>-267970</wp:posOffset>
            </wp:positionV>
            <wp:extent cx="1387475" cy="1387475"/>
            <wp:effectExtent l="9525" t="9525" r="12700" b="12700"/>
            <wp:wrapNone/>
            <wp:docPr id="52" name="图片 52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13874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-512445</wp:posOffset>
                </wp:positionH>
                <wp:positionV relativeFrom="paragraph">
                  <wp:posOffset>298450</wp:posOffset>
                </wp:positionV>
                <wp:extent cx="1343025" cy="869315"/>
                <wp:effectExtent l="0" t="0" r="0" b="0"/>
                <wp:wrapNone/>
                <wp:docPr id="51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43025" cy="869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  <w:lang w:val="en-US" w:eastAsia="zh-CN"/>
                              </w:rPr>
                              <w:t>性 别：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女             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  <w:lang w:val="en-US" w:eastAsia="zh-CN"/>
                              </w:rPr>
                              <w:t>年 龄：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26岁             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  <w:lang w:val="en-US" w:eastAsia="zh-CN"/>
                              </w:rPr>
                              <w:t>籍 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广州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</w:rPr>
                              <w:t xml:space="preserve">   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38" type="#_x0000_t202" style="width:105.75pt;height:68.45pt;margin-top:23.5pt;margin-left:-40.35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0BDCAA73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  <w:lang w:val="en-US" w:eastAsia="zh-CN"/>
                        </w:rPr>
                        <w:t>性 别：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女             </w:t>
                      </w:r>
                    </w:p>
                    <w:p w14:paraId="4BD106FC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  <w:lang w:val="en-US" w:eastAsia="zh-CN"/>
                        </w:rPr>
                        <w:t>年 龄：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26岁             </w:t>
                      </w:r>
                    </w:p>
                    <w:p w14:paraId="6DB20066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3B3838" w:themeColor="background2" w:themeShade="40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  <w:lang w:val="en-US" w:eastAsia="zh-CN"/>
                        </w:rPr>
                        <w:t>籍 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广州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3B3838" w:themeColor="background2" w:themeShade="40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</w:rPr>
                        <w:t xml:space="preserve">   </w:t>
                      </w:r>
                    </w:p>
                    <w:p w14:paraId="64606C67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3B3838" w:themeColor="background2" w:themeShade="40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</w:rPr>
                      </w:pPr>
                    </w:p>
                    <w:p w14:paraId="11A5BBA9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298450</wp:posOffset>
                </wp:positionV>
                <wp:extent cx="1808480" cy="837565"/>
                <wp:effectExtent l="0" t="0" r="0" b="0"/>
                <wp:wrapNone/>
                <wp:docPr id="50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08480" cy="837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  <w:lang w:val="en-US" w:eastAsia="zh-CN"/>
                              </w:rPr>
                              <w:t>现 居：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广东广州       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  <w:lang w:val="en-US" w:eastAsia="zh-CN"/>
                              </w:rPr>
                              <w:t>电 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13888880000     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  <w:lang w:val="en-US" w:eastAsia="zh-CN"/>
                              </w:rPr>
                              <w:t>邮 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12345@126.com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39" type="#_x0000_t202" style="width:142.4pt;height:65.95pt;margin-top:23.5pt;margin-left:133.9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786EF61E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  <w:lang w:val="en-US" w:eastAsia="zh-CN"/>
                        </w:rPr>
                        <w:t>现 居：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广东广州       </w:t>
                      </w:r>
                    </w:p>
                    <w:p w14:paraId="53F403C8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  <w:lang w:val="en-US" w:eastAsia="zh-CN"/>
                        </w:rPr>
                        <w:t>电 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13888880000     </w:t>
                      </w:r>
                    </w:p>
                    <w:p w14:paraId="20204904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  <w:lang w:val="en-US" w:eastAsia="zh-CN"/>
                        </w:rPr>
                        <w:t>邮 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12345@126.com</w:t>
                      </w:r>
                    </w:p>
                    <w:p w14:paraId="25CEBCC0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3B3838" w:themeColor="background2" w:themeShade="40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</w:rPr>
                      </w:pPr>
                    </w:p>
                    <w:p w14:paraId="46858993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-374650</wp:posOffset>
                </wp:positionV>
                <wp:extent cx="1247775" cy="61785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47775" cy="617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b/>
                                <w:bCs w:val="0"/>
                                <w:color w:val="333F50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333F50"/>
                                <w:sz w:val="52"/>
                                <w:szCs w:val="52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40" type="#_x0000_t202" style="width:98.25pt;height:48.65pt;margin-top:-29.5pt;margin-left:-42.75pt;mso-wrap-distance-bottom:0;mso-wrap-distance-left:9pt;mso-wrap-distance-right:9pt;mso-wrap-distance-top:0;position:absolute;v-text-anchor:top;z-index:251670528" filled="f" fillcolor="this" stroked="f" strokeweight="0.5pt">
                <v:textbox>
                  <w:txbxContent>
                    <w:p w14:paraId="01FB53CE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b/>
                          <w:bCs w:val="0"/>
                          <w:color w:val="333F50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333F50"/>
                          <w:sz w:val="52"/>
                          <w:szCs w:val="52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1578610</wp:posOffset>
                </wp:positionH>
                <wp:positionV relativeFrom="paragraph">
                  <wp:posOffset>-880110</wp:posOffset>
                </wp:positionV>
                <wp:extent cx="2023745" cy="360045"/>
                <wp:effectExtent l="0" t="0" r="0" b="0"/>
                <wp:wrapNone/>
                <wp:docPr id="2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23745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个人简历/RESUME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41" type="#_x0000_t202" style="width:159.35pt;height:28.35pt;margin-top:-69.3pt;margin-left:124.3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34C0705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个人简历/RESUME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1221740</wp:posOffset>
                </wp:positionH>
                <wp:positionV relativeFrom="paragraph">
                  <wp:posOffset>-949325</wp:posOffset>
                </wp:positionV>
                <wp:extent cx="2912110" cy="462280"/>
                <wp:effectExtent l="0" t="0" r="2540" b="13970"/>
                <wp:wrapNone/>
                <wp:docPr id="47" name="梯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2912110" cy="462280"/>
                        </a:xfrm>
                        <a:prstGeom prst="trapezoid">
                          <a:avLst>
                            <a:gd name="adj" fmla="val 66552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梯形 46" o:spid="_x0000_s1042" style="width:229.3pt;height:36.4pt;margin-top:-74.75pt;margin-left:96.2pt;mso-height-relative:page;mso-width-relative:page;position:absolute;rotation:180;v-text-anchor:middle;z-index:251697152" coordsize="2912110,462280" path="m,462280l307656,,2604453,,2912110,462280xe" filled="t" fillcolor="#333f50" stroked="f" strokeweight="1pt">
                <v:stroke joinstyle="miter"/>
                <v:path o:connecttype="custom" o:connectlocs="1456055,0;153828,231140;1456055,462280;2758281,231140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2985135</wp:posOffset>
                </wp:positionV>
                <wp:extent cx="982345" cy="38735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234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77.35pt;height:30.5pt;margin-top:235.05pt;margin-left:-28.5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2EEFBE7E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-619760</wp:posOffset>
                </wp:positionH>
                <wp:positionV relativeFrom="paragraph">
                  <wp:posOffset>1753235</wp:posOffset>
                </wp:positionV>
                <wp:extent cx="6652260" cy="115252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2260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1454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</w:rPr>
                              <w:t>.9-20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  <w:lang w:val="en-US" w:eastAsia="zh-CN"/>
                              </w:rPr>
                              <w:t>16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</w:rPr>
                              <w:t xml:space="preserve">.6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  <w:lang w:eastAsia="zh-CN"/>
                              </w:rPr>
                              <w:t>广州工商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</w:rPr>
                              <w:t xml:space="preserve">大学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  <w:lang w:eastAsia="zh-CN"/>
                              </w:rPr>
                              <w:t>市场营销专业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  <w:lang w:eastAsia="zh-CN"/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管理学、微观经济学、宏观经济学、管理信息系统、统计学、运筹学、会计学、财务管理、市场营销、经济法、消费者行为学、消费心理学等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  <w:szCs w:val="22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523.8pt;height:90.75pt;margin-top:138.05pt;margin-left:-48.8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3F9AA335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/>
                          <w:b/>
                          <w:bCs/>
                          <w:color w:val="51454C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  <w:lang w:val="en-US" w:eastAsia="zh-CN"/>
                        </w:rPr>
                        <w:t>12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</w:rPr>
                        <w:t>.9-20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  <w:lang w:val="en-US" w:eastAsia="zh-CN"/>
                        </w:rPr>
                        <w:t>16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</w:rPr>
                        <w:t xml:space="preserve">.6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  <w:lang w:eastAsia="zh-CN"/>
                        </w:rPr>
                        <w:t>广州工商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</w:rPr>
                        <w:t xml:space="preserve">大学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  <w:lang w:val="en-US" w:eastAsia="zh-CN"/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  <w:lang w:eastAsia="zh-CN"/>
                        </w:rPr>
                        <w:t>市场营销专业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  <w:lang w:eastAsia="zh-CN"/>
                        </w:rPr>
                        <w:t>本科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</w:rPr>
                        <w:t>）</w:t>
                      </w:r>
                    </w:p>
                    <w:p w14:paraId="0116DFD2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主要课程：</w:t>
                      </w:r>
                    </w:p>
                    <w:p w14:paraId="4BE9AE8D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管理学、微观经济学、宏观经济学、管理信息系统、统计学、运筹学、会计学、财务管理、市场营销、经济法、消费者行为学、消费心理学等 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  <w:szCs w:val="22"/>
                          <w:lang w:val="en-US" w:eastAsia="zh-CN"/>
                        </w:rPr>
                        <w:t>。</w:t>
                      </w:r>
                    </w:p>
                    <w:p w14:paraId="595CAB8D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1372235</wp:posOffset>
                </wp:positionV>
                <wp:extent cx="935355" cy="38735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73.65pt;height:30.5pt;margin-top:108.05pt;margin-left:-28.5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03E84B0F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-619760</wp:posOffset>
                </wp:positionH>
                <wp:positionV relativeFrom="paragraph">
                  <wp:posOffset>4914265</wp:posOffset>
                </wp:positionV>
                <wp:extent cx="6668770" cy="148653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8770" cy="1486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  <w:lang w:val="en-US" w:eastAsia="zh-CN"/>
                              </w:rPr>
                              <w:t>18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广州创尔生物科技有限公司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销售专员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before="156" w:beforeLines="5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1454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jc w:val="left"/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  <w:szCs w:val="22"/>
                              </w:rPr>
                              <w:t>利用现有政策及销售技巧完成年度销售额及销售任务；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jc w:val="left"/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  <w:szCs w:val="22"/>
                              </w:rPr>
                              <w:t>协助完成各省、市等招标工作，确保产品在不低于最低标准价的前提中标；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jc w:val="left"/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  <w:szCs w:val="22"/>
                              </w:rPr>
                              <w:t>根据公司政策，对经销商销售行为进行管理，及时处理经销商反馈事项。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525.1pt;height:117.05pt;margin-top:386.95pt;margin-left:-48.8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3ACD483D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</w:rPr>
                        <w:t>-20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  <w:lang w:val="en-US" w:eastAsia="zh-CN"/>
                        </w:rPr>
                        <w:t>18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  <w:lang w:val="en-US" w:eastAsia="zh-CN"/>
                        </w:rPr>
                        <w:t xml:space="preserve">              广州创尔生物科技有限公司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  <w:lang w:val="en-US" w:eastAsia="zh-CN"/>
                        </w:rPr>
                        <w:t xml:space="preserve">             销售专员</w:t>
                      </w:r>
                    </w:p>
                    <w:p w14:paraId="01519058">
                      <w:pPr>
                        <w:adjustRightInd w:val="0"/>
                        <w:snapToGrid w:val="0"/>
                        <w:spacing w:before="156" w:beforeLines="50"/>
                        <w:jc w:val="left"/>
                        <w:rPr>
                          <w:rFonts w:ascii="微软雅黑" w:eastAsia="微软雅黑" w:hAnsi="微软雅黑"/>
                          <w:b/>
                          <w:bCs/>
                          <w:color w:val="51454C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</w:rPr>
                        <w:t>工作描述：</w:t>
                      </w:r>
                    </w:p>
                    <w:p w14:paraId="2DB6E918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hanging="420" w:leftChars="0" w:firstLineChars="0"/>
                        <w:jc w:val="left"/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  <w:szCs w:val="22"/>
                        </w:rPr>
                        <w:t>利用现有政策及销售技巧完成年度销售额及销售任务；</w:t>
                      </w:r>
                    </w:p>
                    <w:p w14:paraId="7C1B6AE4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hanging="420" w:leftChars="0" w:firstLineChars="0"/>
                        <w:jc w:val="left"/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  <w:szCs w:val="22"/>
                        </w:rPr>
                        <w:t>协助完成各省、市等招标工作，确保产品在不低于最低标准价的前提中标；</w:t>
                      </w:r>
                    </w:p>
                    <w:p w14:paraId="4D98DE5E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hanging="420" w:leftChars="0" w:firstLineChars="0"/>
                        <w:jc w:val="left"/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  <w:szCs w:val="22"/>
                        </w:rPr>
                        <w:t>根据公司政策，对经销商销售行为进行管理，及时处理经销商反馈事项。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-619760</wp:posOffset>
                </wp:positionH>
                <wp:positionV relativeFrom="paragraph">
                  <wp:posOffset>3421380</wp:posOffset>
                </wp:positionV>
                <wp:extent cx="6743065" cy="150685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43065" cy="150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  <w:lang w:eastAsia="zh-CN"/>
                              </w:rPr>
                              <w:t>至今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  <w:lang w:eastAsia="zh-CN"/>
                              </w:rPr>
                              <w:t xml:space="preserve">广州维度科技有限公司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  销售经理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before="156" w:beforeLines="5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1454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jc w:val="left"/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  <w:szCs w:val="22"/>
                              </w:rPr>
                              <w:t>负责区域市场产品的推广销售工作，完成销售目标，实现产品的销售增长及市场占有率的提高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  <w:szCs w:val="22"/>
                                <w:lang w:val="en-US" w:eastAsia="zh-CN"/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jc w:val="left"/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  <w:szCs w:val="22"/>
                              </w:rPr>
                              <w:t>负责辖区内客户关系建设和维护，市场分析与规划、项目运作及达成销售目标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jc w:val="left"/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  <w:szCs w:val="22"/>
                              </w:rPr>
                              <w:t>负责辖区内新客户、新市场的开拓，并与客户建立长期、稳定的关系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  <w:szCs w:val="22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530.95pt;height:118.65pt;margin-top:269.4pt;margin-left:-48.8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4F92E88D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  <w:lang w:eastAsia="zh-CN"/>
                        </w:rPr>
                        <w:t>至今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  <w:lang w:eastAsia="zh-CN"/>
                        </w:rPr>
                        <w:t xml:space="preserve">广州维度科技有限公司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  <w:lang w:val="en-US" w:eastAsia="zh-CN"/>
                        </w:rPr>
                        <w:t xml:space="preserve">                         销售经理</w:t>
                      </w:r>
                    </w:p>
                    <w:p w14:paraId="1D43A65C">
                      <w:pPr>
                        <w:adjustRightInd w:val="0"/>
                        <w:snapToGrid w:val="0"/>
                        <w:spacing w:before="156" w:beforeLines="50"/>
                        <w:jc w:val="left"/>
                        <w:rPr>
                          <w:rFonts w:ascii="微软雅黑" w:eastAsia="微软雅黑" w:hAnsi="微软雅黑"/>
                          <w:b/>
                          <w:bCs/>
                          <w:color w:val="51454C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454C"/>
                          <w:sz w:val="22"/>
                          <w:szCs w:val="22"/>
                        </w:rPr>
                        <w:t>工作描述：</w:t>
                      </w:r>
                    </w:p>
                    <w:p w14:paraId="3A925979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hanging="420" w:leftChars="0" w:firstLineChars="0"/>
                        <w:jc w:val="left"/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  <w:szCs w:val="22"/>
                        </w:rPr>
                        <w:t>负责区域市场产品的推广销售工作，完成销售目标，实现产品的销售增长及市场占有率的提高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  <w:szCs w:val="22"/>
                          <w:lang w:val="en-US" w:eastAsia="zh-CN"/>
                        </w:rPr>
                        <w:t>；</w:t>
                      </w:r>
                    </w:p>
                    <w:p w14:paraId="3AFDC927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hanging="420" w:leftChars="0" w:firstLineChars="0"/>
                        <w:jc w:val="left"/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  <w:szCs w:val="22"/>
                        </w:rPr>
                        <w:t>负责辖区内客户关系建设和维护，市场分析与规划、项目运作及达成销售目标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47BE849A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hanging="420" w:leftChars="0" w:firstLineChars="0"/>
                        <w:jc w:val="left"/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  <w:szCs w:val="22"/>
                        </w:rPr>
                        <w:t>负责辖区内新客户、新市场的开拓，并与客户建立长期、稳定的关系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  <w:szCs w:val="22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-619760</wp:posOffset>
                </wp:positionH>
                <wp:positionV relativeFrom="paragraph">
                  <wp:posOffset>6999605</wp:posOffset>
                </wp:positionV>
                <wp:extent cx="6697980" cy="808990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7980" cy="808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1454C"/>
                                <w:sz w:val="22"/>
                                <w:szCs w:val="22"/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  <w:szCs w:val="22"/>
                              </w:rPr>
                              <w:t>英语CET-6, 能熟练使用英语口头交流，听说读写能力优秀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1454C"/>
                                <w:sz w:val="22"/>
                                <w:szCs w:val="22"/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25252"/>
                                <w:sz w:val="22"/>
                                <w:szCs w:val="22"/>
                              </w:rPr>
                              <w:t>具备一定的数据处理分析能力，掌握并操作word、PPT、office等办公软件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1454C"/>
                                <w:sz w:val="22"/>
                                <w:szCs w:val="22"/>
                                <w:lang w:eastAsia="zh-CN"/>
                              </w:rPr>
                              <w:t>专业证书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1454C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  <w:szCs w:val="22"/>
                                <w:lang w:eastAsia="zh-CN"/>
                              </w:rPr>
                              <w:t>电子商务证书，普通话二级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  <w:szCs w:val="22"/>
                                <w:lang w:val="en-US" w:eastAsia="zh-CN"/>
                              </w:rPr>
                              <w:t>A等，全国计算机二级证书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25252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27.4pt;height:63.7pt;margin-top:551.15pt;margin-left:-48.8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7260CBA0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1454C"/>
                          <w:sz w:val="22"/>
                          <w:szCs w:val="22"/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  <w:szCs w:val="22"/>
                        </w:rPr>
                        <w:t>英语CET-6, 能熟练使用英语口头交流，听说读写能力优秀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 w14:paraId="5EC43751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1454C"/>
                          <w:sz w:val="22"/>
                          <w:szCs w:val="22"/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25252"/>
                          <w:sz w:val="22"/>
                          <w:szCs w:val="22"/>
                        </w:rPr>
                        <w:t>具备一定的数据处理分析能力，掌握并操作word、PPT、office等办公软件</w:t>
                      </w:r>
                    </w:p>
                    <w:p w14:paraId="2B17EC1E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1454C"/>
                          <w:sz w:val="22"/>
                          <w:szCs w:val="22"/>
                          <w:lang w:eastAsia="zh-CN"/>
                        </w:rPr>
                        <w:t>专业证书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1454C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  <w:szCs w:val="22"/>
                          <w:lang w:eastAsia="zh-CN"/>
                        </w:rPr>
                        <w:t>电子商务证书，普通话二级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  <w:szCs w:val="22"/>
                          <w:lang w:val="en-US" w:eastAsia="zh-CN"/>
                        </w:rPr>
                        <w:t>A等，全国计算机二级证书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  <w:szCs w:val="22"/>
                        </w:rPr>
                        <w:t>。</w:t>
                      </w:r>
                    </w:p>
                    <w:p w14:paraId="0BBCADDC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25252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-565150</wp:posOffset>
                </wp:positionH>
                <wp:positionV relativeFrom="paragraph">
                  <wp:posOffset>6627495</wp:posOffset>
                </wp:positionV>
                <wp:extent cx="6504305" cy="267970"/>
                <wp:effectExtent l="7620" t="7620" r="3175" b="1016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04305" cy="267970"/>
                          <a:chOff x="2820" y="3487"/>
                          <a:chExt cx="10243" cy="422"/>
                        </a:xfrm>
                        <a:solidFill>
                          <a:schemeClr val="tx2">
                            <a:lumMod val="75000"/>
                          </a:schemeClr>
                        </a:solidFill>
                      </wpg:grpSpPr>
                      <wps:wsp xmlns:wps="http://schemas.microsoft.com/office/word/2010/wordprocessingShape">
                        <wps:cNvPr id="26" name="矩形 53"/>
                        <wps:cNvSpPr/>
                        <wps:spPr>
                          <a:xfrm>
                            <a:off x="2820" y="3487"/>
                            <a:ext cx="2313" cy="423"/>
                          </a:xfrm>
                          <a:prstGeom prst="rect">
                            <a:avLst/>
                          </a:prstGeom>
                          <a:grpFill/>
                          <a:ln w="15875">
                            <a:solidFill>
                              <a:srgbClr val="333F50"/>
                            </a:solidFill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9" name="直接连接符 66"/>
                        <wps:cNvCnPr/>
                        <wps:spPr>
                          <a:xfrm>
                            <a:off x="5127" y="3701"/>
                            <a:ext cx="7937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rgbClr val="333F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12.15pt;height:21.1pt;margin-top:521.85pt;margin-left:-44.5pt;mso-height-relative:page;mso-width-relative:page;position:absolute;z-index:251663360" coordorigin="2820,3487" coordsize="10243,422">
                <o:lock v:ext="edit" aspectratio="f"/>
                <v:rect id="矩形 53" o:spid="_x0000_s1050" style="width:2313;height:423;left:2820;position:absolute;top:3487" coordsize="21600,21600" filled="t" stroked="t" strokecolor="#333f50" strokeweight="1.25pt">
                  <v:stroke joinstyle="round"/>
                  <o:lock v:ext="edit" aspectratio="f"/>
                </v:rect>
                <v:line id="直接连接符 66" o:spid="_x0000_s1051" style="position:absolute" from="5127,3701" to="13064,3701" coordsize="21600,21600" stroked="t" strokecolor="#333f50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6572885</wp:posOffset>
                </wp:positionV>
                <wp:extent cx="935355" cy="38735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73.65pt;height:30.5pt;margin-top:517.55pt;margin-left:-28.5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79FA306B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-1239520</wp:posOffset>
                </wp:positionH>
                <wp:positionV relativeFrom="paragraph">
                  <wp:posOffset>-1225550</wp:posOffset>
                </wp:positionV>
                <wp:extent cx="7714615" cy="11116310"/>
                <wp:effectExtent l="0" t="0" r="635" b="8890"/>
                <wp:wrapNone/>
                <wp:docPr id="84" name="矩形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4615" cy="11116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607.45pt;height:875.3pt;margin-top:-96.5pt;margin-left:-97.6pt;mso-height-relative:page;mso-width-relative:page;position:absolute;z-index:-251649024" coordsize="21600,21600" filled="t" fillcolor="white" stroked="f" strokeweight="1.25pt"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39790A"/>
    <w:multiLevelType w:val="singleLevel"/>
    <w:tmpl w:val="2839790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70DE43F8"/>
    <w:multiLevelType w:val="singleLevel"/>
    <w:tmpl w:val="70DE43F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CC4147"/>
    <w:rsid w:val="013100D1"/>
    <w:rsid w:val="098117D1"/>
    <w:rsid w:val="0A1667B0"/>
    <w:rsid w:val="0E585C97"/>
    <w:rsid w:val="10784775"/>
    <w:rsid w:val="16D337B4"/>
    <w:rsid w:val="1A0B67FA"/>
    <w:rsid w:val="1C4F496A"/>
    <w:rsid w:val="2BAC33E4"/>
    <w:rsid w:val="31834CBF"/>
    <w:rsid w:val="38BB3BB0"/>
    <w:rsid w:val="38FE6D47"/>
    <w:rsid w:val="467C05C8"/>
    <w:rsid w:val="4CCD3A6C"/>
    <w:rsid w:val="54404B7A"/>
    <w:rsid w:val="69CC4147"/>
    <w:rsid w:val="6AAD4BF2"/>
    <w:rsid w:val="71376DB0"/>
    <w:rsid w:val="7D177F8F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uiPriority w:val="22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573EF288AF7B46938763DF93DBDB511A_13</vt:lpwstr>
  </property>
  <property fmtid="{D5CDD505-2E9C-101B-9397-08002B2CF9AE}" pid="3" name="KSOProductBuildVer">
    <vt:lpwstr>2052-12.1.0.18276</vt:lpwstr>
  </property>
</Properties>
</file>