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1A69720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-451485</wp:posOffset>
            </wp:positionV>
            <wp:extent cx="7565390" cy="10706100"/>
            <wp:effectExtent l="0" t="0" r="165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128270</wp:posOffset>
            </wp:positionH>
            <wp:positionV relativeFrom="margin">
              <wp:posOffset>8625840</wp:posOffset>
            </wp:positionV>
            <wp:extent cx="201930" cy="195580"/>
            <wp:effectExtent l="0" t="0" r="6985" b="15240"/>
            <wp:wrapSquare wrapText="bothSides"/>
            <wp:docPr id="1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ge">
                  <wp:posOffset>3020695</wp:posOffset>
                </wp:positionV>
                <wp:extent cx="5571490" cy="10083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1490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2016年11月代表北京大学新闻系参加首页北京地区新闻院系研究生论坛，并发表演讲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38.7pt;height:79.4pt;margin-top:237.85pt;margin-left:9.85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07691FD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2016年获得研究生第一学年特等奖学金</w:t>
                      </w:r>
                    </w:p>
                    <w:p w14:paraId="6B722219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2016年11月代表北京大学新闻系参加首页北京地区新闻院系研究生论坛，并发表演讲</w:t>
                      </w:r>
                    </w:p>
                    <w:p w14:paraId="2778FE7B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2016年12月获评研究生毕业论文开题答辩优秀报告人</w:t>
                      </w:r>
                    </w:p>
                    <w:p w14:paraId="37A64CFA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2016年发表北大中文核心期刊2篇</w:t>
                      </w:r>
                    </w:p>
                    <w:p w14:paraId="227B4898">
                      <w:pPr>
                        <w:snapToGrid w:val="0"/>
                        <w:spacing w:line="250" w:lineRule="auto"/>
                        <w:rPr>
                          <w:rFonts w:ascii="微软雅黑" w:eastAsia="微软雅黑" w:hAnsi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146685</wp:posOffset>
            </wp:positionH>
            <wp:positionV relativeFrom="margin">
              <wp:posOffset>3764915</wp:posOffset>
            </wp:positionV>
            <wp:extent cx="201930" cy="195580"/>
            <wp:effectExtent l="0" t="0" r="7620" b="14605"/>
            <wp:wrapSquare wrapText="bothSides"/>
            <wp:docPr id="1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125730</wp:posOffset>
            </wp:positionH>
            <wp:positionV relativeFrom="margin">
              <wp:posOffset>2040890</wp:posOffset>
            </wp:positionV>
            <wp:extent cx="201930" cy="231775"/>
            <wp:effectExtent l="0" t="0" r="7620" b="16510"/>
            <wp:wrapNone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ge">
                  <wp:posOffset>447675</wp:posOffset>
                </wp:positionV>
                <wp:extent cx="1765300" cy="8178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300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60"/>
                                <w:szCs w:val="60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39pt;height:64.4pt;margin-top:35.25pt;margin-left:166.8pt;mso-height-relative:page;mso-position-vertical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5C965EF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60"/>
                          <w:szCs w:val="60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ge">
                  <wp:posOffset>1290955</wp:posOffset>
                </wp:positionV>
                <wp:extent cx="3655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电话：15031019999       邮编：123456@qq.com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87.85pt;height:75.8pt;margin-top:101.65pt;margin-left:177.55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05D51F7">
                      <w:pPr>
                        <w:snapToGrid w:val="0"/>
                        <w:spacing w:line="324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求职意向：理财分析师、理财培训讲师</w:t>
                      </w:r>
                    </w:p>
                    <w:p w14:paraId="5D05034F">
                      <w:pPr>
                        <w:snapToGrid w:val="0"/>
                        <w:spacing w:line="324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生意：1986.03.29         所在地：河北邯郸</w:t>
                      </w:r>
                    </w:p>
                    <w:p w14:paraId="3FAA291F">
                      <w:pPr>
                        <w:snapToGrid w:val="0"/>
                        <w:spacing w:line="324" w:lineRule="auto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电话：15031019999       邮编：123456@qq.com</w:t>
                      </w:r>
                    </w:p>
                    <w:p w14:paraId="3261A3F2">
                      <w:pPr>
                        <w:snapToGrid w:val="0"/>
                        <w:spacing w:line="324" w:lineRule="auto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7346315</wp:posOffset>
                </wp:positionV>
                <wp:extent cx="247650" cy="247650"/>
                <wp:effectExtent l="0" t="0" r="0" b="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9.5pt;height:19.5pt;margin-top:578.45pt;margin-left:9pt;mso-height-relative:page;mso-position-vertical-relative:page;mso-width-relative:page;position:absolute;v-text-anchor:middle;z-index:251711488" coordsize="21600,21600" filled="t" fillcolor="#5286ae" stroked="f" strokeweight="2pt">
                <o:lock v:ext="edit" aspectratio="f"/>
              </v:oval>
            </w:pict>
          </mc:Fallback>
        </mc:AlternateContent>
      </w: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6894195</wp:posOffset>
            </wp:positionV>
            <wp:extent cx="201930" cy="195580"/>
            <wp:effectExtent l="0" t="0" r="7620" b="14605"/>
            <wp:wrapSquare wrapText="bothSides"/>
            <wp:docPr id="1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ge">
                  <wp:posOffset>6282055</wp:posOffset>
                </wp:positionV>
                <wp:extent cx="6243955" cy="8070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395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教学学生影评，续写故事，分镜头脚本，文学剧本，广告策划、电视节目赏析等题型，教授艺考面试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批改并讲解模拟试郑与各题型作业，随时解答学生各种关于广电编艺考的问题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监督学生学习情况，维持课堂秩序，关心学生衣食住行等生活各方面，给予必要的鼓励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91.65pt;height:63.55pt;margin-top:494.65pt;margin-left:9.85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C843D9D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教学学生影评，续写故事，分镜头脚本，文学剧本，广告策划、电视节目赏析等题型，教授艺考面试</w:t>
                      </w:r>
                    </w:p>
                    <w:p w14:paraId="71483805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批改并讲解模拟试郑与各题型作业，随时解答学生各种关于广电编艺考的问题</w:t>
                      </w:r>
                    </w:p>
                    <w:p w14:paraId="39D7989C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监督学生学习情况，维持课堂秩序，关心学生衣食住行等生活各方面，给予必要的鼓励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ge">
                  <wp:posOffset>6014720</wp:posOffset>
                </wp:positionV>
                <wp:extent cx="5607050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2014.12-2016.2       马鞍安实验传媒高考         孝前冲刺班班主任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41.5pt;height:24.7pt;margin-top:473.6pt;margin-left:6.8pt;mso-height-relative:page;mso-position-vertical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370EAC7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2014.12-2016.2       马鞍安实验传媒高考         孝前冲刺班班主任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ge">
                  <wp:posOffset>4747895</wp:posOffset>
                </wp:positionV>
                <wp:extent cx="5571490" cy="12274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1490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按照时间周期催稿，审稿，修改稿件，将完稿交与研究会秘书长审阅，与编辑确定版式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任研究会2014年徐州年会会务组成员，协助安排嘉宾的参会，住宿，就餐等事宜，撰写大会通讯稿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38.7pt;height:96.65pt;margin-top:373.85pt;margin-left:9.85pt;mso-height-relative:page;mso-position-vertical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696D60F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策划杂志内容，召开编辑会议，分配工作任务，撰写刊首文</w:t>
                      </w:r>
                    </w:p>
                    <w:p w14:paraId="7E3B193F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按照时间周期催稿，审稿，修改稿件，将完稿交与研究会秘书长审阅，与编辑确定版式</w:t>
                      </w:r>
                    </w:p>
                    <w:p w14:paraId="51C22A0F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 w14:paraId="7668D85E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邮寄杂志，并邮件告知会员杂志已寄出，随时记录并采纳会员们的反馈意见</w:t>
                      </w:r>
                    </w:p>
                    <w:p w14:paraId="6D57D068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任研究会2014年徐州年会会务组成员，协助安排嘉宾的参会，住宿，就餐等事宜，撰写大会通讯稿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微软雅黑" w:hint="eastAsia"/>
          <w:lang w:eastAsia="zh-CN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173355</wp:posOffset>
            </wp:positionH>
            <wp:positionV relativeFrom="page">
              <wp:posOffset>717550</wp:posOffset>
            </wp:positionV>
            <wp:extent cx="1365250" cy="1584325"/>
            <wp:effectExtent l="25400" t="25400" r="38100" b="28575"/>
            <wp:wrapNone/>
            <wp:docPr id="19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l="10825" t="2708" r="6171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5843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44546B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ge">
                  <wp:posOffset>4329430</wp:posOffset>
                </wp:positionV>
                <wp:extent cx="4972050" cy="0"/>
                <wp:effectExtent l="0" t="4445" r="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93056" from="106.9pt,340.9pt" to="498.4pt,340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ge">
                  <wp:posOffset>9062085</wp:posOffset>
                </wp:positionV>
                <wp:extent cx="247650" cy="24765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19.5pt;height:19.5pt;margin-top:713.55pt;margin-left:8.95pt;mso-height-relative:page;mso-position-vertical-relative:page;mso-width-relative:page;position:absolute;v-text-anchor:middle;z-index:251714560" coordsize="21600,21600" filled="t" fillcolor="#5286ae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ge">
                  <wp:posOffset>4215130</wp:posOffset>
                </wp:positionV>
                <wp:extent cx="247650" cy="24765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4" style="width:19.5pt;height:19.5pt;margin-top:331.9pt;margin-left:9.1pt;mso-height-relative:page;mso-position-vertical-relative:page;mso-width-relative:page;position:absolute;v-text-anchor:middle;z-index:251708416" coordsize="21600,21600" filled="t" fillcolor="#5286ae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ge">
                  <wp:posOffset>2498725</wp:posOffset>
                </wp:positionV>
                <wp:extent cx="248285" cy="248285"/>
                <wp:effectExtent l="0" t="0" r="18415" b="1841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972" cy="247972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9.55pt;height:19.55pt;margin-top:196.75pt;margin-left:8.85pt;mso-height-relative:page;mso-position-vertical-relative:page;mso-width-relative:page;position:absolute;v-text-anchor:middle;z-index:251705344" coordsize="21600,21600" filled="t" fillcolor="#5286ae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ge">
                  <wp:posOffset>2741295</wp:posOffset>
                </wp:positionV>
                <wp:extent cx="560705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2013.09-2016.06     北京大学     公共管理学院     新闻传播专业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41.5pt;height:24.7pt;margin-top:215.85pt;margin-left:7.05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D39ED4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2013.09-2016.06     北京大学     公共管理学院     新闻传播专业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4478655</wp:posOffset>
                </wp:positionV>
                <wp:extent cx="5607050" cy="3136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05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2014.5-2016.2       江苏省传媒艺术研究会           内刊《传媒艺术先锋》执行主编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441.5pt;height:24.7pt;margin-top:352.65pt;margin-left:6.7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9934F01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2014.5-2016.2       江苏省传媒艺术研究会           内刊《传媒艺术先锋》执行主编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ge">
                  <wp:posOffset>8993505</wp:posOffset>
                </wp:positionV>
                <wp:extent cx="878205" cy="3657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69.15pt;height:28.8pt;margin-top:708.15pt;margin-left:31.35pt;mso-height-relative:page;mso-position-vertical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AE8C51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ge">
                  <wp:posOffset>7274560</wp:posOffset>
                </wp:positionV>
                <wp:extent cx="878205" cy="3657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69.15pt;height:28.8pt;margin-top:572.8pt;margin-left:31.35pt;mso-height-relative:page;mso-position-vertical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35944A89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ge">
                  <wp:posOffset>4138930</wp:posOffset>
                </wp:positionV>
                <wp:extent cx="878205" cy="365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69.15pt;height:28.8pt;margin-top:325.9pt;margin-left:32.95pt;mso-height-relative:page;mso-position-vertical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8BA8C8F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ge">
                  <wp:posOffset>9189085</wp:posOffset>
                </wp:positionV>
                <wp:extent cx="4972050" cy="0"/>
                <wp:effectExtent l="0" t="4445" r="0" b="50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position-vertical-relative:page;mso-width-relative:page;position:absolute;z-index:251697152" from="107.55pt,723.55pt" to="499.05pt,723.5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ge">
                  <wp:posOffset>7475220</wp:posOffset>
                </wp:positionV>
                <wp:extent cx="4972050" cy="0"/>
                <wp:effectExtent l="0" t="4445" r="0" b="508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position-vertical-relative:page;mso-width-relative:page;position:absolute;z-index:251695104" from="107.25pt,588.6pt" to="498.75pt,588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ge">
                  <wp:posOffset>9432290</wp:posOffset>
                </wp:positionV>
                <wp:extent cx="6243955" cy="86487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3955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我为人友善、真诚、做事细致、专注，有很强的责任心，学习能力与适应能力强，喜欢与他人交谈，热爱生活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性格标签是认真，有着沉静内敛，善于思考和研究的特质，作为本硕皆为新闻学专业的文科生，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center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与文字为伴多年，文字功底扎实，文字编辑、把关、策划能力强。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91.65pt;height:68.1pt;margin-top:742.7pt;margin-left:7.4pt;mso-height-relative:page;mso-position-vertical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89414B4"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我为人友善、真诚、做事细致、专注，有很强的责任心，学习能力与适应能力强，喜欢与他人交谈，热爱生活</w:t>
                      </w:r>
                    </w:p>
                    <w:p w14:paraId="14E19A03"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性格标签是认真，有着沉静内敛，善于思考和研究的特质，作为本硕皆为新闻学专业的文科生，</w:t>
                      </w:r>
                    </w:p>
                    <w:p w14:paraId="21DA6C8B">
                      <w:pPr>
                        <w:snapToGrid w:val="0"/>
                        <w:spacing w:line="250" w:lineRule="auto"/>
                        <w:jc w:val="center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与文字为伴多年，文字功底扎实，文字编辑、把关、策划能力强。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ge">
                  <wp:posOffset>7837170</wp:posOffset>
                </wp:positionV>
                <wp:extent cx="6243955" cy="11036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3955" cy="110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语言技能：英语CET6、德语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专业技能：熟悉web、ios和Android开发、精通数据库、C++及Java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办公技能：熟练使用Office办公软件、Axure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</w:rPr>
                              <w:t>软件技能：熟悉Web、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</w:rPr>
                              <w:t>ios和Android开发、精通数据库。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91.65pt;height:86.9pt;margin-top:617.1pt;margin-left:7.55pt;mso-height-relative:page;mso-position-vertical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B1D599F">
                      <w:pPr>
                        <w:snapToGrid w:val="0"/>
                        <w:spacing w:line="250" w:lineRule="auto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语言技能：英语CET6、德语</w:t>
                      </w:r>
                    </w:p>
                    <w:p w14:paraId="5DD1D3BD">
                      <w:pPr>
                        <w:snapToGrid w:val="0"/>
                        <w:spacing w:line="250" w:lineRule="auto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专业技能：熟悉web、ios和Android开发、精通数据库、C++及Java</w:t>
                      </w:r>
                    </w:p>
                    <w:p w14:paraId="631CBDC9">
                      <w:pPr>
                        <w:snapToGrid w:val="0"/>
                        <w:spacing w:line="250" w:lineRule="auto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办公技能：熟练使用Office办公软件、Axure RP、Visio</w:t>
                      </w:r>
                    </w:p>
                    <w:p w14:paraId="52CB12A0">
                      <w:pPr>
                        <w:snapToGrid w:val="0"/>
                        <w:spacing w:line="250" w:lineRule="auto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</w:rPr>
                        <w:t>软件技能：熟悉Web、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</w:rPr>
                        <w:t>ios和Android开发、精通数据库。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ge">
                  <wp:posOffset>2419350</wp:posOffset>
                </wp:positionV>
                <wp:extent cx="878840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88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69.2pt;height:28.8pt;margin-top:190.5pt;margin-left:31.35pt;mso-height-relative:page;mso-position-vertical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DB6BAAE">
                      <w:pPr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ge">
                  <wp:posOffset>2616200</wp:posOffset>
                </wp:positionV>
                <wp:extent cx="497268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72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position-vertical-relative:page;mso-width-relative:page;position:absolute;z-index:251672576" from="107.3pt,206pt" to="498.85pt,20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ge">
                  <wp:posOffset>1892935</wp:posOffset>
                </wp:positionV>
                <wp:extent cx="359346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position-vertical-relative:page;mso-width-relative:page;position:absolute;z-index:251666432" from="174.2pt,149.05pt" to="457.15pt,149.0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ge">
                  <wp:posOffset>1586865</wp:posOffset>
                </wp:positionV>
                <wp:extent cx="359346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position-vertical-relative:page;mso-width-relative:page;position:absolute;z-index:251664384" from="174.2pt,124.95pt" to="457.15pt,124.9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ge">
                  <wp:posOffset>2222500</wp:posOffset>
                </wp:positionV>
                <wp:extent cx="359346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position-vertical-relative:page;mso-width-relative:page;position:absolute;z-index:251668480" from="174pt,175pt" to="456.95pt,1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ge">
                  <wp:posOffset>1277620</wp:posOffset>
                </wp:positionV>
                <wp:extent cx="35941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5939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position-vertical-relative:page;mso-width-relative:page;position:absolute;z-index:251662336" from="174.15pt,100.6pt" to="457.15pt,100.6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683A603"/>
    <w:multiLevelType w:val="singleLevel"/>
    <w:tmpl w:val="F683A6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4B"/>
    <w:rsid w:val="00140196"/>
    <w:rsid w:val="002104DA"/>
    <w:rsid w:val="002765EE"/>
    <w:rsid w:val="003760FC"/>
    <w:rsid w:val="004F56A2"/>
    <w:rsid w:val="00592923"/>
    <w:rsid w:val="006A3A3C"/>
    <w:rsid w:val="006C3AFA"/>
    <w:rsid w:val="008A4A2C"/>
    <w:rsid w:val="008B5C0D"/>
    <w:rsid w:val="008D2C92"/>
    <w:rsid w:val="00944B8C"/>
    <w:rsid w:val="009C230B"/>
    <w:rsid w:val="00A4628D"/>
    <w:rsid w:val="00AE731C"/>
    <w:rsid w:val="00B5044B"/>
    <w:rsid w:val="00B64489"/>
    <w:rsid w:val="00C55E93"/>
    <w:rsid w:val="00C65752"/>
    <w:rsid w:val="00D24FE9"/>
    <w:rsid w:val="00F41D32"/>
    <w:rsid w:val="00FA063D"/>
    <w:rsid w:val="281E4CB5"/>
    <w:rsid w:val="3A202EC1"/>
    <w:rsid w:val="3FC45F37"/>
    <w:rsid w:val="4BEA67C6"/>
    <w:rsid w:val="4FA03069"/>
    <w:rsid w:val="58DB0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0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3CAD7B065DF34161AB31DE3561FCDB83_13</vt:lpwstr>
  </property>
  <property fmtid="{D5CDD505-2E9C-101B-9397-08002B2CF9AE}" pid="3" name="KSOProductBuildVer">
    <vt:lpwstr>2052-12.1.0.18276</vt:lpwstr>
  </property>
</Properties>
</file>