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9f9f9">
    <v:background id="_x0000_s1025" filled="t" fillcolor="#f9f9f9"/>
  </w:background>
  <w:body>
    <w:p w14:paraId="79316896">
      <w:pPr>
        <w:adjustRightInd w:val="0"/>
        <w:snapToGrid w:val="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1145540</wp:posOffset>
                </wp:positionH>
                <wp:positionV relativeFrom="paragraph">
                  <wp:posOffset>52705</wp:posOffset>
                </wp:positionV>
                <wp:extent cx="5003800" cy="4829810"/>
                <wp:effectExtent l="0" t="0" r="0" b="0"/>
                <wp:wrapNone/>
                <wp:docPr id="16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03800" cy="482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>.09~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至今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信达建筑有限公司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项目工程师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对开发项目的设计、工程、预算、直接领导责任，管理各技术部门的日常工作；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负责公司在建项目工程技术工作的总体控制。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为编制项目各类进度计划和督促落实提供技术支持；组织技术力量解决工程技术问题，技术管理问题，建立技术管理制度。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监督、检查施工技术操作规程的执行；监督、检查设备维护使用规程的执行。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负责单位工程图纸审查，在图纸会审或设计交底会议上统一提出问题，做好修改变更及洽商工作。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负责与设计院之间的技术联络，及时发现问题，并监督改正实施。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组织技术复核，隐蔽验收，分部分项工程的单位工程的检查验收。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>~201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8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一局建筑有限公司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项目工程师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解决本专业施工过程中出现的设计难点，提出解决方案并上报，并确保该方案的顺利实施。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负责协调业主、当地咨询公司、主管机关的审图。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参与编制土建施工询价和招标，负责土建施工方案审核优化，确保工期和成本在可控范围。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监督、检查安全技术操作规程的执行；监督、检查有关生产管理制度的执行。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8" o:spid="_x0000_s1026" type="#_x0000_t202" style="width:394pt;height:380.3pt;margin-top:4.15pt;margin-left:90.2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19B7D52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>.09~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至今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信达建筑有限公司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项目工程师</w:t>
                      </w:r>
                    </w:p>
                    <w:p w14:paraId="496DA8F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>工作内容：</w:t>
                      </w:r>
                    </w:p>
                    <w:p w14:paraId="4683632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对开发项目的设计、工程、预算、直接领导责任，管理各技术部门的日常工作；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负责公司在建项目工程技术工作的总体控制。</w:t>
                      </w:r>
                    </w:p>
                    <w:p w14:paraId="34B86C4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为编制项目各类进度计划和督促落实提供技术支持；组织技术力量解决工程技术问题，技术管理问题，建立技术管理制度。</w:t>
                      </w:r>
                    </w:p>
                    <w:p w14:paraId="79A45FF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监督、检查施工技术操作规程的执行；监督、检查设备维护使用规程的执行。</w:t>
                      </w:r>
                    </w:p>
                    <w:p w14:paraId="596D360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负责单位工程图纸审查，在图纸会审或设计交底会议上统一提出问题，做好修改变更及洽商工作。</w:t>
                      </w:r>
                    </w:p>
                    <w:p w14:paraId="574E607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负责与设计院之间的技术联络，及时发现问题，并监督改正实施。</w:t>
                      </w:r>
                    </w:p>
                    <w:p w14:paraId="14FCAE8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组织技术复核，隐蔽验收，分部分项工程的单位工程的检查验收。 </w:t>
                      </w:r>
                    </w:p>
                    <w:p w14:paraId="7D8EBA0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rightChars="0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3EA852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>~201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8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一局建筑有限公司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项目工程师</w:t>
                      </w:r>
                    </w:p>
                    <w:p w14:paraId="1F649CD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>工作内容：</w:t>
                      </w:r>
                    </w:p>
                    <w:p w14:paraId="4C7A7F4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解决本专业施工过程中出现的设计难点，提出解决方案并上报，并确保该方案的顺利实施。</w:t>
                      </w:r>
                    </w:p>
                    <w:p w14:paraId="5462E19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负责协调业主、当地咨询公司、主管机关的审图。</w:t>
                      </w:r>
                    </w:p>
                    <w:p w14:paraId="010B76D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参与编制土建施工询价和招标，负责土建施工方案审核优化，确保工期和成本在可控范围。</w:t>
                      </w:r>
                    </w:p>
                    <w:p w14:paraId="539D74A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监督、检查安全技术操作规程的执行；监督、检查有关生产管理制度的执行。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-210185</wp:posOffset>
                </wp:positionV>
                <wp:extent cx="143510" cy="179705"/>
                <wp:effectExtent l="0" t="0" r="8890" b="3175"/>
                <wp:wrapNone/>
                <wp:docPr id="14" name="任意多边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510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34552203" y="3965895"/>
                            </a:cxn>
                            <a:cxn ang="0">
                              <a:pos x="34402171" y="4228648"/>
                            </a:cxn>
                            <a:cxn ang="0">
                              <a:pos x="33914644" y="4984038"/>
                            </a:cxn>
                            <a:cxn ang="0">
                              <a:pos x="33164615" y="6092520"/>
                            </a:cxn>
                            <a:cxn ang="0">
                              <a:pos x="32164533" y="7471965"/>
                            </a:cxn>
                            <a:cxn ang="0">
                              <a:pos x="31239489" y="8629709"/>
                            </a:cxn>
                            <a:cxn ang="0">
                              <a:pos x="30539428" y="9426177"/>
                            </a:cxn>
                            <a:cxn ang="0">
                              <a:pos x="29789398" y="10239066"/>
                            </a:cxn>
                            <a:cxn ang="0">
                              <a:pos x="29001851" y="11043745"/>
                            </a:cxn>
                            <a:cxn ang="0">
                              <a:pos x="28164293" y="11831975"/>
                            </a:cxn>
                            <a:cxn ang="0">
                              <a:pos x="27264232" y="12595603"/>
                            </a:cxn>
                            <a:cxn ang="0">
                              <a:pos x="26326653" y="13318153"/>
                            </a:cxn>
                            <a:cxn ang="0">
                              <a:pos x="42365177" y="39174465"/>
                            </a:cxn>
                            <a:cxn ang="0">
                              <a:pos x="0" y="39174465"/>
                            </a:cxn>
                            <a:cxn ang="0">
                              <a:pos x="16451056" y="13901157"/>
                            </a:cxn>
                            <a:cxn ang="0">
                              <a:pos x="15463467" y="13178580"/>
                            </a:cxn>
                            <a:cxn ang="0">
                              <a:pos x="14525931" y="12406742"/>
                            </a:cxn>
                            <a:cxn ang="0">
                              <a:pos x="13613378" y="11593853"/>
                            </a:cxn>
                            <a:cxn ang="0">
                              <a:pos x="12763286" y="10756361"/>
                            </a:cxn>
                            <a:cxn ang="0">
                              <a:pos x="11950754" y="9902422"/>
                            </a:cxn>
                            <a:cxn ang="0">
                              <a:pos x="11200725" y="9048482"/>
                            </a:cxn>
                            <a:cxn ang="0">
                              <a:pos x="10500664" y="8202753"/>
                            </a:cxn>
                            <a:cxn ang="0">
                              <a:pos x="9288091" y="6634446"/>
                            </a:cxn>
                            <a:cxn ang="0">
                              <a:pos x="8350512" y="5287841"/>
                            </a:cxn>
                            <a:cxn ang="0">
                              <a:pos x="7687969" y="4277909"/>
                            </a:cxn>
                            <a:cxn ang="0">
                              <a:pos x="7287971" y="3645671"/>
                            </a:cxn>
                            <a:cxn ang="0">
                              <a:pos x="7437959" y="3547121"/>
                            </a:cxn>
                            <a:cxn ang="0">
                              <a:pos x="8163005" y="3144796"/>
                            </a:cxn>
                            <a:cxn ang="0">
                              <a:pos x="8963087" y="2726050"/>
                            </a:cxn>
                            <a:cxn ang="0">
                              <a:pos x="10013136" y="2249805"/>
                            </a:cxn>
                            <a:cxn ang="0">
                              <a:pos x="11275719" y="1748930"/>
                            </a:cxn>
                            <a:cxn ang="0">
                              <a:pos x="12750794" y="1239845"/>
                            </a:cxn>
                            <a:cxn ang="0">
                              <a:pos x="13575860" y="1009960"/>
                            </a:cxn>
                            <a:cxn ang="0">
                              <a:pos x="14425910" y="780048"/>
                            </a:cxn>
                            <a:cxn ang="0">
                              <a:pos x="15338462" y="582977"/>
                            </a:cxn>
                            <a:cxn ang="0">
                              <a:pos x="16288533" y="402325"/>
                            </a:cxn>
                            <a:cxn ang="0">
                              <a:pos x="17288572" y="246333"/>
                            </a:cxn>
                            <a:cxn ang="0">
                              <a:pos x="18313638" y="123152"/>
                            </a:cxn>
                            <a:cxn ang="0">
                              <a:pos x="19388713" y="41051"/>
                            </a:cxn>
                            <a:cxn ang="0">
                              <a:pos x="20488816" y="0"/>
                            </a:cxn>
                            <a:cxn ang="0">
                              <a:pos x="21626351" y="8210"/>
                            </a:cxn>
                            <a:cxn ang="0">
                              <a:pos x="22813940" y="65681"/>
                            </a:cxn>
                            <a:cxn ang="0">
                              <a:pos x="24026513" y="180651"/>
                            </a:cxn>
                            <a:cxn ang="0">
                              <a:pos x="25251578" y="353065"/>
                            </a:cxn>
                            <a:cxn ang="0">
                              <a:pos x="26526695" y="582977"/>
                            </a:cxn>
                            <a:cxn ang="0">
                              <a:pos x="27814262" y="886780"/>
                            </a:cxn>
                            <a:cxn ang="0">
                              <a:pos x="29126856" y="1264475"/>
                            </a:cxn>
                            <a:cxn ang="0">
                              <a:pos x="30464433" y="1716090"/>
                            </a:cxn>
                            <a:cxn ang="0">
                              <a:pos x="31826995" y="2249805"/>
                            </a:cxn>
                            <a:cxn ang="0">
                              <a:pos x="33202091" y="2873833"/>
                            </a:cxn>
                            <a:cxn ang="0">
                              <a:pos x="34602171" y="3588200"/>
                            </a:cxn>
                          </a:cxnLst>
                          <a:pathLst>
                            <a:path fill="norm" h="6457" w="3389" stroke="1">
                              <a:moveTo>
                                <a:pt x="2768" y="437"/>
                              </a:moveTo>
                              <a:lnTo>
                                <a:pt x="2764" y="483"/>
                              </a:lnTo>
                              <a:lnTo>
                                <a:pt x="2752" y="515"/>
                              </a:lnTo>
                              <a:lnTo>
                                <a:pt x="2735" y="555"/>
                              </a:lnTo>
                              <a:lnTo>
                                <a:pt x="2713" y="607"/>
                              </a:lnTo>
                              <a:lnTo>
                                <a:pt x="2687" y="669"/>
                              </a:lnTo>
                              <a:lnTo>
                                <a:pt x="2653" y="742"/>
                              </a:lnTo>
                              <a:lnTo>
                                <a:pt x="2615" y="823"/>
                              </a:lnTo>
                              <a:lnTo>
                                <a:pt x="2573" y="910"/>
                              </a:lnTo>
                              <a:lnTo>
                                <a:pt x="2524" y="1003"/>
                              </a:lnTo>
                              <a:lnTo>
                                <a:pt x="2499" y="1051"/>
                              </a:lnTo>
                              <a:lnTo>
                                <a:pt x="2471" y="1100"/>
                              </a:lnTo>
                              <a:lnTo>
                                <a:pt x="2443" y="1148"/>
                              </a:lnTo>
                              <a:lnTo>
                                <a:pt x="2414" y="1198"/>
                              </a:lnTo>
                              <a:lnTo>
                                <a:pt x="2383" y="1247"/>
                              </a:lnTo>
                              <a:lnTo>
                                <a:pt x="2352" y="1296"/>
                              </a:lnTo>
                              <a:lnTo>
                                <a:pt x="2320" y="1345"/>
                              </a:lnTo>
                              <a:lnTo>
                                <a:pt x="2286" y="1393"/>
                              </a:lnTo>
                              <a:lnTo>
                                <a:pt x="2253" y="1441"/>
                              </a:lnTo>
                              <a:lnTo>
                                <a:pt x="2217" y="1488"/>
                              </a:lnTo>
                              <a:lnTo>
                                <a:pt x="2181" y="1534"/>
                              </a:lnTo>
                              <a:lnTo>
                                <a:pt x="2144" y="1578"/>
                              </a:lnTo>
                              <a:lnTo>
                                <a:pt x="2106" y="1622"/>
                              </a:lnTo>
                              <a:lnTo>
                                <a:pt x="2067" y="1662"/>
                              </a:lnTo>
                              <a:lnTo>
                                <a:pt x="3389" y="4771"/>
                              </a:lnTo>
                              <a:lnTo>
                                <a:pt x="1695" y="6457"/>
                              </a:lnTo>
                              <a:lnTo>
                                <a:pt x="0" y="4771"/>
                              </a:lnTo>
                              <a:lnTo>
                                <a:pt x="1316" y="1693"/>
                              </a:lnTo>
                              <a:lnTo>
                                <a:pt x="1276" y="1650"/>
                              </a:lnTo>
                              <a:lnTo>
                                <a:pt x="1237" y="1605"/>
                              </a:lnTo>
                              <a:lnTo>
                                <a:pt x="1199" y="1558"/>
                              </a:lnTo>
                              <a:lnTo>
                                <a:pt x="1162" y="1511"/>
                              </a:lnTo>
                              <a:lnTo>
                                <a:pt x="1125" y="1463"/>
                              </a:lnTo>
                              <a:lnTo>
                                <a:pt x="1089" y="1412"/>
                              </a:lnTo>
                              <a:lnTo>
                                <a:pt x="1055" y="1361"/>
                              </a:lnTo>
                              <a:lnTo>
                                <a:pt x="1021" y="1310"/>
                              </a:lnTo>
                              <a:lnTo>
                                <a:pt x="988" y="1258"/>
                              </a:lnTo>
                              <a:lnTo>
                                <a:pt x="956" y="1206"/>
                              </a:lnTo>
                              <a:lnTo>
                                <a:pt x="925" y="1154"/>
                              </a:lnTo>
                              <a:lnTo>
                                <a:pt x="896" y="1102"/>
                              </a:lnTo>
                              <a:lnTo>
                                <a:pt x="868" y="1050"/>
                              </a:lnTo>
                              <a:lnTo>
                                <a:pt x="840" y="999"/>
                              </a:lnTo>
                              <a:lnTo>
                                <a:pt x="789" y="901"/>
                              </a:lnTo>
                              <a:lnTo>
                                <a:pt x="743" y="808"/>
                              </a:lnTo>
                              <a:lnTo>
                                <a:pt x="702" y="722"/>
                              </a:lnTo>
                              <a:lnTo>
                                <a:pt x="668" y="644"/>
                              </a:lnTo>
                              <a:lnTo>
                                <a:pt x="638" y="577"/>
                              </a:lnTo>
                              <a:lnTo>
                                <a:pt x="615" y="521"/>
                              </a:lnTo>
                              <a:lnTo>
                                <a:pt x="597" y="480"/>
                              </a:lnTo>
                              <a:lnTo>
                                <a:pt x="583" y="444"/>
                              </a:lnTo>
                              <a:lnTo>
                                <a:pt x="595" y="432"/>
                              </a:lnTo>
                              <a:lnTo>
                                <a:pt x="628" y="403"/>
                              </a:lnTo>
                              <a:lnTo>
                                <a:pt x="653" y="383"/>
                              </a:lnTo>
                              <a:lnTo>
                                <a:pt x="683" y="358"/>
                              </a:lnTo>
                              <a:lnTo>
                                <a:pt x="717" y="332"/>
                              </a:lnTo>
                              <a:lnTo>
                                <a:pt x="757" y="304"/>
                              </a:lnTo>
                              <a:lnTo>
                                <a:pt x="801" y="274"/>
                              </a:lnTo>
                              <a:lnTo>
                                <a:pt x="849" y="243"/>
                              </a:lnTo>
                              <a:lnTo>
                                <a:pt x="902" y="213"/>
                              </a:lnTo>
                              <a:lnTo>
                                <a:pt x="959" y="181"/>
                              </a:lnTo>
                              <a:lnTo>
                                <a:pt x="1020" y="151"/>
                              </a:lnTo>
                              <a:lnTo>
                                <a:pt x="1052" y="136"/>
                              </a:lnTo>
                              <a:lnTo>
                                <a:pt x="1086" y="123"/>
                              </a:lnTo>
                              <a:lnTo>
                                <a:pt x="1119" y="109"/>
                              </a:lnTo>
                              <a:lnTo>
                                <a:pt x="1154" y="95"/>
                              </a:lnTo>
                              <a:lnTo>
                                <a:pt x="1190" y="82"/>
                              </a:lnTo>
                              <a:lnTo>
                                <a:pt x="1227" y="71"/>
                              </a:lnTo>
                              <a:lnTo>
                                <a:pt x="1265" y="59"/>
                              </a:lnTo>
                              <a:lnTo>
                                <a:pt x="1303" y="49"/>
                              </a:lnTo>
                              <a:lnTo>
                                <a:pt x="1342" y="38"/>
                              </a:lnTo>
                              <a:lnTo>
                                <a:pt x="1383" y="30"/>
                              </a:lnTo>
                              <a:lnTo>
                                <a:pt x="1423" y="22"/>
                              </a:lnTo>
                              <a:lnTo>
                                <a:pt x="1465" y="15"/>
                              </a:lnTo>
                              <a:lnTo>
                                <a:pt x="1507" y="9"/>
                              </a:lnTo>
                              <a:lnTo>
                                <a:pt x="1551" y="5"/>
                              </a:lnTo>
                              <a:lnTo>
                                <a:pt x="1595" y="2"/>
                              </a:lnTo>
                              <a:lnTo>
                                <a:pt x="1639" y="0"/>
                              </a:lnTo>
                              <a:lnTo>
                                <a:pt x="1685" y="0"/>
                              </a:lnTo>
                              <a:lnTo>
                                <a:pt x="1730" y="1"/>
                              </a:lnTo>
                              <a:lnTo>
                                <a:pt x="1778" y="4"/>
                              </a:lnTo>
                              <a:lnTo>
                                <a:pt x="1825" y="8"/>
                              </a:lnTo>
                              <a:lnTo>
                                <a:pt x="1873" y="14"/>
                              </a:lnTo>
                              <a:lnTo>
                                <a:pt x="1922" y="22"/>
                              </a:lnTo>
                              <a:lnTo>
                                <a:pt x="1971" y="31"/>
                              </a:lnTo>
                              <a:lnTo>
                                <a:pt x="2020" y="43"/>
                              </a:lnTo>
                              <a:lnTo>
                                <a:pt x="2071" y="56"/>
                              </a:lnTo>
                              <a:lnTo>
                                <a:pt x="2122" y="71"/>
                              </a:lnTo>
                              <a:lnTo>
                                <a:pt x="2173" y="88"/>
                              </a:lnTo>
                              <a:lnTo>
                                <a:pt x="2225" y="108"/>
                              </a:lnTo>
                              <a:lnTo>
                                <a:pt x="2278" y="130"/>
                              </a:lnTo>
                              <a:lnTo>
                                <a:pt x="2330" y="154"/>
                              </a:lnTo>
                              <a:lnTo>
                                <a:pt x="2383" y="180"/>
                              </a:lnTo>
                              <a:lnTo>
                                <a:pt x="2437" y="209"/>
                              </a:lnTo>
                              <a:lnTo>
                                <a:pt x="2492" y="240"/>
                              </a:lnTo>
                              <a:lnTo>
                                <a:pt x="2546" y="274"/>
                              </a:lnTo>
                              <a:lnTo>
                                <a:pt x="2601" y="311"/>
                              </a:lnTo>
                              <a:lnTo>
                                <a:pt x="2656" y="350"/>
                              </a:lnTo>
                              <a:lnTo>
                                <a:pt x="2712" y="392"/>
                              </a:lnTo>
                              <a:lnTo>
                                <a:pt x="2768" y="4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style="width:11.3pt;height:14.15pt;margin-top:-16.55pt;margin-left:112.7pt;mso-height-relative:page;mso-width-relative:page;position:absolute;v-text-anchor:middle;z-index:251698176" coordsize="3389,6457" o:spt="100" adj="-11796480,,5400" path="m2768,437l2764,483,2752,515,2735,555,2713,607,2687,669,2653,742,2615,823,2573,910,2524,1003,2499,1051,2471,1100,2443,1148,2414,1198,2383,1247,2352,1296,2320,1345,2286,1393,2253,1441,2217,1488,2181,1534,2144,1578,2106,1622,2067,1662,3389,4771,1695,6457,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,1685,,1730,1,1778,4,1825,8,1873,14,1922,22,1971,31,2020,43,2071,56,2122,71,2173,88,2225,108,2278,130,2330,154,2383,180,2437,209,2492,240,2546,274,2601,311,2656,350,2712,392,2768,437xe" filled="t" fillcolor="white" stroked="f">
                <v:stroke joinstyle="miter"/>
                <v:path o:connecttype="custom" o:connectlocs="34552203,3965895;34402171,4228648;33914644,4984038;33164615,6092520;32164533,7471965;31239489,8629709;30539428,9426177;29789398,10239066;29001851,11043745;28164293,11831975;27264232,12595603;26326653,13318153;42365177,39174465;0,39174465;16451056,13901157;15463467,13178580;14525931,12406742;13613378,11593853;12763286,10756361;11950754,9902422;11200725,9048482;10500664,8202753;9288091,6634446;8350512,5287841;7687969,4277909;7287971,3645671;7437959,3547121;8163005,3144796;8963087,2726050;10013136,2249805;11275719,1748930;12750794,1239845;13575860,1009960;14425910,780048;15338462,582977;16288533,402325;17288572,246333;18313638,123152;19388713,41051;20488816,0;21626351,8210;22813940,65681;24026513,180651;25251578,353065;26526695,582977;27814262,886780;29126856,1264475;30464433,1716090;31826995,2249805;33202091,2873833;34602171,3588200" o:connectangles="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-260350</wp:posOffset>
                </wp:positionV>
                <wp:extent cx="1007745" cy="294640"/>
                <wp:effectExtent l="0" t="0" r="0" b="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774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2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8" type="#_x0000_t202" style="width:79.35pt;height:23.2pt;margin-top:-20.5pt;margin-left:134.55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0182207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20" w:lineRule="exact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1228090</wp:posOffset>
                </wp:positionH>
                <wp:positionV relativeFrom="paragraph">
                  <wp:posOffset>-268605</wp:posOffset>
                </wp:positionV>
                <wp:extent cx="1511935" cy="288290"/>
                <wp:effectExtent l="0" t="0" r="12065" b="1270"/>
                <wp:wrapNone/>
                <wp:docPr id="22" name="椭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1935" cy="288290"/>
                        </a:xfrm>
                        <a:prstGeom prst="roundRect">
                          <a:avLst>
                            <a:gd name="adj" fmla="val 25063"/>
                          </a:avLst>
                        </a:prstGeom>
                        <a:solidFill>
                          <a:srgbClr val="B36915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oundrect id="椭圆 48" o:spid="_x0000_s1029" style="width:119.05pt;height:22.7pt;margin-top:-21.15pt;margin-left:96.7pt;mso-height-relative:page;mso-width-relative:page;position:absolute;v-text-anchor:middle;z-index:-251642880" arcsize="16426f" coordsize="21600,21600" filled="t" fillcolor="#b36915" stroked="f" strokeweight="1pt"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-158115</wp:posOffset>
                </wp:positionV>
                <wp:extent cx="1367790" cy="1367790"/>
                <wp:effectExtent l="67310" t="67310" r="73660" b="73660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4185" y="1132205"/>
                          <a:ext cx="1367790" cy="136779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0" style="width:107.7pt;height:107.7pt;margin-top:-12.45pt;margin-left:-57.75pt;mso-height-relative:page;mso-width-relative:page;position:absolute;v-text-anchor:middle;z-index:251681792" coordsize="21600,21600" filled="t" stroked="f" strokeweight="2pt">
                <v:fill r:id="rId5" o:title="" recolor="t" rotate="t" type="frame"/>
                <v:shadow on="t" type="perspective" color="black" opacity="26214f" origin="0,0" offset="0,0" matrix="66847f,0,0,66847f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-953135</wp:posOffset>
                </wp:positionH>
                <wp:positionV relativeFrom="paragraph">
                  <wp:posOffset>-697865</wp:posOffset>
                </wp:positionV>
                <wp:extent cx="1800225" cy="10224135"/>
                <wp:effectExtent l="79375" t="163830" r="86360" b="173355"/>
                <wp:wrapNone/>
                <wp:docPr id="2" name="自选图形 5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800225" cy="10224135"/>
                        </a:xfrm>
                        <a:prstGeom prst="roundRect">
                          <a:avLst>
                            <a:gd name="adj" fmla="val 291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chemeClr val="bg1"/>
                          </a:solidFill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oundrect id="自选图形 536" o:spid="_x0000_s1031" style="width:141.75pt;height:805.05pt;margin-top:-54.95pt;margin-left:-75.05pt;flip:x;mso-height-relative:page;mso-width-relative:page;position:absolute;z-index:-251657216" arcsize="1908f" coordsize="21600,21600" filled="t" fillcolor="white" stroked="t" strokecolor="white" strokeweight="1.25pt">
                <v:stroke joinstyle="round"/>
                <v:shadow on="t" type="perspective" color="black" opacity="26214f" origin="0,0" offset="0,0" matrix="66847f,0,0,66847f"/>
                <o:lock v:ext="edit" aspectratio="f"/>
              </v:roundrect>
            </w:pict>
          </mc:Fallback>
        </mc:AlternateContent>
      </w:r>
    </w:p>
    <w:p w14:paraId="0C5F0158">
      <w:pPr>
        <w:adjustRightInd w:val="0"/>
        <w:snapToGrid w:val="0"/>
      </w:pPr>
    </w:p>
    <w:p w14:paraId="3A891038">
      <w:pPr>
        <w:adjustRightInd w:val="0"/>
        <w:snapToGrid w:val="0"/>
      </w:pPr>
    </w:p>
    <w:p w14:paraId="2099F30C">
      <w:pPr>
        <w:adjustRightInd w:val="0"/>
        <w:snapToGrid w:val="0"/>
      </w:pPr>
    </w:p>
    <w:p w14:paraId="53CB6ACC">
      <w:pPr>
        <w:adjustRightInd w:val="0"/>
        <w:snapToGrid w:val="0"/>
      </w:pPr>
    </w:p>
    <w:p w14:paraId="35C6D4D2">
      <w:pPr>
        <w:adjustRightInd w:val="0"/>
        <w:snapToGrid w:val="0"/>
      </w:pPr>
    </w:p>
    <w:p w14:paraId="0112D80D">
      <w:pPr>
        <w:adjustRightInd w:val="0"/>
        <w:snapToGrid w:val="0"/>
      </w:pPr>
    </w:p>
    <w:p w14:paraId="149E7F87">
      <w:pPr>
        <w:adjustRightInd w:val="0"/>
        <w:snapToGrid w:val="0"/>
        <w:rPr>
          <w:rFonts w:eastAsia="宋体" w:hint="eastAsia"/>
          <w:lang w:eastAsia="zh-CN"/>
        </w:rPr>
      </w:pPr>
    </w:p>
    <w:p w14:paraId="49A36AD2">
      <w:pPr>
        <w:adjustRightInd w:val="0"/>
        <w:snapToGrid w:val="0"/>
      </w:pPr>
    </w:p>
    <w:p w14:paraId="7C21B85A">
      <w:pPr>
        <w:adjustRightInd w:val="0"/>
        <w:snapToGrid w:val="0"/>
      </w:pPr>
    </w:p>
    <w:p w14:paraId="4A445B5A">
      <w:pPr>
        <w:adjustRightInd w:val="0"/>
        <w:snapToGrid w:val="0"/>
      </w:pPr>
    </w:p>
    <w:p w14:paraId="121BBF08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-862330</wp:posOffset>
                </wp:positionH>
                <wp:positionV relativeFrom="paragraph">
                  <wp:posOffset>67310</wp:posOffset>
                </wp:positionV>
                <wp:extent cx="1619885" cy="864235"/>
                <wp:effectExtent l="0" t="0" r="10795" b="444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11785" y="3545205"/>
                          <a:ext cx="1619885" cy="86423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2" style="width:127.55pt;height:68.05pt;margin-top:5.3pt;margin-left:-67.9pt;mso-height-relative:page;mso-width-relative:page;position:absolute;v-text-anchor:middle;z-index:-251632640" arcsize="10923f" coordsize="21600,21600" filled="t" fillcolor="#984807" stroked="f" strokeweight="2pt"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-830580</wp:posOffset>
                </wp:positionH>
                <wp:positionV relativeFrom="paragraph">
                  <wp:posOffset>37465</wp:posOffset>
                </wp:positionV>
                <wp:extent cx="1544320" cy="774065"/>
                <wp:effectExtent l="0" t="0" r="0" b="0"/>
                <wp:wrapNone/>
                <wp:docPr id="7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44320" cy="774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eastAsia="微软雅黑" w:hAnsi="微软雅黑" w:hint="default"/>
                                <w:b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eastAsia="微软雅黑" w:hint="eastAsia"/>
                                <w:b/>
                                <w:color w:val="FFFFFF" w:themeColor="background1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应聘：项目工程师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33" type="#_x0000_t202" style="width:121.6pt;height:60.95pt;margin-top:2.95pt;margin-left:-65.4pt;mso-wrap-distance-bottom:0;mso-wrap-distance-left:9pt;mso-wrap-distance-right:9pt;mso-wrap-distance-top:0;position:absolute;v-text-anchor:top;z-index:251662336" filled="f" fillcolor="this" stroked="f">
                <v:textbox>
                  <w:txbxContent>
                    <w:p w14:paraId="3F383DF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eastAsia="微软雅黑" w:hAnsi="微软雅黑" w:hint="default"/>
                          <w:b/>
                          <w:color w:val="FFFFFF" w:themeColor="background1"/>
                          <w:kern w:val="24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40"/>
                          <w:szCs w:val="40"/>
                          <w:lang w:val="en-US" w:eastAsia="zh-CN"/>
                        </w:rPr>
                        <w:t>xxx</w:t>
                      </w:r>
                    </w:p>
                    <w:p w14:paraId="5365608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eastAsia="微软雅黑" w:hint="eastAsia"/>
                          <w:b/>
                          <w:color w:val="FFFFFF" w:themeColor="background1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Cs w:val="24"/>
                          <w:lang w:val="en-US" w:eastAsia="zh-CN"/>
                        </w:rPr>
                        <w:t>应聘：项目工程师</w:t>
                      </w:r>
                    </w:p>
                  </w:txbxContent>
                </v:textbox>
              </v:shape>
            </w:pict>
          </mc:Fallback>
        </mc:AlternateContent>
      </w:r>
    </w:p>
    <w:p w14:paraId="0B2FBF7E">
      <w:pPr>
        <w:adjustRightInd w:val="0"/>
        <w:snapToGrid w:val="0"/>
      </w:pPr>
    </w:p>
    <w:p w14:paraId="2E1957DE">
      <w:pPr>
        <w:adjustRightInd w:val="0"/>
        <w:snapToGrid w:val="0"/>
      </w:pPr>
    </w:p>
    <w:p w14:paraId="449AC6FA">
      <w:pPr>
        <w:adjustRightInd w:val="0"/>
        <w:snapToGrid w:val="0"/>
      </w:pPr>
    </w:p>
    <w:p w14:paraId="5496A988">
      <w:pPr>
        <w:adjustRightInd w:val="0"/>
        <w:snapToGrid w:val="0"/>
      </w:pPr>
    </w:p>
    <w:p w14:paraId="12592A5E">
      <w:pPr>
        <w:adjustRightInd w:val="0"/>
        <w:snapToGrid w:val="0"/>
      </w:pPr>
    </w:p>
    <w:p w14:paraId="7E835D91">
      <w:pPr>
        <w:adjustRightInd w:val="0"/>
        <w:snapToGrid w:val="0"/>
      </w:pPr>
    </w:p>
    <w:p w14:paraId="544B076C">
      <w:pPr>
        <w:adjustRightInd w:val="0"/>
        <w:snapToGrid w:val="0"/>
      </w:pPr>
    </w:p>
    <w:p w14:paraId="2E4D21A4">
      <w:pPr>
        <w:adjustRightInd w:val="0"/>
        <w:snapToGrid w:val="0"/>
      </w:pPr>
    </w:p>
    <w:p w14:paraId="4D2A8BC3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-487045</wp:posOffset>
                </wp:positionH>
                <wp:positionV relativeFrom="paragraph">
                  <wp:posOffset>73660</wp:posOffset>
                </wp:positionV>
                <wp:extent cx="972185" cy="323850"/>
                <wp:effectExtent l="0" t="0" r="0" b="0"/>
                <wp:wrapNone/>
                <wp:docPr id="21" name="文本框 5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2185" cy="3238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8"/>
                                <w:szCs w:val="28"/>
                              </w:rPr>
                              <w:t>个人信息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17" o:spid="_x0000_s1034" type="#_x0000_t202" style="width:76.55pt;height:25.5pt;margin-top:5.8pt;margin-left:-38.35pt;mso-height-relative:page;mso-width-relative:page;position:absolute;z-index:251671552" coordsize="21600,21600" filled="f" stroked="f" strokeweight="1.25pt">
                <o:lock v:ext="edit" aspectratio="f"/>
                <v:textbox>
                  <w:txbxContent>
                    <w:p w14:paraId="382CA860">
                      <w:pPr>
                        <w:adjustRightInd w:val="0"/>
                        <w:snapToGrid w:val="0"/>
                        <w:spacing w:line="34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8"/>
                          <w:szCs w:val="28"/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93345</wp:posOffset>
                </wp:positionV>
                <wp:extent cx="1188085" cy="288290"/>
                <wp:effectExtent l="6350" t="6350" r="9525" b="1016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0065" y="4036060"/>
                          <a:ext cx="1188085" cy="28829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5" style="width:93.55pt;height:22.7pt;margin-top:7.35pt;margin-left:-49.05pt;mso-height-relative:page;mso-width-relative:page;position:absolute;v-text-anchor:middle;z-index:251685888" arcsize="10923f" coordsize="21600,21600" filled="f" stroked="t" strokecolor="#984807" strokeweight="1pt">
                <v:stroke joinstyle="round"/>
                <o:lock v:ext="edit" aspectratio="f"/>
              </v:roundrect>
            </w:pict>
          </mc:Fallback>
        </mc:AlternateContent>
      </w:r>
    </w:p>
    <w:p w14:paraId="3E1C28B5">
      <w:pPr>
        <w:adjustRightInd w:val="0"/>
        <w:snapToGrid w:val="0"/>
      </w:pPr>
    </w:p>
    <w:p w14:paraId="6E732CAC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130810</wp:posOffset>
                </wp:positionV>
                <wp:extent cx="1619885" cy="1746250"/>
                <wp:effectExtent l="0" t="0" r="0" b="0"/>
                <wp:wrapNone/>
                <wp:docPr id="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9885" cy="174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900" w:hanging="900" w:hangingChars="450"/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民族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：汉族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900" w:hanging="900" w:hangingChars="450"/>
                              <w:jc w:val="center"/>
                              <w:rPr>
                                <w:rFonts w:ascii="微软雅黑" w:eastAsia="微软雅黑" w:hAnsi="微软雅黑" w:hint="default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身高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175CM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900" w:hanging="900" w:hangingChars="450"/>
                              <w:jc w:val="center"/>
                              <w:rPr>
                                <w:rFonts w:ascii="微软雅黑" w:eastAsia="微软雅黑" w:hAnsi="微软雅黑" w:hint="default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体重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65KG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900" w:hanging="900" w:hangingChars="450"/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籍贯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：石家庄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900" w:hanging="900" w:hangingChars="450"/>
                              <w:jc w:val="center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现居：上海市杨浦区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900" w:hanging="900" w:hangingChars="450"/>
                              <w:jc w:val="center"/>
                              <w:rPr>
                                <w:rFonts w:ascii="微软雅黑" w:eastAsia="微软雅黑" w:hAnsi="微软雅黑" w:hint="default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900" w:hanging="900" w:hangingChars="450"/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出生年月：199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.05.15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36" type="#_x0000_t202" style="width:127.55pt;height:137.5pt;margin-top:10.3pt;margin-left:-72.3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68681B2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900" w:hanging="900" w:hangingChars="450"/>
                        <w:jc w:val="center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民族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：汉族</w:t>
                      </w:r>
                    </w:p>
                    <w:p w14:paraId="2FF9579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900" w:hanging="900" w:hangingChars="450"/>
                        <w:jc w:val="center"/>
                        <w:rPr>
                          <w:rFonts w:ascii="微软雅黑" w:eastAsia="微软雅黑" w:hAnsi="微软雅黑" w:hint="default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身高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175CM</w:t>
                      </w:r>
                    </w:p>
                    <w:p w14:paraId="592DBF3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900" w:hanging="900" w:hangingChars="450"/>
                        <w:jc w:val="center"/>
                        <w:rPr>
                          <w:rFonts w:ascii="微软雅黑" w:eastAsia="微软雅黑" w:hAnsi="微软雅黑" w:hint="default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体重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65KG</w:t>
                      </w:r>
                    </w:p>
                    <w:p w14:paraId="312260B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900" w:hanging="900" w:hangingChars="450"/>
                        <w:jc w:val="center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籍贯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：石家庄</w:t>
                      </w:r>
                    </w:p>
                    <w:p w14:paraId="056408A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900" w:hanging="900" w:hangingChars="450"/>
                        <w:jc w:val="center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现居：上海市杨浦区</w:t>
                      </w:r>
                    </w:p>
                    <w:p w14:paraId="49334B2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900" w:hanging="900" w:hangingChars="450"/>
                        <w:jc w:val="center"/>
                        <w:rPr>
                          <w:rFonts w:ascii="微软雅黑" w:eastAsia="微软雅黑" w:hAnsi="微软雅黑" w:hint="default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政治面貌：中共党员</w:t>
                      </w:r>
                    </w:p>
                    <w:p w14:paraId="3D2C283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900" w:hanging="900" w:hangingChars="450"/>
                        <w:jc w:val="center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出生年月：199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.05.15</w:t>
                      </w:r>
                    </w:p>
                  </w:txbxContent>
                </v:textbox>
              </v:shape>
            </w:pict>
          </mc:Fallback>
        </mc:AlternateContent>
      </w:r>
    </w:p>
    <w:p w14:paraId="330F9DD2">
      <w:pPr>
        <w:adjustRightInd w:val="0"/>
        <w:snapToGrid w:val="0"/>
      </w:pPr>
    </w:p>
    <w:p w14:paraId="04F947D3">
      <w:pPr>
        <w:adjustRightInd w:val="0"/>
        <w:snapToGrid w:val="0"/>
      </w:pPr>
    </w:p>
    <w:p w14:paraId="0FC3D16F">
      <w:pPr>
        <w:adjustRightInd w:val="0"/>
        <w:snapToGrid w:val="0"/>
      </w:pPr>
    </w:p>
    <w:p w14:paraId="67C98915">
      <w:pPr>
        <w:adjustRightInd w:val="0"/>
        <w:snapToGrid w:val="0"/>
      </w:pPr>
    </w:p>
    <w:p w14:paraId="55D24A0E">
      <w:pPr>
        <w:adjustRightInd w:val="0"/>
        <w:snapToGrid w:val="0"/>
      </w:pPr>
    </w:p>
    <w:p w14:paraId="376642B4">
      <w:pPr>
        <w:adjustRightInd w:val="0"/>
        <w:snapToGrid w:val="0"/>
      </w:pPr>
    </w:p>
    <w:p w14:paraId="5486F83F">
      <w:pPr>
        <w:adjustRightInd w:val="0"/>
        <w:snapToGrid w:val="0"/>
      </w:pPr>
    </w:p>
    <w:p w14:paraId="423A809E">
      <w:pPr>
        <w:adjustRightInd w:val="0"/>
        <w:snapToGrid w:val="0"/>
      </w:pPr>
    </w:p>
    <w:p w14:paraId="0AFF75BF">
      <w:pPr>
        <w:adjustRightInd w:val="0"/>
        <w:snapToGrid w:val="0"/>
      </w:pPr>
    </w:p>
    <w:p w14:paraId="3D631361">
      <w:pPr>
        <w:adjustRightInd w:val="0"/>
        <w:snapToGrid w:val="0"/>
      </w:pPr>
    </w:p>
    <w:p w14:paraId="0923201F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1228090</wp:posOffset>
                </wp:positionH>
                <wp:positionV relativeFrom="paragraph">
                  <wp:posOffset>135890</wp:posOffset>
                </wp:positionV>
                <wp:extent cx="1511935" cy="288290"/>
                <wp:effectExtent l="0" t="0" r="12065" b="1270"/>
                <wp:wrapNone/>
                <wp:docPr id="12" name="椭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1935" cy="288290"/>
                        </a:xfrm>
                        <a:prstGeom prst="roundRect">
                          <a:avLst>
                            <a:gd name="adj" fmla="val 25063"/>
                          </a:avLst>
                        </a:prstGeom>
                        <a:solidFill>
                          <a:srgbClr val="B36915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oundrect id="椭圆 48" o:spid="_x0000_s1037" style="width:119.05pt;height:22.7pt;margin-top:10.7pt;margin-left:96.7pt;mso-height-relative:page;mso-width-relative:page;position:absolute;v-text-anchor:middle;z-index:-251620352" arcsize="16426f" coordsize="21600,21600" filled="t" fillcolor="#b36915" stroked="f" strokeweight="1pt"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135890</wp:posOffset>
                </wp:positionV>
                <wp:extent cx="1007745" cy="294640"/>
                <wp:effectExtent l="0" t="0" r="0" b="0"/>
                <wp:wrapNone/>
                <wp:docPr id="1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774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20" w:lineRule="exact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项目经验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38" type="#_x0000_t202" style="width:79.35pt;height:23.2pt;margin-top:10.7pt;margin-left:134.55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19B3C47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20" w:lineRule="exact"/>
                        <w:rPr>
                          <w:rFonts w:ascii="微软雅黑" w:eastAsia="微软雅黑" w:hAnsi="微软雅黑" w:hint="default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项目经验</w:t>
                      </w:r>
                    </w:p>
                  </w:txbxContent>
                </v:textbox>
              </v:shape>
            </w:pict>
          </mc:Fallback>
        </mc:AlternateContent>
      </w:r>
    </w:p>
    <w:p w14:paraId="697E47A3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1430655</wp:posOffset>
                </wp:positionH>
                <wp:positionV relativeFrom="paragraph">
                  <wp:posOffset>34925</wp:posOffset>
                </wp:positionV>
                <wp:extent cx="144145" cy="179705"/>
                <wp:effectExtent l="0" t="0" r="8255" b="3175"/>
                <wp:wrapNone/>
                <wp:docPr id="53" name="任意多边形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custGeom>
                          <a:avLst/>
                          <a:gdLst>
                            <a:gd name="T0" fmla="*/ 228600 w 287"/>
                            <a:gd name="T1" fmla="*/ 0 h 328"/>
                            <a:gd name="T2" fmla="*/ 19050 w 287"/>
                            <a:gd name="T3" fmla="*/ 120650 h 328"/>
                            <a:gd name="T4" fmla="*/ 228600 w 287"/>
                            <a:gd name="T5" fmla="*/ 244475 h 328"/>
                            <a:gd name="T6" fmla="*/ 436563 w 287"/>
                            <a:gd name="T7" fmla="*/ 123825 h 328"/>
                            <a:gd name="T8" fmla="*/ 228600 w 287"/>
                            <a:gd name="T9" fmla="*/ 0 h 328"/>
                            <a:gd name="T10" fmla="*/ 0 w 287"/>
                            <a:gd name="T11" fmla="*/ 396875 h 328"/>
                            <a:gd name="T12" fmla="*/ 209550 w 287"/>
                            <a:gd name="T13" fmla="*/ 520700 h 328"/>
                            <a:gd name="T14" fmla="*/ 209550 w 287"/>
                            <a:gd name="T15" fmla="*/ 276225 h 328"/>
                            <a:gd name="T16" fmla="*/ 0 w 287"/>
                            <a:gd name="T17" fmla="*/ 155575 h 328"/>
                            <a:gd name="T18" fmla="*/ 0 w 287"/>
                            <a:gd name="T19" fmla="*/ 396875 h 328"/>
                            <a:gd name="T20" fmla="*/ 247650 w 287"/>
                            <a:gd name="T21" fmla="*/ 279400 h 328"/>
                            <a:gd name="T22" fmla="*/ 247650 w 287"/>
                            <a:gd name="T23" fmla="*/ 520700 h 328"/>
                            <a:gd name="T24" fmla="*/ 455613 w 287"/>
                            <a:gd name="T25" fmla="*/ 396875 h 328"/>
                            <a:gd name="T26" fmla="*/ 455613 w 287"/>
                            <a:gd name="T27" fmla="*/ 155575 h 328"/>
                            <a:gd name="T28" fmla="*/ 247650 w 287"/>
                            <a:gd name="T29" fmla="*/ 279400 h 32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328" w="287" stroke="1">
                              <a:moveTo>
                                <a:pt x="144" y="0"/>
                              </a:moveTo>
                              <a:lnTo>
                                <a:pt x="12" y="76"/>
                              </a:lnTo>
                              <a:lnTo>
                                <a:pt x="144" y="154"/>
                              </a:lnTo>
                              <a:lnTo>
                                <a:pt x="275" y="78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0" y="250"/>
                              </a:moveTo>
                              <a:lnTo>
                                <a:pt x="132" y="328"/>
                              </a:lnTo>
                              <a:lnTo>
                                <a:pt x="132" y="174"/>
                              </a:lnTo>
                              <a:lnTo>
                                <a:pt x="0" y="98"/>
                              </a:lnTo>
                              <a:lnTo>
                                <a:pt x="0" y="250"/>
                              </a:lnTo>
                              <a:close/>
                              <a:moveTo>
                                <a:pt x="156" y="176"/>
                              </a:moveTo>
                              <a:lnTo>
                                <a:pt x="156" y="328"/>
                              </a:lnTo>
                              <a:lnTo>
                                <a:pt x="287" y="250"/>
                              </a:lnTo>
                              <a:lnTo>
                                <a:pt x="287" y="98"/>
                              </a:lnTo>
                              <a:lnTo>
                                <a:pt x="156" y="1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style="width:11.35pt;height:14.15pt;margin-top:2.75pt;margin-left:112.65pt;mso-height-relative:page;mso-width-relative:page;position:absolute;z-index:251700224" coordsize="287,328" o:spt="100" adj="-11796480,,5400" path="m144,l12,76,144,154,275,78,144,xm,250l132,328,132,174,,98,,250xm156,176l156,328,287,250,287,98,156,176xe" filled="t" fillcolor="white" stroked="f">
                <v:stroke joinstyle="miter"/>
                <v:path o:connecttype="custom" o:connectlocs="114813752,0;9567812,66101854;114813752,133943231;219262625,67841376;114813752,0;0,217440310;105245939,285281687;105245939,151338456;0,85236601;0,217440310;124381565,153077978;124381565,285281687;228830438,217440310;228830438,85236601;124381565,153077978" o:connectangles="0,0,0,0,0,0,0,0,0,0,0,0,0,0,0"/>
                <o:lock v:ext="edit" aspectratio="f"/>
              </v:shape>
            </w:pict>
          </mc:Fallback>
        </mc:AlternateContent>
      </w:r>
    </w:p>
    <w:p w14:paraId="245E697B">
      <w:pPr>
        <w:adjustRightInd w:val="0"/>
        <w:snapToGrid w:val="0"/>
      </w:pPr>
    </w:p>
    <w:p w14:paraId="6040C592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1145540</wp:posOffset>
                </wp:positionH>
                <wp:positionV relativeFrom="paragraph">
                  <wp:posOffset>5080</wp:posOffset>
                </wp:positionV>
                <wp:extent cx="5003800" cy="3606165"/>
                <wp:effectExtent l="0" t="0" r="0" b="0"/>
                <wp:wrapNone/>
                <wp:docPr id="11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03800" cy="360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至今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第一家属小区改造工程项目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项目涉及门诊楼及办公区5000平米的装修改造，工程涉及建筑装修、给排水、供暖、强电、弱电等相关专业工程。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>~201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2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圆通速递总部大楼（北青公路民兴路）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作为项目技术工程师，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管理8栋地下三层，地上27层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工程项目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总面积共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一百多万平方米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，总投资额高达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亿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元。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>~201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8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南沙区保利星海小镇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2-3#楼，此工程总共两栋32层，地下2层地上30层，总9.5万平方米。本人在此工程全程负责，从桩基础到竣工，全程跟踪。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>~201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8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万达广场上海浦东新区项目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工程总建筑面积约5万平方，4座写字楼，2座商场，1座独立网点。主要负责项目现场室内外及地下车库给排水、暖通、消防等相关专业的施工管理。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40" type="#_x0000_t202" style="width:394pt;height:283.95pt;margin-top:0.4pt;margin-left:90.2pt;mso-height-relative:page;mso-width-relative:page;position:absolute;z-index:251694080" coordsize="21600,21600" filled="f" stroked="f">
                <o:lock v:ext="edit" aspectratio="f"/>
                <v:textbox>
                  <w:txbxContent>
                    <w:p w14:paraId="3B0B3FC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至今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第一家属小区改造工程项目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</w:t>
                      </w:r>
                    </w:p>
                    <w:p w14:paraId="615159D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项目涉及门诊楼及办公区5000平米的装修改造，工程涉及建筑装修、给排水、供暖、强电、弱电等相关专业工程。</w:t>
                      </w:r>
                    </w:p>
                    <w:p w14:paraId="69D72EA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rightChars="0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931DDA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>~201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2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圆通速递总部大楼（北青公路民兴路）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</w:t>
                      </w:r>
                    </w:p>
                    <w:p w14:paraId="269E40B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作为项目技术工程师，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管理8栋地下三层，地上27层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工程项目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总面积共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一百多万平方米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，总投资额高达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亿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元。</w:t>
                      </w:r>
                    </w:p>
                    <w:p w14:paraId="57D5860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EA9477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>~201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8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南沙区保利星海小镇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</w:t>
                      </w:r>
                    </w:p>
                    <w:p w14:paraId="5B5DC3A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2-3#楼，此工程总共两栋32层，地下2层地上30层，总9.5万平方米。本人在此工程全程负责，从桩基础到竣工，全程跟踪。</w:t>
                      </w:r>
                    </w:p>
                    <w:p w14:paraId="232BF64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E6B653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>~201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8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万达广场上海浦东新区项目</w:t>
                      </w:r>
                    </w:p>
                    <w:p w14:paraId="03D7652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工程总建筑面积约5万平方，4座写字楼，2座商场，1座独立网点。主要负责项目现场室内外及地下车库给排水、暖通、消防等相关专业的施工管理。</w:t>
                      </w:r>
                    </w:p>
                  </w:txbxContent>
                </v:textbox>
              </v:shape>
            </w:pict>
          </mc:Fallback>
        </mc:AlternateContent>
      </w:r>
    </w:p>
    <w:p w14:paraId="4140934F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85090</wp:posOffset>
                </wp:positionV>
                <wp:extent cx="1188085" cy="288290"/>
                <wp:effectExtent l="6350" t="6350" r="9525" b="1016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8085" cy="28829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1" style="width:93.55pt;height:22.7pt;margin-top:6.7pt;margin-left:-49.05pt;mso-height-relative:page;mso-width-relative:page;position:absolute;v-text-anchor:middle;z-index:251687936" arcsize="10923f" coordsize="21600,21600" filled="f" stroked="t" strokecolor="#984807" strokeweight="1pt">
                <v:stroke joinstyle="round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-487045</wp:posOffset>
                </wp:positionH>
                <wp:positionV relativeFrom="paragraph">
                  <wp:posOffset>67945</wp:posOffset>
                </wp:positionV>
                <wp:extent cx="972185" cy="323850"/>
                <wp:effectExtent l="0" t="0" r="0" b="0"/>
                <wp:wrapNone/>
                <wp:docPr id="30" name="文本框 6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2185" cy="3238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8"/>
                                <w:szCs w:val="28"/>
                              </w:rPr>
                              <w:t>联系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8"/>
                                <w:szCs w:val="28"/>
                              </w:rPr>
                              <w:t>方式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20" o:spid="_x0000_s1042" type="#_x0000_t202" style="width:76.55pt;height:25.5pt;margin-top:5.35pt;margin-left:-38.35pt;mso-height-relative:page;mso-width-relative:page;position:absolute;z-index:251679744" coordsize="21600,21600" filled="f" stroked="f" strokeweight="1.25pt">
                <o:lock v:ext="edit" aspectratio="f"/>
                <v:textbox>
                  <w:txbxContent>
                    <w:p w14:paraId="5D319EE8">
                      <w:pPr>
                        <w:adjustRightInd w:val="0"/>
                        <w:snapToGrid w:val="0"/>
                        <w:spacing w:line="34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8"/>
                          <w:szCs w:val="28"/>
                        </w:rPr>
                        <w:t>联系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984807" w:themeColor="accent6" w:themeShade="80"/>
                          <w:kern w:val="24"/>
                          <w:sz w:val="28"/>
                          <w:szCs w:val="28"/>
                        </w:rPr>
                        <w:t>方式</w:t>
                      </w:r>
                    </w:p>
                  </w:txbxContent>
                </v:textbox>
              </v:shape>
            </w:pict>
          </mc:Fallback>
        </mc:AlternateContent>
      </w:r>
    </w:p>
    <w:p w14:paraId="5E088221">
      <w:pPr>
        <w:adjustRightInd w:val="0"/>
        <w:snapToGrid w:val="0"/>
      </w:pPr>
    </w:p>
    <w:p w14:paraId="208920C8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100330</wp:posOffset>
                </wp:positionV>
                <wp:extent cx="1586230" cy="548640"/>
                <wp:effectExtent l="0" t="0" r="0" b="0"/>
                <wp:wrapNone/>
                <wp:docPr id="2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623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900" w:hanging="900" w:hangingChars="450"/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138-0000-0000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900" w:hanging="900" w:hangingChars="450"/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123456789@qq.com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43" type="#_x0000_t202" style="width:124.9pt;height:43.2pt;margin-top:7.9pt;margin-left:-72.3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3A1E19F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900" w:hanging="900" w:hangingChars="450"/>
                        <w:jc w:val="center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138-0000-0000</w:t>
                      </w:r>
                    </w:p>
                    <w:p w14:paraId="10D1375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900" w:hanging="900" w:hangingChars="450"/>
                        <w:jc w:val="center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</w:p>
    <w:p w14:paraId="0759DD73">
      <w:pPr>
        <w:adjustRightInd w:val="0"/>
        <w:snapToGrid w:val="0"/>
      </w:pPr>
    </w:p>
    <w:p w14:paraId="021914E5">
      <w:pPr>
        <w:adjustRightInd w:val="0"/>
        <w:snapToGrid w:val="0"/>
      </w:pPr>
    </w:p>
    <w:p w14:paraId="1C3A358A">
      <w:pPr>
        <w:adjustRightInd w:val="0"/>
        <w:snapToGrid w:val="0"/>
      </w:pPr>
    </w:p>
    <w:p w14:paraId="2A5F984F">
      <w:pPr>
        <w:adjustRightInd w:val="0"/>
        <w:snapToGrid w:val="0"/>
      </w:pPr>
    </w:p>
    <w:p w14:paraId="2043979B">
      <w:pPr>
        <w:adjustRightInd w:val="0"/>
        <w:snapToGrid w:val="0"/>
      </w:pPr>
    </w:p>
    <w:p w14:paraId="453789B8">
      <w:pPr>
        <w:adjustRightInd w:val="0"/>
        <w:snapToGrid w:val="0"/>
      </w:pPr>
    </w:p>
    <w:p w14:paraId="05A2EF13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60960</wp:posOffset>
                </wp:positionV>
                <wp:extent cx="1188085" cy="288290"/>
                <wp:effectExtent l="6350" t="6350" r="9525" b="1016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8085" cy="28829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4" style="width:93.55pt;height:22.7pt;margin-top:4.8pt;margin-left:-49.05pt;mso-height-relative:page;mso-width-relative:page;position:absolute;v-text-anchor:middle;z-index:251689984" arcsize="10923f" coordsize="21600,21600" filled="f" stroked="t" strokecolor="#984807" strokeweight="1pt">
                <v:stroke joinstyle="round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-487045</wp:posOffset>
                </wp:positionH>
                <wp:positionV relativeFrom="paragraph">
                  <wp:posOffset>38735</wp:posOffset>
                </wp:positionV>
                <wp:extent cx="972185" cy="323850"/>
                <wp:effectExtent l="0" t="0" r="0" b="0"/>
                <wp:wrapNone/>
                <wp:docPr id="28" name="文本框 5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2185" cy="3238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7" w:themeColor="accent6" w:themeShade="80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教育经历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25" o:spid="_x0000_s1045" type="#_x0000_t202" style="width:76.55pt;height:25.5pt;margin-top:3.05pt;margin-left:-38.35pt;mso-height-relative:page;mso-width-relative:page;position:absolute;z-index:251675648" coordsize="21600,21600" filled="f" stroked="f" strokeweight="1.25pt">
                <o:lock v:ext="edit" aspectratio="f"/>
                <v:textbox>
                  <w:txbxContent>
                    <w:p w14:paraId="0870E2A8">
                      <w:pPr>
                        <w:adjustRightInd w:val="0"/>
                        <w:snapToGrid w:val="0"/>
                        <w:spacing w:line="34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7" w:themeColor="accent6" w:themeShade="80"/>
                          <w:kern w:val="24"/>
                          <w:sz w:val="28"/>
                          <w:szCs w:val="28"/>
                          <w:lang w:val="en-US" w:eastAsia="zh-CN"/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32DAB84E">
      <w:pPr>
        <w:adjustRightInd w:val="0"/>
        <w:snapToGrid w:val="0"/>
      </w:pPr>
    </w:p>
    <w:p w14:paraId="2FB26DFD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76200</wp:posOffset>
                </wp:positionV>
                <wp:extent cx="1583690" cy="1120140"/>
                <wp:effectExtent l="0" t="0" r="0" b="0"/>
                <wp:wrapNone/>
                <wp:docPr id="17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369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900" w:hanging="900" w:hangingChars="450"/>
                              <w:jc w:val="center"/>
                              <w:rPr>
                                <w:rFonts w:ascii="微软雅黑" w:eastAsia="微软雅黑" w:hAnsi="微软雅黑" w:hint="default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2010.09-2014.06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900" w:hanging="900" w:hangingChars="450"/>
                              <w:jc w:val="center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中国建筑设计大学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900" w:hanging="900" w:hangingChars="450"/>
                              <w:jc w:val="center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建筑工程技术专业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900" w:hanging="900" w:hangingChars="450"/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本科学历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46" type="#_x0000_t202" style="width:124.7pt;height:88.2pt;margin-top:6pt;margin-left:-72.3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0FD874C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900" w:hanging="900" w:hangingChars="450"/>
                        <w:jc w:val="center"/>
                        <w:rPr>
                          <w:rFonts w:ascii="微软雅黑" w:eastAsia="微软雅黑" w:hAnsi="微软雅黑" w:hint="default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2010.09-2014.06</w:t>
                      </w:r>
                    </w:p>
                    <w:p w14:paraId="33535E7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900" w:hanging="900" w:hangingChars="450"/>
                        <w:jc w:val="center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中国建筑设计大学</w:t>
                      </w:r>
                    </w:p>
                    <w:p w14:paraId="4324BC5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900" w:hanging="900" w:hangingChars="450"/>
                        <w:jc w:val="center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建筑工程技术专业</w:t>
                      </w:r>
                    </w:p>
                    <w:p w14:paraId="623020A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900" w:hanging="900" w:hangingChars="450"/>
                        <w:jc w:val="center"/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本科学历</w:t>
                      </w:r>
                    </w:p>
                    <w:p w14:paraId="2B6653E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jc w:val="center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403705">
      <w:pPr>
        <w:adjustRightInd w:val="0"/>
        <w:snapToGrid w:val="0"/>
      </w:pPr>
    </w:p>
    <w:p w14:paraId="3A46DE53">
      <w:pPr>
        <w:adjustRightInd w:val="0"/>
        <w:snapToGrid w:val="0"/>
      </w:pPr>
    </w:p>
    <w:p w14:paraId="41D988F6">
      <w:pPr>
        <w:adjustRightInd w:val="0"/>
        <w:snapToGrid w:val="0"/>
      </w:pPr>
    </w:p>
    <w:p w14:paraId="5159B613">
      <w:pPr>
        <w:adjustRightInd w:val="0"/>
        <w:snapToGrid w:val="0"/>
      </w:pPr>
    </w:p>
    <w:p w14:paraId="1A575A68">
      <w:pPr>
        <w:adjustRightInd w:val="0"/>
        <w:snapToGrid w:val="0"/>
      </w:pPr>
    </w:p>
    <w:p w14:paraId="38A74375">
      <w:pPr>
        <w:adjustRightInd w:val="0"/>
        <w:snapToGrid w:val="0"/>
      </w:pPr>
    </w:p>
    <w:p w14:paraId="65D46302">
      <w:pPr>
        <w:adjustRightInd w:val="0"/>
        <w:snapToGrid w:val="0"/>
      </w:pPr>
    </w:p>
    <w:p w14:paraId="5202AF57"/>
    <w:sectPr>
      <w:pgSz w:w="11850" w:h="16783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AD68963"/>
    <w:multiLevelType w:val="singleLevel"/>
    <w:tmpl w:val="BAD6896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/>
        <w:sz w:val="16"/>
      </w:rPr>
    </w:lvl>
  </w:abstractNum>
  <w:abstractNum w:abstractNumId="1">
    <w:nsid w:val="FD4C83D0"/>
    <w:multiLevelType w:val="singleLevel"/>
    <w:tmpl w:val="FD4C83D0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425ABB"/>
    <w:rsid w:val="00031989"/>
    <w:rsid w:val="00035899"/>
    <w:rsid w:val="00052C96"/>
    <w:rsid w:val="00081C66"/>
    <w:rsid w:val="000A11EA"/>
    <w:rsid w:val="000E6906"/>
    <w:rsid w:val="00155B8D"/>
    <w:rsid w:val="0016096B"/>
    <w:rsid w:val="00177E56"/>
    <w:rsid w:val="001806A6"/>
    <w:rsid w:val="001A517E"/>
    <w:rsid w:val="001B0EC5"/>
    <w:rsid w:val="00213579"/>
    <w:rsid w:val="00266660"/>
    <w:rsid w:val="002A4605"/>
    <w:rsid w:val="002D24B4"/>
    <w:rsid w:val="002D410A"/>
    <w:rsid w:val="00301DA8"/>
    <w:rsid w:val="00304FF1"/>
    <w:rsid w:val="00355ED4"/>
    <w:rsid w:val="0039501B"/>
    <w:rsid w:val="003A696B"/>
    <w:rsid w:val="003D3A15"/>
    <w:rsid w:val="00427177"/>
    <w:rsid w:val="00463C75"/>
    <w:rsid w:val="004941E0"/>
    <w:rsid w:val="00514257"/>
    <w:rsid w:val="00582268"/>
    <w:rsid w:val="005964A2"/>
    <w:rsid w:val="006621E6"/>
    <w:rsid w:val="00664673"/>
    <w:rsid w:val="006B7412"/>
    <w:rsid w:val="006C01AB"/>
    <w:rsid w:val="006E7268"/>
    <w:rsid w:val="007105B7"/>
    <w:rsid w:val="00726D8D"/>
    <w:rsid w:val="00734094"/>
    <w:rsid w:val="007406C5"/>
    <w:rsid w:val="007416B5"/>
    <w:rsid w:val="0076163C"/>
    <w:rsid w:val="00777627"/>
    <w:rsid w:val="008148BB"/>
    <w:rsid w:val="00821C3A"/>
    <w:rsid w:val="00844B3B"/>
    <w:rsid w:val="00853AED"/>
    <w:rsid w:val="008A69F3"/>
    <w:rsid w:val="008B059C"/>
    <w:rsid w:val="008B2A07"/>
    <w:rsid w:val="008C65D9"/>
    <w:rsid w:val="00900B2B"/>
    <w:rsid w:val="00903146"/>
    <w:rsid w:val="0090780B"/>
    <w:rsid w:val="00996A08"/>
    <w:rsid w:val="009C22A0"/>
    <w:rsid w:val="009C27AC"/>
    <w:rsid w:val="009F4CD2"/>
    <w:rsid w:val="00A14121"/>
    <w:rsid w:val="00A90571"/>
    <w:rsid w:val="00AE38F8"/>
    <w:rsid w:val="00B10F39"/>
    <w:rsid w:val="00B636AF"/>
    <w:rsid w:val="00BA78C0"/>
    <w:rsid w:val="00BA7FA1"/>
    <w:rsid w:val="00BD107F"/>
    <w:rsid w:val="00C25FE7"/>
    <w:rsid w:val="00C62690"/>
    <w:rsid w:val="00C95EDA"/>
    <w:rsid w:val="00CC16EB"/>
    <w:rsid w:val="00CE04DF"/>
    <w:rsid w:val="00CE09BF"/>
    <w:rsid w:val="00D06A16"/>
    <w:rsid w:val="00D35D56"/>
    <w:rsid w:val="00D46662"/>
    <w:rsid w:val="00D93148"/>
    <w:rsid w:val="00DD0985"/>
    <w:rsid w:val="00DD4B0F"/>
    <w:rsid w:val="00DE360A"/>
    <w:rsid w:val="00E20A63"/>
    <w:rsid w:val="00E918FC"/>
    <w:rsid w:val="00E9737A"/>
    <w:rsid w:val="00EA0B88"/>
    <w:rsid w:val="00EA0D78"/>
    <w:rsid w:val="00ED5A77"/>
    <w:rsid w:val="00EE108E"/>
    <w:rsid w:val="00EE6056"/>
    <w:rsid w:val="00F1779C"/>
    <w:rsid w:val="00F222C3"/>
    <w:rsid w:val="00F44D8E"/>
    <w:rsid w:val="00F464B2"/>
    <w:rsid w:val="00F51699"/>
    <w:rsid w:val="00F65A30"/>
    <w:rsid w:val="00FE6DCC"/>
    <w:rsid w:val="18BA2340"/>
    <w:rsid w:val="21107DE5"/>
    <w:rsid w:val="2FFE5640"/>
    <w:rsid w:val="30680465"/>
    <w:rsid w:val="36EC217C"/>
    <w:rsid w:val="3866179F"/>
    <w:rsid w:val="47840BF8"/>
    <w:rsid w:val="48425ABB"/>
    <w:rsid w:val="4B3B1000"/>
    <w:rsid w:val="5BF22A0B"/>
    <w:rsid w:val="692E6A2B"/>
    <w:rsid w:val="765D09D4"/>
    <w:rsid w:val="76E11DE3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uiPriority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Char">
    <w:name w:val="页眉 Char"/>
    <w:link w:val="Header"/>
    <w:rPr>
      <w:kern w:val="2"/>
      <w:sz w:val="18"/>
      <w:szCs w:val="18"/>
    </w:rPr>
  </w:style>
  <w:style w:type="character" w:customStyle="1" w:styleId="Char0">
    <w:name w:val="页脚 Char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2017-04-13T20:33:00Z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2EDF8263B5344F0B9BF74C07C24D0504_13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v1.0_mb_37REyRj3/zmT2VeP0gT1nw==</vt:lpwstr>
  </property>
</Properties>
</file>