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  <w:gridCol w:w="1900"/>
      </w:tblGrid>
      <w:tr w14:paraId="17F73E53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10500" w:type="dxa"/>
            <w:gridSpan w:val="2"/>
          </w:tcPr>
          <w:p w14:paraId="15F8593F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-228600</wp:posOffset>
                      </wp:positionV>
                      <wp:extent cx="381000" cy="292100"/>
                      <wp:effectExtent l="0" t="0" r="0" b="0"/>
                      <wp:wrapNone/>
                      <wp:docPr id="1843322348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81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5" style="width:30pt;height:23pt;margin-top:-18pt;margin-left:-40pt;mso-height-relative:page;mso-width-relative:page;position:absolute;v-text-anchor:middle;z-index:251663360" coordsize="21600,21600" filled="t" fillcolor="#254665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-228600</wp:posOffset>
                      </wp:positionV>
                      <wp:extent cx="7747000" cy="292100"/>
                      <wp:effectExtent l="0" t="0" r="6350" b="0"/>
                      <wp:wrapNone/>
                      <wp:docPr id="106391685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47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width:610pt;height:23pt;margin-top:-18pt;margin-left:-5pt;mso-height-relative:page;mso-width-relative:page;position:absolute;v-text-anchor:middle;z-index:251661312" coordsize="21600,21600" filled="t" fillcolor="#254665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7015ED21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7B0D7FEF">
            <w:pPr>
              <w:spacing w:line="800" w:lineRule="exact"/>
              <w:jc w:val="left"/>
              <w:rPr>
                <w:rFonts w:ascii="微软雅黑" w:eastAsia="微软雅黑" w:hint="eastAsia"/>
                <w:color w:val="254665"/>
                <w:sz w:val="46"/>
                <w:lang w:eastAsia="zh-CN"/>
              </w:rPr>
            </w:pPr>
            <w:r>
              <w:rPr>
                <w:rFonts w:ascii="微软雅黑" w:eastAsia="微软雅黑" w:hint="eastAsia"/>
                <w:color w:val="254665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722F7E04">
            <w: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76200</wp:posOffset>
                      </wp:positionV>
                      <wp:extent cx="1143000" cy="1397000"/>
                      <wp:effectExtent l="0" t="0" r="19050" b="12700"/>
                      <wp:wrapNone/>
                      <wp:docPr id="92666885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0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7" style="width:90pt;height:110pt;margin-top:6pt;margin-left:-0.5pt;mso-height-relative:page;mso-width-relative:page;position:absolute;v-text-anchor:middle;z-index:251665408" coordsize="21600,21600" filled="t" stroked="t" strokecolor="#e5e5e5" strokeweight="2pt">
                      <v:fill r:id="rId5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782639AA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0722D4AD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一句话介绍自己，告诉</w:t>
            </w:r>
            <w:r>
              <w:rPr>
                <w:rFonts w:ascii="微软雅黑" w:eastAsia="微软雅黑" w:hAnsi="微软雅黑"/>
                <w:color w:val="404040"/>
              </w:rPr>
              <w:t>HR为什么选择你而不是别人</w:t>
            </w:r>
          </w:p>
        </w:tc>
        <w:tc>
          <w:tcPr>
            <w:tcW w:w="1900" w:type="dxa"/>
          </w:tcPr>
          <w:p w14:paraId="26323834"/>
        </w:tc>
      </w:tr>
      <w:tr w14:paraId="7298D83C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64B82646"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26岁 | 10年以上经验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7EF7D1AF"/>
        </w:tc>
      </w:tr>
    </w:tbl>
    <w:p w14:paraId="6FE010BC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6"/>
        <w:gridCol w:w="2627"/>
        <w:gridCol w:w="2627"/>
      </w:tblGrid>
      <w:tr w14:paraId="395105F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4"/>
          </w:tcPr>
          <w:p w14:paraId="128D774B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2060793024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793024" name="图形 10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589778535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9" o:spid="_x0000_s1028" style="width:25pt;height:25pt;margin-top:7.5pt;margin-left:-5pt;mso-height-relative:page;mso-width-relative:page;position:absolute;v-text-anchor:middle;z-index:25167360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467585915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29" style="mso-height-relative:page;mso-width-relative:page;position:absolute;z-index:-25164492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求职意向</w:t>
            </w:r>
          </w:p>
        </w:tc>
      </w:tr>
      <w:tr w14:paraId="0CC4C31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626" w:type="dxa"/>
          </w:tcPr>
          <w:p w14:paraId="7A2A373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488258262" name="图形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58262" name="图形 4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人事经理</w:t>
            </w:r>
          </w:p>
        </w:tc>
        <w:tc>
          <w:tcPr>
            <w:tcW w:w="2626" w:type="dxa"/>
          </w:tcPr>
          <w:p w14:paraId="6488FCEC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003400900" name="图形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00900" name="图形 5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广州</w:t>
            </w:r>
          </w:p>
        </w:tc>
        <w:tc>
          <w:tcPr>
            <w:tcW w:w="2627" w:type="dxa"/>
          </w:tcPr>
          <w:p w14:paraId="2E81CF06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9985013" name="图形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5013" name="图形 6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10-15K</w:t>
            </w:r>
          </w:p>
        </w:tc>
        <w:tc>
          <w:tcPr>
            <w:tcW w:w="2627" w:type="dxa"/>
          </w:tcPr>
          <w:p w14:paraId="1F0156B6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985209979" name="图形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09979" name="图形 7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一周内到岗</w:t>
            </w:r>
          </w:p>
        </w:tc>
      </w:tr>
    </w:tbl>
    <w:p w14:paraId="3CE714AE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416FE71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462C818C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596837728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837728" name="图形 13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206055746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30" style="width:25pt;height:25pt;margin-top:7.5pt;margin-left:-5pt;mso-height-relative:page;mso-width-relative:page;position:absolute;v-text-anchor:middle;z-index:25167872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11011620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31" style="mso-height-relative:page;mso-width-relative:page;position:absolute;z-index:-25163980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教育背景</w:t>
            </w:r>
          </w:p>
        </w:tc>
      </w:tr>
      <w:tr w14:paraId="191D88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614F43D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2008.09 - 2012.06</w:t>
            </w:r>
          </w:p>
        </w:tc>
        <w:tc>
          <w:tcPr>
            <w:tcW w:w="3502" w:type="dxa"/>
          </w:tcPr>
          <w:p w14:paraId="11CC31D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简历大学</w:t>
            </w:r>
          </w:p>
        </w:tc>
        <w:tc>
          <w:tcPr>
            <w:tcW w:w="3502" w:type="dxa"/>
          </w:tcPr>
          <w:p w14:paraId="64D7664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物流管理</w:t>
            </w:r>
            <w:r>
              <w:rPr>
                <w:rFonts w:ascii="微软雅黑" w:eastAsia="微软雅黑" w:hAnsi="微软雅黑"/>
                <w:b/>
                <w:color w:val="404040"/>
              </w:rPr>
              <w:t>/本科</w:t>
            </w:r>
          </w:p>
        </w:tc>
      </w:tr>
      <w:tr w14:paraId="32FDBFC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7433EAEF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 主干课程：物流概论、物流规划与设计、采购与供应管理、采购项目管理、运输管理、仓储管理、配送管理、国际物流学、国际贸易理论与实务</w:t>
            </w:r>
          </w:p>
        </w:tc>
      </w:tr>
    </w:tbl>
    <w:p w14:paraId="51529464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23DC7EF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0820A043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482392543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392543" name="图形 16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766753998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5" o:spid="_x0000_s1032" style="width:25pt;height:25pt;margin-top:7.5pt;margin-left:-5pt;mso-height-relative:page;mso-width-relative:page;position:absolute;v-text-anchor:middle;z-index:25168384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931836679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3" style="mso-height-relative:page;mso-width-relative:page;position:absolute;z-index:-25163468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工作经验</w:t>
            </w:r>
          </w:p>
        </w:tc>
      </w:tr>
      <w:tr w14:paraId="0E26A70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5AABBA54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2018.05 - 2020.04</w:t>
            </w:r>
          </w:p>
        </w:tc>
        <w:tc>
          <w:tcPr>
            <w:tcW w:w="3502" w:type="dxa"/>
          </w:tcPr>
          <w:p w14:paraId="5B20B93C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简历信息科技有限公司</w:t>
            </w:r>
          </w:p>
        </w:tc>
        <w:tc>
          <w:tcPr>
            <w:tcW w:w="3502" w:type="dxa"/>
          </w:tcPr>
          <w:p w14:paraId="34D5D70B">
            <w:pPr>
              <w:spacing w:line="360" w:lineRule="exact"/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人事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经理</w:t>
            </w:r>
          </w:p>
        </w:tc>
      </w:tr>
      <w:tr w14:paraId="04412E3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3FEEA6AC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  <w:p w14:paraId="0AD4B665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工作描述：● 招聘管理，根据公司发展规划与人员需求制定招聘计划并执行。 </w:t>
            </w:r>
          </w:p>
          <w:p w14:paraId="78B749A1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人力资源事务，包括人力资源的合理调配、各项人力资源手续办理办理、员工奖惩报批。 </w:t>
            </w:r>
          </w:p>
          <w:p w14:paraId="7C8A3E01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薪酬的福利管理，包括参与编制、修订公司薪酬福利管理方案、年度人工总成本的预算、年度调薪方案，人力成本费用控制等，协助员工薪酬核算与发放，员工五险一金的办理。 </w:t>
            </w:r>
          </w:p>
          <w:p w14:paraId="3D2055A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绩效管理，包括项目各级团队年度计划的制定及月度、年度绩效完成情况的考核；项目管理类员工的绩效评估及操作类月度绩效评估。 </w:t>
            </w:r>
          </w:p>
          <w:p w14:paraId="2696F36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培训管理，项目培训计划的制定与实施，项目各运维外部</w:t>
            </w:r>
            <w:r>
              <w:rPr>
                <w:rFonts w:ascii="微软雅黑" w:eastAsia="微软雅黑" w:hAnsi="微软雅黑" w:hint="eastAsia"/>
                <w:color w:val="404040"/>
              </w:rPr>
              <w:t>培训申请等。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</w:p>
          <w:p w14:paraId="0917671A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供方管理，包括项目供应链系统的推行、使用与维护，供应商招投标，供应商的选择、评估等；项目物料采购计划制定、采购实施、采购入库、采购领用。 </w:t>
            </w:r>
          </w:p>
          <w:p w14:paraId="37DC1381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监督各运维/部门绩效目标计划书、授权书的执行情况。 </w:t>
            </w:r>
          </w:p>
          <w:p w14:paraId="42F65A00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楼盘项目人事行政管理工作。负责“光大安石售楼中心”、“嘉泷汇苑”（高级住宅区项目）、“大宁国际商业广场(办公楼）”等项目的相关人事行政管理工作，保证项目顺利进行。</w:t>
            </w:r>
          </w:p>
        </w:tc>
      </w:tr>
      <w:tr w14:paraId="4718257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25EA4D45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2007.09 - 2018.03</w:t>
            </w:r>
          </w:p>
        </w:tc>
        <w:tc>
          <w:tcPr>
            <w:tcW w:w="3502" w:type="dxa"/>
          </w:tcPr>
          <w:p w14:paraId="1AF3E230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简历信息科技有限公司</w:t>
            </w:r>
          </w:p>
        </w:tc>
        <w:tc>
          <w:tcPr>
            <w:tcW w:w="3502" w:type="dxa"/>
          </w:tcPr>
          <w:p w14:paraId="65D73E56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行政经理</w:t>
            </w:r>
            <w:r>
              <w:rPr>
                <w:rFonts w:ascii="微软雅黑" w:eastAsia="微软雅黑" w:hAnsi="微软雅黑"/>
                <w:b/>
                <w:color w:val="404040"/>
              </w:rPr>
              <w:t>/主管/办公室主任</w:t>
            </w:r>
          </w:p>
        </w:tc>
      </w:tr>
      <w:tr w14:paraId="7B357D0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07889CBE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  <w:p w14:paraId="6E4AA00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工作描述：● 负责公司各项行政规章制度的修订，制定及检查监督工作； </w:t>
            </w:r>
          </w:p>
          <w:p w14:paraId="27F57A3C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负责公司重要会议、重大活动的组织筹备与接待工作； </w:t>
            </w:r>
          </w:p>
          <w:p w14:paraId="4AE733F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负责统筹领导行政后勤工作，配合各部门做好协调工作，创造和保持良好的工作环境； </w:t>
            </w:r>
          </w:p>
          <w:p w14:paraId="72EC47C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负责统筹公司重要文书档案等资料统计管理工作，负责会议纪要、公文通知的撰写与印发工作，负责编写公司年度大事记，完成公司对外宣传文稿的起草； </w:t>
            </w:r>
          </w:p>
          <w:p w14:paraId="78DDEAE1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负责统筹公司车辆、固定资产、办公用品、设备购置的管理工作及内部网络维护工作；\t负责总经理的日程安排和事务提醒，掌握公司主要活动情况，为公司领导</w:t>
            </w:r>
            <w:r>
              <w:rPr>
                <w:rFonts w:ascii="微软雅黑" w:eastAsia="微软雅黑" w:hAnsi="微软雅黑" w:hint="eastAsia"/>
                <w:color w:val="404040"/>
              </w:rPr>
              <w:t>决策提供建议；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</w:p>
          <w:p w14:paraId="2A18466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负责筹备公司上市的大小事务操作； </w:t>
            </w:r>
          </w:p>
          <w:p w14:paraId="5E1D3488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负责公司报关外汇核销事务； </w:t>
            </w:r>
          </w:p>
          <w:p w14:paraId="47F50FC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-254000</wp:posOffset>
                      </wp:positionH>
                      <wp:positionV relativeFrom="margin">
                        <wp:posOffset>10185400</wp:posOffset>
                      </wp:positionV>
                      <wp:extent cx="7048500" cy="0"/>
                      <wp:effectExtent l="0" t="38100" r="57150" b="57150"/>
                      <wp:wrapNone/>
                      <wp:docPr id="2037688536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0485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5" o:spid="_x0000_s1034" style="mso-height-relative:page;mso-position-horizontal-relative:margin;mso-position-vertical-relative:margin;mso-width-relative:page;position:absolute;z-index:-251657216" from="-20pt,802pt" to="535pt,802pt" coordsize="21600,21600" stroked="t" strokecolor="#254665" strokeweight="8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 xml:space="preserve">● 负责统计员工每月出勤、假期休假等情况，制作考勤报表； </w:t>
            </w:r>
          </w:p>
          <w:p w14:paraId="514763E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负责公司大型活动的组织策划（如年会、运动会等），负责公司搬家统筹工作； </w:t>
            </w:r>
          </w:p>
          <w:p w14:paraId="528E9C5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担任公司党支部书记，负责党支部的日常事务处理以及上级党委、政府的接洽。</w:t>
            </w:r>
          </w:p>
        </w:tc>
      </w:tr>
    </w:tbl>
    <w:p w14:paraId="7E1096C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00DF088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285D1065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943521083" name="图形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521083" name="图形 31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226594502" name="椭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30" o:spid="_x0000_s1035" style="width:25pt;height:25pt;margin-top:7.5pt;margin-left:-5pt;mso-height-relative:page;mso-width-relative:page;position:absolute;v-text-anchor:middle;z-index:251713536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436984196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9" o:spid="_x0000_s1036" style="mso-height-relative:page;mso-width-relative:page;position:absolute;z-index:-251604992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技能特长</w:t>
            </w:r>
          </w:p>
        </w:tc>
      </w:tr>
      <w:tr w14:paraId="274C3B8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184E074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服务意识</w:t>
            </w:r>
            <w:r>
              <w:rPr>
                <w:rFonts w:ascii="微软雅黑" w:eastAsia="微软雅黑" w:hAnsi="微软雅黑"/>
                <w:color w:val="404040"/>
              </w:rPr>
              <w:t xml:space="preserve"> 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良好</w:t>
            </w:r>
          </w:p>
        </w:tc>
        <w:tc>
          <w:tcPr>
            <w:tcW w:w="3502" w:type="dxa"/>
          </w:tcPr>
          <w:p w14:paraId="204C0A70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承受压力</w:t>
            </w:r>
            <w:r>
              <w:rPr>
                <w:rFonts w:ascii="微软雅黑" w:eastAsia="微软雅黑" w:hAnsi="微软雅黑"/>
                <w:color w:val="404040"/>
              </w:rPr>
              <w:t xml:space="preserve"> 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熟练</w:t>
            </w:r>
          </w:p>
        </w:tc>
        <w:tc>
          <w:tcPr>
            <w:tcW w:w="3502" w:type="dxa"/>
          </w:tcPr>
          <w:p w14:paraId="42A684C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细心严谨</w:t>
            </w:r>
            <w:r>
              <w:rPr>
                <w:rFonts w:ascii="微软雅黑" w:eastAsia="微软雅黑" w:hAnsi="微软雅黑"/>
                <w:color w:val="404040"/>
              </w:rPr>
              <w:t xml:space="preserve"> 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良好</w:t>
            </w:r>
          </w:p>
        </w:tc>
      </w:tr>
      <w:tr w14:paraId="59B56C0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3AC1BF7A">
            <w: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711200" cy="0"/>
                      <wp:effectExtent l="0" t="38100" r="50800" b="38100"/>
                      <wp:wrapNone/>
                      <wp:docPr id="315780176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37" style="mso-height-relative:page;mso-width-relative:page;position:absolute;z-index:251688960" from="0,8pt" to="56pt,8pt" coordsize="21600,21600" stroked="t" strokecolor="#25466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314623593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38" style="mso-height-relative:page;mso-width-relative:page;position:absolute;z-index:251686912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 w14:paraId="578BAA92">
            <w: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346200" cy="0"/>
                      <wp:effectExtent l="0" t="38100" r="44450" b="38100"/>
                      <wp:wrapNone/>
                      <wp:docPr id="1549510062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346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" o:spid="_x0000_s1039" style="mso-height-relative:page;mso-width-relative:page;position:absolute;z-index:251693056" from="0,8pt" to="106pt,8pt" coordsize="21600,21600" stroked="t" strokecolor="#25466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1459278630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9" o:spid="_x0000_s1040" style="mso-height-relative:page;mso-width-relative:page;position:absolute;z-index:251691008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 w14:paraId="1B68D11C">
            <w: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711200" cy="0"/>
                      <wp:effectExtent l="0" t="38100" r="50800" b="38100"/>
                      <wp:wrapNone/>
                      <wp:docPr id="706894420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2" o:spid="_x0000_s1041" style="mso-height-relative:page;mso-width-relative:page;position:absolute;z-index:251697152" from="0,8pt" to="56pt,8pt" coordsize="21600,21600" stroked="t" strokecolor="#25466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1172180270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1" o:spid="_x0000_s1042" style="mso-height-relative:page;mso-width-relative:page;position:absolute;z-index:251695104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</w:tr>
      <w:tr w14:paraId="3781D4A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3FC75B3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应变能力</w:t>
            </w:r>
            <w:r>
              <w:rPr>
                <w:rFonts w:ascii="微软雅黑" w:eastAsia="微软雅黑" w:hAnsi="微软雅黑"/>
                <w:color w:val="404040"/>
              </w:rPr>
              <w:t xml:space="preserve"> 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502" w:type="dxa"/>
          </w:tcPr>
          <w:p w14:paraId="0D705292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敬业精神</w:t>
            </w:r>
            <w:r>
              <w:rPr>
                <w:rFonts w:ascii="微软雅黑" w:eastAsia="微软雅黑" w:hAnsi="微软雅黑"/>
                <w:color w:val="404040"/>
              </w:rPr>
              <w:t xml:space="preserve">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502" w:type="dxa"/>
          </w:tcPr>
          <w:p w14:paraId="7E40DBB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热情坦诚</w:t>
            </w:r>
            <w:r>
              <w:rPr>
                <w:rFonts w:ascii="微软雅黑" w:eastAsia="微软雅黑" w:hAnsi="微软雅黑"/>
                <w:color w:val="404040"/>
              </w:rPr>
              <w:t xml:space="preserve"> 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良好</w:t>
            </w:r>
          </w:p>
        </w:tc>
      </w:tr>
      <w:tr w14:paraId="4371FAA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04316650">
            <w: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414986427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4" o:spid="_x0000_s1043" style="mso-height-relative:page;mso-width-relative:page;position:absolute;z-index:251701248" from="0,8pt" to="136pt,8pt" coordsize="21600,21600" stroked="t" strokecolor="#25466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914363128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44" style="mso-height-relative:page;mso-width-relative:page;position:absolute;z-index:251699200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 w14:paraId="0F4045AE">
            <w: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121140876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6" o:spid="_x0000_s1045" style="mso-height-relative:page;mso-width-relative:page;position:absolute;z-index:251705344" from="0,8pt" to="136pt,8pt" coordsize="21600,21600" stroked="t" strokecolor="#25466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558947057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5" o:spid="_x0000_s1046" style="mso-height-relative:page;mso-width-relative:page;position:absolute;z-index:251703296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 w14:paraId="5C6B526A">
            <w:r>
              <mc:AlternateContent>
                <mc:Choice Requires="wps">
                  <w:drawing>
                    <wp:anchor distT="0" distB="0" distL="114300" distR="114300" simplePos="0" relativeHeight="25170841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711200" cy="0"/>
                      <wp:effectExtent l="0" t="38100" r="50800" b="38100"/>
                      <wp:wrapNone/>
                      <wp:docPr id="1648660373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47" style="mso-height-relative:page;mso-width-relative:page;position:absolute;z-index:251709440" from="0,8pt" to="56pt,8pt" coordsize="21600,21600" stroked="t" strokecolor="#25466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1645197105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7" o:spid="_x0000_s1048" style="mso-height-relative:page;mso-width-relative:page;position:absolute;z-index:251707392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</w:tr>
    </w:tbl>
    <w:p w14:paraId="326674B3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6E7C40F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19B025C4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650131082" name="图形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131082" name="图形 34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293633767" name="椭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33" o:spid="_x0000_s1049" style="width:25pt;height:25pt;margin-top:7.5pt;margin-left:-5pt;mso-height-relative:page;mso-width-relative:page;position:absolute;v-text-anchor:middle;z-index:251718656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297929376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2" o:spid="_x0000_s1050" style="mso-height-relative:page;mso-width-relative:page;position:absolute;z-index:-251599872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自我评价</w:t>
            </w:r>
          </w:p>
        </w:tc>
      </w:tr>
      <w:tr w14:paraId="0F04FB9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1DE48969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有十二年以上丰富的人事行政工作经验，熟悉人力资源六大模块工作以及行政后勤全盘工作，具有较强的统筹管理能力与沟通协调能力。</w:t>
            </w:r>
          </w:p>
        </w:tc>
      </w:tr>
    </w:tbl>
    <w:p w14:paraId="54B9D1E1"/>
    <w:sectPr>
      <w:pgSz w:w="11906" w:h="16838"/>
      <w:pgMar w:top="700" w:right="700" w:bottom="700" w:left="7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C8"/>
    <w:rsid w:val="00BF503C"/>
    <w:rsid w:val="00F441A6"/>
    <w:rsid w:val="00F826C8"/>
    <w:rsid w:val="2F710252"/>
    <w:rsid w:val="7AC8319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1162</Characters>
  <Application>Microsoft Office Word</Application>
  <DocSecurity>0</DocSecurity>
  <Lines>72</Lines>
  <Paragraphs>47</Paragraphs>
  <ScaleCrop>false</ScaleCrop>
  <Manager>www.jianlimoban-ziyuan.com</Manager>
  <Company>简历模板资源网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F149EC39779C4CA3BE171230297852B8_13</vt:lpwstr>
  </property>
  <property fmtid="{D5CDD505-2E9C-101B-9397-08002B2CF9AE}" pid="3" name="KSOProductBuildVer">
    <vt:lpwstr>2052-12.1.0.17147</vt:lpwstr>
  </property>
</Properties>
</file>