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1202160"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4820920</wp:posOffset>
            </wp:positionH>
            <wp:positionV relativeFrom="paragraph">
              <wp:posOffset>-459105</wp:posOffset>
            </wp:positionV>
            <wp:extent cx="1097915" cy="1223010"/>
            <wp:effectExtent l="9525" t="9525" r="10160" b="12065"/>
            <wp:wrapNone/>
            <wp:docPr id="18" name="图片 1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12230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7561580</wp:posOffset>
                </wp:positionV>
                <wp:extent cx="1984375" cy="300990"/>
                <wp:effectExtent l="0" t="0" r="15875" b="381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4375" cy="300990"/>
                          <a:chOff x="3646" y="7868"/>
                          <a:chExt cx="3125" cy="474"/>
                        </a:xfrm>
                      </wpg:grpSpPr>
                      <wps:wsp xmlns:wps="http://schemas.microsoft.com/office/word/2010/wordprocessingShape">
                        <wps:cNvPr id="23" name="圆角矩形 19"/>
                        <wps:cNvSpPr/>
                        <wps:spPr>
                          <a:xfrm>
                            <a:off x="3646" y="7878"/>
                            <a:ext cx="3125" cy="45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文本框 20"/>
                        <wps:cNvSpPr txBox="1"/>
                        <wps:spPr>
                          <a:xfrm>
                            <a:off x="3646" y="7868"/>
                            <a:ext cx="3030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 / 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56.25pt;height:23.7pt;margin-top:595.4pt;margin-left:-62.4pt;mso-height-relative:page;mso-width-relative:page;position:absolute;z-index:251676672" coordorigin="3646,7868" coordsize="3125,474">
                <o:lock v:ext="edit" aspectratio="f"/>
                <v:rect id="圆角矩形 19" o:spid="_x0000_s1026" style="width:3125;height:454;left:3646;position:absolute;top:7878;v-text-anchor:middle" coordsize="21600,21600" filled="t" fillcolor="#2f5597" stroked="f" strokeweight="1pt">
                  <v:stroke joinstyle="miter"/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0" o:spid="_x0000_s1027" type="#_x0000_t202" style="width:3030;height:474;left:3646;position:absolute;top:7868" coordsize="21600,21600" filled="f" stroked="f" strokeweight="0.5pt">
                  <o:lock v:ext="edit" aspectratio="f"/>
                  <v:textbox style="mso-fit-shape-to-text:t">
                    <w:txbxContent>
                      <w:p w14:paraId="7C62490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 / Evaluation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6283960</wp:posOffset>
                </wp:positionV>
                <wp:extent cx="1984375" cy="300990"/>
                <wp:effectExtent l="0" t="0" r="15875" b="381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4375" cy="300990"/>
                          <a:chOff x="4137" y="9612"/>
                          <a:chExt cx="3125" cy="474"/>
                        </a:xfrm>
                      </wpg:grpSpPr>
                      <wps:wsp xmlns:wps="http://schemas.microsoft.com/office/word/2010/wordprocessingShape">
                        <wps:cNvPr id="31" name="圆角矩形 19"/>
                        <wps:cNvSpPr/>
                        <wps:spPr>
                          <a:xfrm>
                            <a:off x="4137" y="9622"/>
                            <a:ext cx="3125" cy="45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文本框 20"/>
                        <wps:cNvSpPr txBox="1"/>
                        <wps:spPr>
                          <a:xfrm>
                            <a:off x="4137" y="9612"/>
                            <a:ext cx="3066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 / Technology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56.25pt;height:23.7pt;margin-top:494.8pt;margin-left:-62.4pt;mso-height-relative:page;mso-width-relative:page;position:absolute;z-index:251678720" coordorigin="4137,9612" coordsize="3125,474">
                <o:lock v:ext="edit" aspectratio="f"/>
                <v:rect id="圆角矩形 19" o:spid="_x0000_s1029" style="width:3125;height:454;left:4137;position:absolute;top:9622;v-text-anchor:middle" coordsize="21600,21600" filled="t" fillcolor="#2f5597" stroked="f" strokeweight="1pt">
                  <v:stroke joinstyle="miter"/>
                  <o:lock v:ext="edit" aspectratio="f"/>
                </v:rect>
                <v:shape id="文本框 20" o:spid="_x0000_s1030" type="#_x0000_t202" style="width:3066;height:474;left:4137;position:absolute;top:9612" coordsize="21600,21600" filled="f" stroked="f" strokeweight="0.5pt">
                  <o:lock v:ext="edit" aspectratio="f"/>
                  <v:textbox style="mso-fit-shape-to-text:t">
                    <w:txbxContent>
                      <w:p w14:paraId="103CF86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 / Technology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2148840</wp:posOffset>
                </wp:positionV>
                <wp:extent cx="1984375" cy="300990"/>
                <wp:effectExtent l="0" t="0" r="15875" b="381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4375" cy="300990"/>
                          <a:chOff x="8322" y="9244"/>
                          <a:chExt cx="3125" cy="474"/>
                        </a:xfrm>
                      </wpg:grpSpPr>
                      <wps:wsp xmlns:wps="http://schemas.microsoft.com/office/word/2010/wordprocessingShape">
                        <wps:cNvPr id="30" name="圆角矩形 19"/>
                        <wps:cNvSpPr/>
                        <wps:spPr>
                          <a:xfrm>
                            <a:off x="8322" y="9254"/>
                            <a:ext cx="3125" cy="45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文本框 20"/>
                        <wps:cNvSpPr txBox="1"/>
                        <wps:spPr>
                          <a:xfrm>
                            <a:off x="8322" y="9244"/>
                            <a:ext cx="3049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 /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56.25pt;height:23.7pt;margin-top:169.2pt;margin-left:-62.4pt;mso-height-relative:page;mso-width-relative:page;position:absolute;z-index:251680768" coordorigin="8322,9244" coordsize="3125,474">
                <o:lock v:ext="edit" aspectratio="f"/>
                <v:rect id="圆角矩形 19" o:spid="_x0000_s1032" style="width:3125;height:454;left:8322;position:absolute;top:9254;v-text-anchor:middle" coordsize="21600,21600" filled="t" fillcolor="#2f5597" stroked="f" strokeweight="1pt">
                  <v:stroke joinstyle="miter"/>
                  <o:lock v:ext="edit" aspectratio="f"/>
                </v:rect>
                <v:shape id="文本框 20" o:spid="_x0000_s1033" type="#_x0000_t202" style="width:3049;height:474;left:8322;position:absolute;top:9244" coordsize="21600,21600" filled="f" stroked="f" strokeweight="0.5pt">
                  <o:lock v:ext="edit" aspectratio="f"/>
                  <v:textbox style="mso-fit-shape-to-text:t">
                    <w:txbxContent>
                      <w:p w14:paraId="7DFB57E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 / 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1188720</wp:posOffset>
                </wp:positionV>
                <wp:extent cx="1984375" cy="300990"/>
                <wp:effectExtent l="0" t="0" r="15875" b="381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4375" cy="300990"/>
                          <a:chOff x="8363" y="8106"/>
                          <a:chExt cx="3125" cy="474"/>
                        </a:xfrm>
                      </wpg:grpSpPr>
                      <wps:wsp xmlns:wps="http://schemas.microsoft.com/office/word/2010/wordprocessingShape">
                        <wps:cNvPr id="35" name="圆角矩形 19"/>
                        <wps:cNvSpPr/>
                        <wps:spPr>
                          <a:xfrm>
                            <a:off x="8363" y="8116"/>
                            <a:ext cx="3125" cy="45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文本框 20"/>
                        <wps:cNvSpPr txBox="1"/>
                        <wps:spPr>
                          <a:xfrm>
                            <a:off x="8363" y="8106"/>
                            <a:ext cx="3050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 / 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56.25pt;height:23.7pt;margin-top:93.6pt;margin-left:-62.4pt;mso-height-relative:page;mso-width-relative:page;position:absolute;z-index:251682816" coordorigin="8363,8106" coordsize="3125,474">
                <o:lock v:ext="edit" aspectratio="f"/>
                <v:rect id="圆角矩形 19" o:spid="_x0000_s1035" style="width:3125;height:454;left:8363;position:absolute;top:8116;v-text-anchor:middle" coordsize="21600,21600" filled="t" fillcolor="#2f5597" stroked="f" strokeweight="1pt">
                  <v:stroke joinstyle="miter"/>
                  <o:lock v:ext="edit" aspectratio="f"/>
                </v:rect>
                <v:shape id="文本框 20" o:spid="_x0000_s1036" type="#_x0000_t202" style="width:3050;height:474;left:8363;position:absolute;top:8106" coordsize="21600,21600" filled="f" stroked="f" strokeweight="0.5pt">
                  <o:lock v:ext="edit" aspectratio="f"/>
                  <v:textbox style="mso-fit-shape-to-text:t">
                    <w:txbxContent>
                      <w:p w14:paraId="14B139C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 / 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8255</wp:posOffset>
                </wp:positionV>
                <wp:extent cx="5421630" cy="73279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21630" cy="732790"/>
                          <a:chOff x="11471" y="1886"/>
                          <a:chExt cx="8538" cy="1154"/>
                        </a:xfrm>
                      </wpg:grpSpPr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>
                            <a:off x="14144" y="1886"/>
                            <a:ext cx="2702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应聘职位：人事总监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现居地址：广州白云区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" name="文本框 5"/>
                        <wps:cNvSpPr txBox="1"/>
                        <wps:spPr>
                          <a:xfrm>
                            <a:off x="11471" y="1886"/>
                            <a:ext cx="2182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某某某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生日：1995.2.17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17337" y="1886"/>
                            <a:ext cx="2673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37" style="width:426.9pt;height:57.7pt;margin-top:0.65pt;margin-left:-63.6pt;mso-wrap-distance-bottom:0;mso-wrap-distance-left:9pt;mso-wrap-distance-right:9pt;mso-wrap-distance-top:0;position:absolute;z-index:251665408" coordorigin="29020,35301" coordsize="21600,21600">
                <v:shape id="_x0000_s1038" type="#_x0000_t202" style="width:6836;height:21600;left:35782;position:absolute;top:35301;v-text-anchor:top" filled="f" fillcolor="this" stroked="f" strokeweight="0.5pt">
                  <v:textbox style="mso-fit-shape-to-text:t">
                    <w:txbxContent>
                      <w:p w14:paraId="1728BC5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应聘职位：人事总监</w:t>
                        </w:r>
                      </w:p>
                      <w:p w14:paraId="70CD349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现居地址：广州白云区</w:t>
                        </w:r>
                      </w:p>
                    </w:txbxContent>
                  </v:textbox>
                </v:shape>
                <v:shape id="_x0000_s1039" type="#_x0000_t202" style="width:5520;height:21600;left:29020;position:absolute;top:35301;v-text-anchor:top" filled="f" fillcolor="this" stroked="f" strokeweight="0.5pt">
                  <v:textbox style="mso-fit-shape-to-text:t">
                    <w:txbxContent>
                      <w:p w14:paraId="3561798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某某某</w:t>
                        </w:r>
                      </w:p>
                      <w:p w14:paraId="6A3178B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生日：1995.2.17</w:t>
                        </w:r>
                      </w:p>
                    </w:txbxContent>
                  </v:textbox>
                </v:shape>
                <v:shape id="_x0000_s1040" type="#_x0000_t202" style="width:6762;height:21600;left:43860;position:absolute;top:35301;v-text-anchor:top" filled="f" fillcolor="this" stroked="f" strokeweight="0.5pt">
                  <v:textbox style="mso-fit-shape-to-text:t">
                    <w:txbxContent>
                      <w:p w14:paraId="7536ED7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电话：188-8888-8888</w:t>
                        </w:r>
                      </w:p>
                      <w:p w14:paraId="0FA7E9B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邮箱：123@123.com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2571750</wp:posOffset>
                </wp:positionV>
                <wp:extent cx="6858000" cy="10795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2018.3-2020.10                         晓恩科技有限公司                      人事总监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参与拟订并落实公司各项管理制度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全面统筹规划人力资源开发及战略管理，拟定人力资源规划方案，并监督各项计划的实施；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建立并完善人力资源管理体系，研究、设计人力资源管理模式，制定和完善人力资源管理制度；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向公司决策层提供人力资源、组织机构等方面的建议并致力于提高公司综合管理水平，控制人力资源成本；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及时处理公司管理过程中的重大人力资源问题，指导员工职业生涯规划；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2015.9-2017.12                       晓恩互联网有限公司                        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负责建立规范的薪酬绩效体系，实现公司员工薪酬绩效优化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负责人员招聘，建立一整套完善的招聘入职培训流程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负责岗位说明书的制定及人事制度的制定和修改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负责公司员工合同管理等。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40pt;height:85pt;margin-top:202.5pt;margin-left:-62.4pt;mso-height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44F010C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2018.3-2020.10                         晓恩科技有限公司                      人事总监</w:t>
                      </w:r>
                    </w:p>
                    <w:p w14:paraId="7E46426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参与拟订并落实公司各项管理制度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9B1B9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全面统筹规划人力资源开发及战略管理，拟定人力资源规划方案，并监督各项计划的实施； </w:t>
                      </w:r>
                    </w:p>
                    <w:p w14:paraId="73A1A7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建立并完善人力资源管理体系，研究、设计人力资源管理模式，制定和完善人力资源管理制度； </w:t>
                      </w:r>
                    </w:p>
                    <w:p w14:paraId="6C1A73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向公司决策层提供人力资源、组织机构等方面的建议并致力于提高公司综合管理水平，控制人力资源成本； </w:t>
                      </w:r>
                    </w:p>
                    <w:p w14:paraId="5AF53B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及时处理公司管理过程中的重大人力资源问题，指导员工职业生涯规划；</w:t>
                      </w:r>
                    </w:p>
                    <w:p w14:paraId="527908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9A88A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2015.9-2017.12                       晓恩互联网有限公司                        人事经理</w:t>
                      </w:r>
                    </w:p>
                    <w:p w14:paraId="672D732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负责建立规范的薪酬绩效体系，实现公司员工薪酬绩效优化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206150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负责人员招聘，建立一整套完善的招聘入职培训流程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5535C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负责岗位说明书的制定及人事制度的制定和修改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负责公司员工合同管理等。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7984490</wp:posOffset>
                </wp:positionV>
                <wp:extent cx="6858000" cy="10795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熟悉国家、企业关于合同管理、薪金制度、用人机制、保险福利待遇、培训等方面的法律法规及政策；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具备优秀沟通、协调能力，具有较强的语言和文字表达能力；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具有解决复杂问题的能力，具备独立工作能力及良好的工作推进能力；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很强的激励、沟通、协调、团队领导能力，责任心、事业心强，具备良好的管理能力和决策能力；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40pt;height:85pt;margin-top:628.7pt;margin-left:-62.4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55E0E2F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熟悉国家、企业关于合同管理、薪金制度、用人机制、保险福利待遇、培训等方面的法律法规及政策；</w:t>
                      </w:r>
                    </w:p>
                    <w:p w14:paraId="5BB91C4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具备优秀沟通、协调能力，具有较强的语言和文字表达能力； </w:t>
                      </w:r>
                    </w:p>
                    <w:p w14:paraId="22F48D0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具有解决复杂问题的能力，具备独立工作能力及良好的工作推进能力；</w:t>
                      </w:r>
                    </w:p>
                    <w:p w14:paraId="21E3841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很强的激励、沟通、协调、团队领导能力，责任心、事业心强，具备良好的管理能力和决策能力；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6706870</wp:posOffset>
                </wp:positionV>
                <wp:extent cx="6858000" cy="10795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人力资源管理师资格证；精通人力资源管理六大模块；熟悉国家各项劳动人事法规政策；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F5597" w:themeColor="accent5" w:themeShade="BF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通用技能：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全国普通话水平测试（二级甲等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大学英语六级CET-6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熟悉WPS、PS软件技能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40pt;height:85pt;margin-top:528.1pt;margin-left:-62.4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7E224F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人力资源管理师资格证；精通人力资源管理六大模块；熟悉国家各项劳动人事法规政策；</w:t>
                      </w:r>
                    </w:p>
                    <w:p w14:paraId="51F87A5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F5597" w:themeColor="accent5" w:themeShade="BF"/>
                          <w:kern w:val="24"/>
                          <w:sz w:val="22"/>
                          <w:szCs w:val="22"/>
                          <w:lang w:eastAsia="zh-CN"/>
                        </w:rPr>
                        <w:t>通用技能：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全国普通话水平测试（二级甲等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）；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大学英语六级CET-6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熟悉WPS、PS软件技能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1611630</wp:posOffset>
                </wp:positionV>
                <wp:extent cx="6858000" cy="10795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2012.9-2016.6                             海洋大学                    人力资源管理专业（本科）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40pt;height:85pt;margin-top:126.9pt;margin-left:-62.4pt;mso-height-relative:page;mso-width-relative:page;position:absolute;z-index:251668480" coordsize="21600,21600" filled="f" stroked="f" strokeweight="0.5pt">
                <o:lock v:ext="edit" aspectratio="f"/>
                <v:textbox style="mso-fit-shape-to-text:t">
                  <w:txbxContent>
                    <w:p w14:paraId="722E78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2012.9-2016.6                             海洋大学                    人力资源管理专业（本科）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-1129665</wp:posOffset>
                </wp:positionH>
                <wp:positionV relativeFrom="paragraph">
                  <wp:posOffset>-711835</wp:posOffset>
                </wp:positionV>
                <wp:extent cx="2591435" cy="914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914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right"/>
                              <w:textAlignment w:val="auto"/>
                              <w:rPr>
                                <w:rFonts w:ascii="Franklin Gothic Demi" w:hAnsi="Franklin Gothic Demi" w:eastAsiaTheme="minorEastAsia" w:cs="Franklin Gothic Demi" w:hint="default"/>
                                <w:color w:val="2F5597" w:themeColor="accent5" w:themeShade="BF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Franklin Gothic Demi" w:hAnsi="Franklin Gothic Demi" w:cs="Franklin Gothic Demi" w:hint="default"/>
                                <w:color w:val="2F5597" w:themeColor="accent5" w:themeShade="BF"/>
                                <w:sz w:val="40"/>
                                <w:szCs w:val="40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204.05pt;height:1in;margin-top:-56.05pt;margin-left:-88.95pt;mso-height-relative:page;mso-width-relative:page;position:absolute;z-index:251664384" coordsize="21600,21600" filled="f" stroked="f" strokeweight="0.5pt">
                <o:lock v:ext="edit" aspectratio="f"/>
                <v:textbox style="mso-fit-shape-to-text:t">
                  <w:txbxContent>
                    <w:p w14:paraId="0798E5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right"/>
                        <w:textAlignment w:val="auto"/>
                        <w:rPr>
                          <w:rFonts w:ascii="Franklin Gothic Demi" w:hAnsi="Franklin Gothic Demi" w:eastAsiaTheme="minorEastAsia" w:cs="Franklin Gothic Demi" w:hint="default"/>
                          <w:color w:val="2F5597" w:themeColor="accent5" w:themeShade="BF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Franklin Gothic Demi" w:hAnsi="Franklin Gothic Demi" w:cs="Franklin Gothic Demi" w:hint="default"/>
                          <w:color w:val="2F5597" w:themeColor="accent5" w:themeShade="BF"/>
                          <w:sz w:val="40"/>
                          <w:szCs w:val="40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-1183640</wp:posOffset>
                </wp:positionH>
                <wp:positionV relativeFrom="paragraph">
                  <wp:posOffset>-691515</wp:posOffset>
                </wp:positionV>
                <wp:extent cx="2847340" cy="359410"/>
                <wp:effectExtent l="0" t="0" r="10160" b="25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385" y="222885"/>
                          <a:ext cx="2847340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224.2pt;height:28.3pt;margin-top:-54.45pt;margin-left:-93.2pt;mso-height-relative:page;mso-width-relative:page;position:absolute;v-text-anchor:middle;z-index:251662336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23709D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809625"/>
                <wp:effectExtent l="0" t="0" r="2540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9535" y="77470"/>
                          <a:ext cx="7560310" cy="809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95.3pt;height:63.75pt;margin-top:-1in;margin-left:-90pt;mso-height-relative:page;mso-width-relative:page;position:absolute;v-text-anchor:middle;z-index:251659264" coordsize="21600,21600" filled="t" fillcolor="#2f5597" stroked="f" strokeweight="1pt">
                <v:stroke joinstyle="miter"/>
                <o:lock v:ext="edit" aspectratio="f"/>
                <v:textbox>
                  <w:txbxContent>
                    <w:p w14:paraId="3C9AAE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F6739D2"/>
    <w:multiLevelType w:val="singleLevel"/>
    <w:tmpl w:val="AF6739D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5F0652C"/>
    <w:multiLevelType w:val="singleLevel"/>
    <w:tmpl w:val="B5F0652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9157984"/>
    <w:multiLevelType w:val="singleLevel"/>
    <w:tmpl w:val="0915798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AF34AB"/>
    <w:rsid w:val="2BDE7083"/>
    <w:rsid w:val="337377CA"/>
    <w:rsid w:val="3AE96B88"/>
    <w:rsid w:val="4BAF34AB"/>
    <w:rsid w:val="5BD643B0"/>
    <w:rsid w:val="6C94698C"/>
    <w:rsid w:val="77DD4F9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1B7E4A0580964D9A8EA49855EEB4CF6B_13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v1.0_mb_Cj2y8KjMeaWuVyFuzi6VBQ==</vt:lpwstr>
  </property>
</Properties>
</file>