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  <w:gridCol w:w="1900"/>
      </w:tblGrid>
      <w:tr w14:paraId="3A7E419B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10500" w:type="dxa"/>
            <w:gridSpan w:val="2"/>
          </w:tcPr>
          <w:p w14:paraId="19EDEAFC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-254000</wp:posOffset>
                      </wp:positionH>
                      <wp:positionV relativeFrom="margin">
                        <wp:posOffset>10185400</wp:posOffset>
                      </wp:positionV>
                      <wp:extent cx="7048500" cy="0"/>
                      <wp:effectExtent l="0" t="38100" r="57150" b="57150"/>
                      <wp:wrapNone/>
                      <wp:docPr id="1255183217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485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25" style="mso-height-relative:page;mso-position-horizontal-relative:margin;mso-position-vertical-relative:margin;mso-width-relative:page;position:absolute;z-index:-251657216" from="-20pt,802pt" to="535pt,802pt" coordsize="21600,21600" stroked="t" strokecolor="#589bf7" strokeweight="8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-228600</wp:posOffset>
                      </wp:positionV>
                      <wp:extent cx="381000" cy="292100"/>
                      <wp:effectExtent l="0" t="0" r="0" b="0"/>
                      <wp:wrapNone/>
                      <wp:docPr id="20404398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1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width:30pt;height:23pt;margin-top:-18pt;margin-left:-40pt;mso-height-relative:page;mso-width-relative:page;position:absolute;v-text-anchor:middle;z-index:251663360" coordsize="21600,21600" filled="t" fillcolor="#589bf7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-228600</wp:posOffset>
                      </wp:positionV>
                      <wp:extent cx="7747000" cy="292100"/>
                      <wp:effectExtent l="0" t="0" r="6350" b="0"/>
                      <wp:wrapNone/>
                      <wp:docPr id="140467541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47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7" style="width:610pt;height:23pt;margin-top:-18pt;margin-left:-5pt;mso-height-relative:page;mso-width-relative:page;position:absolute;v-text-anchor:middle;z-index:251661312" coordsize="21600,21600" filled="t" fillcolor="#589bf7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6A227A35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4E834417">
            <w:pPr>
              <w:spacing w:line="800" w:lineRule="exact"/>
              <w:jc w:val="left"/>
              <w:rPr>
                <w:rFonts w:ascii="微软雅黑" w:eastAsia="微软雅黑" w:hint="eastAsia"/>
                <w:color w:val="589BF7"/>
                <w:sz w:val="46"/>
                <w:lang w:eastAsia="zh-CN"/>
              </w:rPr>
            </w:pPr>
            <w:r>
              <w:rPr>
                <w:rFonts w:ascii="微软雅黑" w:eastAsia="微软雅黑" w:hint="eastAsia"/>
                <w:color w:val="589BF7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03C590F0">
            <w: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76200</wp:posOffset>
                      </wp:positionV>
                      <wp:extent cx="1095375" cy="1397000"/>
                      <wp:effectExtent l="12700" t="12700" r="22225" b="12700"/>
                      <wp:wrapNone/>
                      <wp:docPr id="155758819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5375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8" style="width:86.25pt;height:110pt;margin-top:6pt;margin-left:3.25pt;mso-height-relative:page;mso-width-relative:page;position:absolute;v-text-anchor:middle;z-index:251665408" coordsize="21600,21600" filled="t" stroked="t" strokecolor="#e5e5e5" strokeweight="2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6C5CE0EF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0D41FEB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海阔凭鱼跃天高任鸟飞。</w:t>
            </w:r>
          </w:p>
        </w:tc>
        <w:tc>
          <w:tcPr>
            <w:tcW w:w="1900" w:type="dxa"/>
          </w:tcPr>
          <w:p w14:paraId="10E21AAA"/>
        </w:tc>
      </w:tr>
      <w:tr w14:paraId="32740A8E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322C1D20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27岁 | </w:t>
            </w:r>
            <w:r>
              <w:rPr>
                <w:rFonts w:ascii="微软雅黑" w:eastAsia="微软雅黑" w:hAnsi="微软雅黑" w:hint="eastAsia"/>
                <w:color w:val="404040"/>
              </w:rPr>
              <w:t>中共党员</w:t>
            </w:r>
            <w:r>
              <w:rPr>
                <w:rFonts w:ascii="微软雅黑" w:eastAsia="微软雅黑" w:hAnsi="微软雅黑"/>
                <w:color w:val="404040"/>
              </w:rPr>
              <w:t xml:space="preserve"> | </w:t>
            </w:r>
            <w:r>
              <w:rPr>
                <w:rFonts w:ascii="微软雅黑" w:eastAsia="微软雅黑" w:hAnsi="微软雅黑" w:hint="eastAsia"/>
                <w:color w:val="404040"/>
              </w:rPr>
              <w:t>广州市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1A08FAAC"/>
        </w:tc>
      </w:tr>
    </w:tbl>
    <w:p w14:paraId="53FF7CB6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 w14:paraId="3D8C349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4"/>
          </w:tcPr>
          <w:p w14:paraId="5DE6E07C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883033069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033069" name="图形 10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523055263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9" o:spid="_x0000_s1029" style="width:25pt;height:25pt;margin-top:7.5pt;margin-left:-5pt;mso-height-relative:page;mso-width-relative:page;position:absolute;v-text-anchor:middle;z-index:25167360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394182579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30" style="mso-height-relative:page;mso-width-relative:page;position:absolute;z-index:-25164492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求职意向</w:t>
            </w:r>
          </w:p>
        </w:tc>
      </w:tr>
      <w:tr w14:paraId="3AC10EB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626" w:type="dxa"/>
          </w:tcPr>
          <w:p w14:paraId="52DF5228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814257186" name="图形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57186" name="图形 4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人事主管</w:t>
            </w:r>
          </w:p>
        </w:tc>
        <w:tc>
          <w:tcPr>
            <w:tcW w:w="2626" w:type="dxa"/>
          </w:tcPr>
          <w:p w14:paraId="45DD6E8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536033375" name="图形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033375" name="图形 5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广州</w:t>
            </w:r>
          </w:p>
        </w:tc>
        <w:tc>
          <w:tcPr>
            <w:tcW w:w="2627" w:type="dxa"/>
          </w:tcPr>
          <w:p w14:paraId="478E778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023336092" name="图形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36092" name="图形 6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薪资面议</w:t>
            </w:r>
          </w:p>
        </w:tc>
        <w:tc>
          <w:tcPr>
            <w:tcW w:w="2627" w:type="dxa"/>
          </w:tcPr>
          <w:p w14:paraId="5343CC8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390965251" name="图形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65251" name="图形 7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 w14:paraId="7D82211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4818351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432A738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921443096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43096" name="图形 13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171317373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31" style="width:25pt;height:25pt;margin-top:7.5pt;margin-left:-5pt;mso-height-relative:page;mso-width-relative:page;position:absolute;v-text-anchor:middle;z-index:25167872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812253695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32" style="mso-height-relative:page;mso-width-relative:page;position:absolute;z-index:-25163980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教育背景</w:t>
            </w:r>
          </w:p>
        </w:tc>
      </w:tr>
      <w:tr w14:paraId="77170A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77A6726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2017.06 - 2020.09</w:t>
            </w:r>
          </w:p>
        </w:tc>
        <w:tc>
          <w:tcPr>
            <w:tcW w:w="3502" w:type="dxa"/>
          </w:tcPr>
          <w:p w14:paraId="09CB6B97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简历计算机学院</w:t>
            </w:r>
          </w:p>
        </w:tc>
        <w:tc>
          <w:tcPr>
            <w:tcW w:w="3502" w:type="dxa"/>
          </w:tcPr>
          <w:p w14:paraId="1B616D4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计算机信息管理</w:t>
            </w:r>
          </w:p>
        </w:tc>
      </w:tr>
      <w:tr w14:paraId="3E56AB4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0717937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主修课程：企业管理概论、高级语言程序设计、数据库及其应用、计算机原理、运筹学基础、信息系统开发与管理、计算机网络原理、信息资源管理、数据结构导论、操作系统概论、基础会计学、软件开发工具等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</w:tc>
      </w:tr>
    </w:tbl>
    <w:p w14:paraId="354933D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2397B37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207EB6ED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2065098135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098135" name="图形 16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925663678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5" o:spid="_x0000_s1033" style="width:25pt;height:25pt;margin-top:7.5pt;margin-left:-5pt;mso-height-relative:page;mso-width-relative:page;position:absolute;v-text-anchor:middle;z-index:25168384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627316868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4" style="mso-height-relative:page;mso-width-relative:page;position:absolute;z-index:-25163468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工作经验</w:t>
            </w:r>
          </w:p>
        </w:tc>
      </w:tr>
      <w:tr w14:paraId="03DC759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05E8E955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2020.05 - 至今</w:t>
            </w:r>
          </w:p>
        </w:tc>
        <w:tc>
          <w:tcPr>
            <w:tcW w:w="3502" w:type="dxa"/>
          </w:tcPr>
          <w:p w14:paraId="5672F77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广州冶金机械制造厂</w:t>
            </w:r>
          </w:p>
        </w:tc>
        <w:tc>
          <w:tcPr>
            <w:tcW w:w="3502" w:type="dxa"/>
          </w:tcPr>
          <w:p w14:paraId="1F2D3872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人事管理兼工会主席</w:t>
            </w:r>
          </w:p>
        </w:tc>
      </w:tr>
      <w:tr w14:paraId="4E5B6CB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31F6ED1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工作描述：</w:t>
            </w:r>
            <w:r>
              <w:rPr>
                <w:rFonts w:ascii="微软雅黑" w:eastAsia="微软雅黑" w:hAnsi="微软雅黑"/>
                <w:color w:val="404040"/>
              </w:rPr>
              <w:t xml:space="preserve">● 负责招聘、辞退管理、档案管理，以及员工考勤管理、劳动合同管理。 </w:t>
            </w:r>
          </w:p>
          <w:p w14:paraId="7DA19F7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负责员工的培训、人员调配、工资的造册与发放等。组织实施各类培训、并进行培训效果评估与反馈，确保培训计划有效达成\t制定和整理管理规章制度、资料、并督促、检查制度的贯彻执行。 </w:t>
            </w:r>
          </w:p>
          <w:p w14:paraId="48D2114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负责相关部门的绩效考核（制定考核方案）及处理员工工作上或思想上的突发奖况。 </w:t>
            </w:r>
          </w:p>
          <w:p w14:paraId="254DFE4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负责劳动仲裁、社保的相关办理工作。 </w:t>
            </w:r>
          </w:p>
          <w:p w14:paraId="61BB0E40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采购办公用品及所需材料。</w:t>
            </w:r>
          </w:p>
          <w:p w14:paraId="5AE6CB4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负责党建工作、工会工作。 成果描述： ● 2013年度“优秀共产党员”、2015年度</w:t>
            </w:r>
            <w:r>
              <w:rPr>
                <w:rFonts w:ascii="微软雅黑" w:eastAsia="微软雅黑" w:hAnsi="微软雅黑" w:hint="eastAsia"/>
                <w:color w:val="404040"/>
              </w:rPr>
              <w:t>“优秀共产党员”、</w:t>
            </w:r>
            <w:r>
              <w:rPr>
                <w:rFonts w:ascii="微软雅黑" w:eastAsia="微软雅黑" w:hAnsi="微软雅黑"/>
                <w:color w:val="404040"/>
              </w:rPr>
              <w:t xml:space="preserve">2017年度“优秀党务工作者” </w:t>
            </w:r>
          </w:p>
        </w:tc>
      </w:tr>
    </w:tbl>
    <w:p w14:paraId="160F0955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4A2E7B9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CE47244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666824455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24455" name="图形 19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866106843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8" o:spid="_x0000_s1035" style="width:25pt;height:25pt;margin-top:7.5pt;margin-left:-5pt;mso-height-relative:page;mso-width-relative:page;position:absolute;v-text-anchor:middle;z-index:25168896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656715239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36" style="mso-height-relative:page;mso-width-relative:page;position:absolute;z-index:-25162956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所获证书</w:t>
            </w:r>
          </w:p>
        </w:tc>
      </w:tr>
      <w:tr w14:paraId="17F4BA9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25B4657E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英语三级证书</w:t>
            </w:r>
          </w:p>
          <w:p w14:paraId="2546D437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统计从业资格证书</w:t>
            </w:r>
          </w:p>
          <w:p w14:paraId="3015737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调查分析师</w:t>
            </w:r>
          </w:p>
          <w:p w14:paraId="5C88D89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企业ISO9001质量认证证书</w:t>
            </w:r>
          </w:p>
          <w:p w14:paraId="55E50A82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企业人力资源管理师二级</w:t>
            </w:r>
          </w:p>
          <w:p w14:paraId="2B05C68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企业人力资源管理师一级 </w:t>
            </w:r>
          </w:p>
        </w:tc>
      </w:tr>
    </w:tbl>
    <w:p w14:paraId="13723A7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00DE5B8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782E7ABA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589BF7"/>
                <w:sz w:val="30"/>
              </w:rPr>
            </w:pP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978775644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75644" name="图形 22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81126993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89BF7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21" o:spid="_x0000_s1037" style="width:25pt;height:25pt;margin-top:7.5pt;margin-left:-5pt;mso-height-relative:page;mso-width-relative:page;position:absolute;v-text-anchor:middle;z-index:251694080" coordsize="21600,21600" filled="t" fillcolor="#589bf7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949591645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9BF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" o:spid="_x0000_s1038" style="mso-height-relative:page;mso-width-relative:page;position:absolute;z-index:-251624448" from="20pt,30pt" to="520pt,30pt" coordsize="21600,21600" stroked="t" strokecolor="#589bf7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589BF7"/>
                <w:sz w:val="30"/>
              </w:rPr>
              <w:t xml:space="preserve">   自我评价</w:t>
            </w:r>
          </w:p>
        </w:tc>
      </w:tr>
      <w:tr w14:paraId="3DA0E6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80149C4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有较强的人际沟通能力和组织能力，实际动手能力和团队协作精神，工作认真负责，积极主动。能迅速的适应各种环境，并融入其中。</w:t>
            </w:r>
          </w:p>
        </w:tc>
      </w:tr>
    </w:tbl>
    <w:p w14:paraId="6E68832B"/>
    <w:sectPr>
      <w:pgSz w:w="11906" w:h="16838"/>
      <w:pgMar w:top="700" w:right="700" w:bottom="70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9"/>
    <w:rsid w:val="00BF503C"/>
    <w:rsid w:val="00E54789"/>
    <w:rsid w:val="00F441A6"/>
    <w:rsid w:val="2E9C246C"/>
    <w:rsid w:val="7C955C5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621</Characters>
  <Application>Microsoft Office Word</Application>
  <DocSecurity>0</DocSecurity>
  <Lines>45</Lines>
  <Paragraphs>32</Paragraphs>
  <ScaleCrop>false</ScaleCrop>
  <Manager>www.jianlimoban-ziyuan.com</Manager>
  <Company>简历模板资源网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0896A0300155419B8CDE5E072C8DAA13_13</vt:lpwstr>
  </property>
  <property fmtid="{D5CDD505-2E9C-101B-9397-08002B2CF9AE}" pid="3" name="KSOProductBuildVer">
    <vt:lpwstr>2052-12.1.0.17147</vt:lpwstr>
  </property>
</Properties>
</file>