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D16681">
      <w:pPr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101600</wp:posOffset>
                </wp:positionV>
                <wp:extent cx="1358265" cy="1357630"/>
                <wp:effectExtent l="0" t="0" r="635" b="127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7205" y="353695"/>
                          <a:ext cx="1358265" cy="135763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6.95pt;height:106.9pt;margin-top:8pt;margin-left:13.15pt;mso-height-relative:page;mso-width-relative:page;position:absolute;v-text-anchor:middle;z-index:251689984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-182245</wp:posOffset>
                </wp:positionV>
                <wp:extent cx="4877435" cy="1418590"/>
                <wp:effectExtent l="0" t="0" r="12065" b="3810"/>
                <wp:wrapNone/>
                <wp:docPr id="4" name="对话气泡: 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24455" y="408305"/>
                          <a:ext cx="4877435" cy="1418590"/>
                        </a:xfrm>
                        <a:prstGeom prst="wedgeRectCallout">
                          <a:avLst>
                            <a:gd name="adj1" fmla="val -45444"/>
                            <a:gd name="adj2" fmla="val -4265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Helvetica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Helvetica"/>
                                <w:color w:val="414141"/>
                                <w:szCs w:val="21"/>
                              </w:rPr>
                              <w:t>年人力资源管理工作经验，擅长招聘、员工关系、薪酬福利等</w:t>
                            </w:r>
                            <w:r>
                              <w:rPr>
                                <w:rFonts w:ascii="微软雅黑" w:eastAsia="微软雅黑" w:hAnsi="微软雅黑" w:cs="Helvetica" w:hint="eastAsia"/>
                                <w:color w:val="414141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Helvetica"/>
                                <w:color w:val="414141"/>
                                <w:szCs w:val="21"/>
                              </w:rPr>
                              <w:t>能为公司管理层及各级主管提供专业意见和建议</w:t>
                            </w:r>
                            <w:r>
                              <w:rPr>
                                <w:rFonts w:ascii="微软雅黑" w:eastAsia="微软雅黑" w:hAnsi="微软雅黑" w:cs="Helvetica" w:hint="eastAsia"/>
                                <w:color w:val="414141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Helvetica"/>
                                <w:color w:val="414141"/>
                                <w:szCs w:val="21"/>
                              </w:rPr>
                              <w:t>沟通及适应环境能力强，积极主动，有较强责任感</w:t>
                            </w:r>
                            <w:r>
                              <w:rPr>
                                <w:rFonts w:ascii="微软雅黑" w:eastAsia="微软雅黑" w:hAnsi="微软雅黑" w:cs="Helvetica" w:hint="eastAsia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68000" rIns="180000" bIns="25200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4" o:spid="_x0000_s1026" type="#_x0000_t61" style="width:384.05pt;height:111.7pt;margin-top:-14.35pt;margin-left:170.65pt;mso-height-relative:page;mso-width-relative:page;position:absolute;v-text-anchor:middle;z-index:251667456" coordsize="21600,21600" adj="984,1586" filled="f" stroked="f" strokeweight="1pt">
                <v:stroke joinstyle="miter"/>
                <o:lock v:ext="edit" aspectratio="f"/>
                <v:textbox style="mso-fit-shape-to-text:t" inset="14.17pt,36.85pt,14.17pt,19.84pt">
                  <w:txbxContent>
                    <w:p w14:paraId="692829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Helvetica" w:hint="eastAsia"/>
                          <w:color w:val="414141"/>
                          <w:szCs w:val="21"/>
                          <w:lang w:val="en-US" w:eastAsia="zh-CN"/>
                        </w:rPr>
                        <w:t>16</w:t>
                      </w:r>
                      <w:r>
                        <w:rPr>
                          <w:rFonts w:ascii="微软雅黑" w:eastAsia="微软雅黑" w:hAnsi="微软雅黑" w:cs="Helvetica"/>
                          <w:color w:val="414141"/>
                          <w:szCs w:val="21"/>
                        </w:rPr>
                        <w:t>年人力资源管理工作经验，擅长招聘、员工关系、薪酬福利等</w:t>
                      </w:r>
                      <w:r>
                        <w:rPr>
                          <w:rFonts w:ascii="微软雅黑" w:eastAsia="微软雅黑" w:hAnsi="微软雅黑" w:cs="Helvetica" w:hint="eastAsia"/>
                          <w:color w:val="414141"/>
                          <w:szCs w:val="21"/>
                        </w:rPr>
                        <w:t>；</w:t>
                      </w:r>
                    </w:p>
                    <w:p w14:paraId="6494E9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Helvetica"/>
                          <w:color w:val="414141"/>
                          <w:szCs w:val="21"/>
                        </w:rPr>
                        <w:t>能为公司管理层及各级主管提供专业意见和建议</w:t>
                      </w:r>
                      <w:r>
                        <w:rPr>
                          <w:rFonts w:ascii="微软雅黑" w:eastAsia="微软雅黑" w:hAnsi="微软雅黑" w:cs="Helvetica" w:hint="eastAsia"/>
                          <w:color w:val="414141"/>
                          <w:szCs w:val="21"/>
                        </w:rPr>
                        <w:t>；</w:t>
                      </w:r>
                    </w:p>
                    <w:p w14:paraId="5A84CA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Helvetica"/>
                          <w:color w:val="414141"/>
                          <w:szCs w:val="21"/>
                        </w:rPr>
                        <w:t>沟通及适应环境能力强，积极主动，有较强责任感</w:t>
                      </w:r>
                      <w:r>
                        <w:rPr>
                          <w:rFonts w:ascii="微软雅黑" w:eastAsia="微软雅黑" w:hAnsi="微软雅黑" w:cs="Helvetica" w:hint="eastAsia"/>
                          <w:color w:val="41414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2319655</wp:posOffset>
                </wp:positionH>
                <wp:positionV relativeFrom="page">
                  <wp:posOffset>316230</wp:posOffset>
                </wp:positionV>
                <wp:extent cx="4547235" cy="269875"/>
                <wp:effectExtent l="0" t="0" r="12065" b="952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47235" cy="269875"/>
                          <a:chOff x="271" y="-6359"/>
                          <a:chExt cx="4583245" cy="270256"/>
                        </a:xfrm>
                      </wpg:grpSpPr>
                      <wps:wsp xmlns:wps="http://schemas.microsoft.com/office/word/2010/wordprocessingShape"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565" y="-6359"/>
                            <a:ext cx="4261951" cy="26389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/>
                      </wps:wsp>
                      <wps:wsp xmlns:wps="http://schemas.microsoft.com/office/word/2010/wordprocessingShape"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" y="0"/>
                            <a:ext cx="969643" cy="263897"/>
                          </a:xfrm>
                          <a:prstGeom prst="rect">
                            <a:avLst/>
                          </a:prstGeom>
                          <a:solidFill>
                            <a:srgbClr val="3A405A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hint="default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58.05pt;height:21.25pt;margin-top:24.9pt;margin-left:182.65pt;mso-height-relative:page;mso-position-horizontal-relative:margin;mso-position-vertical-relative:page;mso-width-relative:page;position:absolute;z-index:251687936" coordorigin="271,-6359" coordsize="4583245,27025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width:4261951;height:263897;left:321565;position:absolute;top:-6359;v-text-anchor:middle" coordsize="21600,21600" filled="t" fillcolor="#deebf7" stroked="f" strokeweight="1pt">
                  <v:stroke joinstyle="miter"/>
                  <o:lock v:ext="edit" aspectratio="f"/>
                  <v:textbox inset="4.25pt,0,4.25pt,0">
                    <w:txbxContent>
                      <w:p w14:paraId="44512BB5"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29" type="#_x0000_t202" style="width:969643;height:263897;left:271;position:absolute;v-text-anchor:middle" coordsize="21600,21600" filled="t" fillcolor="#3a405a" stroked="f">
                  <v:stroke joinstyle="miter"/>
                  <o:lock v:ext="edit" aspectratio="f"/>
                  <v:textbox inset="4.25pt,0,4.25pt,0">
                    <w:txbxContent>
                      <w:p w14:paraId="06F0E143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ascii="微软雅黑" w:eastAsia="微软雅黑" w:hAnsi="微软雅黑" w:hint="default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ge">
                  <wp:align>center</wp:align>
                </wp:positionV>
                <wp:extent cx="2679065" cy="10802620"/>
                <wp:effectExtent l="0" t="0" r="698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9065" cy="10802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10.95pt;height:850.6pt;margin-top:0;margin-left:-42.65pt;mso-height-relative:page;mso-position-vertical:center;mso-position-vertical-relative:page;mso-width-relative:page;position:absolute;v-text-anchor:middle;z-index:25165926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EFCE07F">
      <w:pPr>
        <w:snapToGrid w:val="0"/>
      </w:pPr>
    </w:p>
    <w:p w14:paraId="320279F9">
      <w:pPr>
        <w:snapToGrid w:val="0"/>
      </w:pPr>
    </w:p>
    <w:p w14:paraId="14086A45">
      <w:pPr>
        <w:snapToGrid w:val="0"/>
      </w:pPr>
    </w:p>
    <w:p w14:paraId="7489D89D">
      <w:pPr>
        <w:snapToGrid w:val="0"/>
      </w:pPr>
    </w:p>
    <w:p w14:paraId="50456AFB">
      <w:pPr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132715</wp:posOffset>
                </wp:positionV>
                <wp:extent cx="4528185" cy="0"/>
                <wp:effectExtent l="0" t="13970" r="5715" b="241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93365" y="1670685"/>
                          <a:ext cx="45281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14141">
                              <a:alpha val="50196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3600" from="183.95pt,10.45pt" to="540.5pt,10.45pt" coordsize="21600,21600" stroked="t" strokecolor="#414141" strokeweight="2.25pt">
                <v:stroke joinstyle="miter" opacity="32896f"/>
                <o:lock v:ext="edit" aspectratio="f"/>
              </v:line>
            </w:pict>
          </mc:Fallback>
        </mc:AlternateContent>
      </w:r>
    </w:p>
    <w:p w14:paraId="7B36B64A">
      <w:pPr>
        <w:snapToGrid w:val="0"/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2338705</wp:posOffset>
                </wp:positionH>
                <wp:positionV relativeFrom="page">
                  <wp:posOffset>1675130</wp:posOffset>
                </wp:positionV>
                <wp:extent cx="4547235" cy="638175"/>
                <wp:effectExtent l="0" t="0" r="12065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47234" cy="638175"/>
                          <a:chOff x="271" y="-6359"/>
                          <a:chExt cx="4583245" cy="639077"/>
                        </a:xfrm>
                      </wpg:grpSpPr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565" y="-6359"/>
                            <a:ext cx="4261951" cy="26389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/>
                      </wps:wsp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1" y="302687"/>
                            <a:ext cx="4547403" cy="33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623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4F4F"/>
                                  <w:szCs w:val="21"/>
                                  <w:lang w:val="en-US" w:eastAsia="zh-CN"/>
                                </w:rPr>
                                <w:t>应聘岗位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: HR人事总监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4F4F"/>
                                  <w:szCs w:val="21"/>
                                  <w:lang w:val="en-US" w:eastAsia="zh-CN"/>
                                </w:rPr>
                                <w:t>地区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：广州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4F4F"/>
                                  <w:szCs w:val="21"/>
                                  <w:lang w:val="en-US" w:eastAsia="zh-CN"/>
                                </w:rPr>
                                <w:t>薪资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  <w:szCs w:val="21"/>
                                  <w:lang w:val="en-US" w:eastAsia="zh-CN"/>
                                </w:rPr>
                                <w:t xml:space="preserve">：20K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4F4F"/>
                                  <w:szCs w:val="21"/>
                                  <w:lang w:val="en-US" w:eastAsia="zh-CN"/>
                                </w:rPr>
                                <w:t>时间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4F4F"/>
                                  <w:szCs w:val="21"/>
                                  <w:lang w:val="en-US" w:eastAsia="zh-CN"/>
                                </w:rPr>
                                <w:t>：随时到岗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" y="0"/>
                            <a:ext cx="969643" cy="263897"/>
                          </a:xfrm>
                          <a:prstGeom prst="rect">
                            <a:avLst/>
                          </a:prstGeom>
                          <a:solidFill>
                            <a:srgbClr val="3A405A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hint="default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</w:t>
                              </w:r>
                            </w:p>
                          </w:txbxContent>
                        </wps:txbx>
                        <wps:bodyPr rot="0" vert="horz" wrap="squar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58.05pt;height:50.25pt;margin-top:131.9pt;margin-left:184.15pt;mso-height-relative:page;mso-position-horizontal-relative:margin;mso-position-vertical-relative:page;mso-width-relative:page;position:absolute;z-index:251685888" coordorigin="271,-6359" coordsize="4583245,639077">
                <o:lock v:ext="edit" aspectratio="f"/>
                <v:shape id="文本框 2" o:spid="_x0000_s1033" type="#_x0000_t202" style="width:4261951;height:263897;left:321565;position:absolute;top:-6359;v-text-anchor:middle" coordsize="21600,21600" filled="t" fillcolor="#deebf7" stroked="f" strokeweight="1pt">
                  <v:stroke joinstyle="miter"/>
                  <o:lock v:ext="edit" aspectratio="f"/>
                  <v:textbox inset="4.25pt,0,4.25pt,0">
                    <w:txbxContent>
                      <w:p w14:paraId="22804E55"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34" type="#_x0000_t202" style="width:4547403;height:330031;left:911;position:absolute;top:302687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2DCB4082">
                        <w:pPr>
                          <w:tabs>
                            <w:tab w:val="left" w:pos="2977"/>
                            <w:tab w:val="left" w:pos="623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4F4F"/>
                            <w:szCs w:val="21"/>
                            <w:lang w:val="en-US" w:eastAsia="zh-CN"/>
                          </w:rPr>
                          <w:t>应聘岗位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  <w:szCs w:val="21"/>
                            <w:lang w:val="en-US" w:eastAsia="zh-CN"/>
                          </w:rPr>
                          <w:t xml:space="preserve">: HR人事总监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4F4F"/>
                            <w:szCs w:val="21"/>
                            <w:lang w:val="en-US" w:eastAsia="zh-CN"/>
                          </w:rPr>
                          <w:t>地区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  <w:szCs w:val="21"/>
                            <w:lang w:val="en-US" w:eastAsia="zh-CN"/>
                          </w:rPr>
                          <w:t xml:space="preserve">：广州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4F4F"/>
                            <w:szCs w:val="21"/>
                            <w:lang w:val="en-US" w:eastAsia="zh-CN"/>
                          </w:rPr>
                          <w:t>薪资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  <w:szCs w:val="21"/>
                            <w:lang w:val="en-US" w:eastAsia="zh-CN"/>
                          </w:rPr>
                          <w:t xml:space="preserve">：20K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4F4F"/>
                            <w:szCs w:val="21"/>
                            <w:lang w:val="en-US" w:eastAsia="zh-CN"/>
                          </w:rPr>
                          <w:t>时间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4F4F"/>
                            <w:szCs w:val="21"/>
                            <w:lang w:val="en-US" w:eastAsia="zh-CN"/>
                          </w:rPr>
                          <w:t>：随时到岗</w:t>
                        </w:r>
                      </w:p>
                    </w:txbxContent>
                  </v:textbox>
                </v:shape>
                <v:shape id="文本框 2" o:spid="_x0000_s1035" type="#_x0000_t202" style="width:969643;height:263897;left:271;position:absolute;v-text-anchor:middle" coordsize="21600,21600" filled="t" fillcolor="#3a405a" stroked="f">
                  <v:stroke joinstyle="miter"/>
                  <o:lock v:ext="edit" aspectratio="f"/>
                  <v:textbox inset="4.25pt,0,4.25pt,0">
                    <w:txbxContent>
                      <w:p w14:paraId="3A970E1E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ascii="微软雅黑" w:eastAsia="微软雅黑" w:hAnsi="微软雅黑" w:hint="default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B424EC5">
      <w:pPr>
        <w:snapToGrid w:val="0"/>
        <w:rPr>
          <w:b/>
          <w:bCs/>
        </w:rPr>
      </w:pPr>
    </w:p>
    <w:p w14:paraId="31939E7B">
      <w:pPr>
        <w:snapToGrid w:val="0"/>
        <w:rPr>
          <w:color w:val="414141"/>
        </w:rPr>
      </w:pPr>
      <w:r>
        <w:rPr>
          <w:color w:val="41414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ge">
                  <wp:posOffset>2073275</wp:posOffset>
                </wp:positionV>
                <wp:extent cx="227457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sz w:val="22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6" type="#_x0000_t202" style="width:179.1pt;height:153.98pt;margin-top:163.25pt;margin-left:-27.2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618FFD5C">
                      <w:pPr>
                        <w:adjustRightInd w:val="0"/>
                        <w:snapToGrid w:val="0"/>
                        <w:spacing w:line="500" w:lineRule="exact"/>
                        <w:jc w:val="center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sz w:val="22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50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7E9D4DA8">
      <w:pPr>
        <w:snapToGrid w:val="0"/>
        <w:rPr>
          <w:color w:val="414141"/>
        </w:rPr>
      </w:pPr>
    </w:p>
    <w:p w14:paraId="3BE720CA">
      <w:pPr>
        <w:snapToGrid w:val="0"/>
        <w:rPr>
          <w:color w:val="414141"/>
        </w:rPr>
      </w:pPr>
      <w:r>
        <w:rPr>
          <w:color w:val="41414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ge">
                  <wp:posOffset>2420620</wp:posOffset>
                </wp:positionV>
                <wp:extent cx="1913255" cy="55880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珍惜每一次机会，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每一次经历都是进步！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150.65pt;height:44pt;margin-top:190.6pt;margin-left:6.8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5DB9D4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珍惜每一次机会，</w:t>
                      </w:r>
                    </w:p>
                    <w:p w14:paraId="090053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每一次经历都是进步！</w:t>
                      </w:r>
                    </w:p>
                    <w:p w14:paraId="4F2895D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41414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ge">
                  <wp:posOffset>2425065</wp:posOffset>
                </wp:positionV>
                <wp:extent cx="4467860" cy="8019415"/>
                <wp:effectExtent l="0" t="0" r="0" b="63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860" cy="8019415"/>
                          <a:chOff x="0" y="0"/>
                          <a:chExt cx="4468092" cy="8019952"/>
                        </a:xfrm>
                      </wpg:grpSpPr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920055" cy="427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30"/>
                                  <w:szCs w:val="30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18"/>
                                  <w:szCs w:val="18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400" y="425450"/>
                            <a:ext cx="4188692" cy="7594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11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2013.02-至今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网络科技有限公司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人事经理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组织编制人力资源相关规章制度，并组织贯执行相关制度；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负责公司每年人力资源梳理及岗位工作流程梳理工作，提出建议；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为其他部门提供人力资源方面的内部咨询和支持；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负责招聘各层级员工，做好人才储备，开发招聘渠道，重要职位提出相关招聘解决方案；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制定年度员工活动方案，定期组织开展公司企业文化活动；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解决公司员工劳动纠纷问题；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根据财务制定相关部门年度考核任务，签订绩效合同，组织公司各部门绩效考核工作的开展，并对各部门进行考核过程指导与支持；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制定年度培训方案，开发内部讲师，联系外部培训机构，根据不同层级制定不同培训课程；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制作员工工资并发放，根据薪酬制度开展员工年度调薪工作；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政府关系维护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重大团队访问接待方案制定及接待流程安排等。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</w:tabs>
                                <w:snapToGrid w:val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1"/>
                                </w:tabs>
                                <w:snapToGrid w:val="0"/>
                                <w:rPr>
                                  <w:rFonts w:ascii="微软雅黑" w:eastAsia="微软雅黑" w:hAnsi="微软雅黑" w:cs="Helvetic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2007.10-2012.12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Helvetica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信息技术有限公司</w:t>
                              </w:r>
                              <w:r>
                                <w:rPr>
                                  <w:rFonts w:ascii="微软雅黑" w:eastAsia="微软雅黑" w:hAnsi="微软雅黑" w:cs="Helvetic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人事主管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</w:tabs>
                                <w:snapToGrid w:val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制定部门年度、季度工作计划，及工作总结，招聘方案制定；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筛选简历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面试，与用人部门沟通面试情况，对面试进行总体把控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编制了公司各项规章制度，完成岗位说明书的编写工作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组织及协调员工内部培训与学习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并对培训结果进行跟踪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对劳动纠纷、及员工出现的各种人事问题进行解答及处理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对入职员工进行背景调查，转正员工进行转正评估，离职员工进行离职谈话，并进行情况汇总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与员工签订员工劳动合同，及老员工续签劳动合同等工作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社会保险的开户、补缴及各种社会保险相关事宜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负办理员工入职、离职、及在职时的各种人事关系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对公司办公设备、固定资产、公司公章、合同章管理；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11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Helvetica"/>
                                  <w:color w:val="414141"/>
                                  <w:szCs w:val="21"/>
                                </w:rPr>
                                <w:t>员工福利的制定、计划及实施</w:t>
                              </w:r>
                              <w:r>
                                <w:rPr>
                                  <w:rFonts w:ascii="微软雅黑" w:eastAsia="微软雅黑" w:hAnsi="微软雅黑" w:cs="Helvetica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0" y="50800"/>
                            <a:ext cx="327000" cy="7912735"/>
                            <a:chOff x="0" y="0"/>
                            <a:chExt cx="327000" cy="7912735"/>
                          </a:xfrm>
                        </wpg:grpSpPr>
                        <wps:wsp xmlns:wps="http://schemas.microsoft.com/office/word/2010/wordprocessingShape">
                          <wps:cNvPr id="184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9850" y="69850"/>
                              <a:ext cx="186914" cy="174619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120650" y="323850"/>
                              <a:ext cx="90000" cy="7588885"/>
                              <a:chOff x="0" y="59690"/>
                              <a:chExt cx="90000" cy="7588885"/>
                            </a:xfrm>
                          </wpg:grpSpPr>
                          <wps:wsp xmlns:wps="http://schemas.microsoft.com/office/word/2010/wordprocessingShape">
                            <wps:cNvPr id="17" name="直接连接符 17"/>
                            <wps:cNvCnPr/>
                            <wps:spPr>
                              <a:xfrm>
                                <a:off x="43773" y="59690"/>
                                <a:ext cx="0" cy="758888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5" name="椭圆 15"/>
                            <wps:cNvSpPr/>
                            <wps:spPr>
                              <a:xfrm>
                                <a:off x="0" y="238539"/>
                                <a:ext cx="90000" cy="9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14141"/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" name="椭圆 16"/>
                            <wps:cNvSpPr/>
                            <wps:spPr>
                              <a:xfrm>
                                <a:off x="0" y="4314245"/>
                                <a:ext cx="90000" cy="9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14141"/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0" y="0"/>
                              <a:ext cx="327000" cy="327000"/>
                            </a:xfrm>
                            <a:prstGeom prst="ellipse">
                              <a:avLst/>
                            </a:prstGeom>
                            <a:ln w="1270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38" style="width:351.8pt;height:631.5pt;margin-top:190.95pt;margin-left:183.5pt;mso-position-vertical-relative:page;mso-wrap-distance-bottom:0;mso-wrap-distance-left:9pt;mso-wrap-distance-right:9pt;mso-wrap-distance-top:0;position:absolute;z-index:251664384" coordorigin="0,0" coordsize="21600,21600">
                <v:shape id="_x0000_s1039" type="#_x0000_t202" style="width:9282;height:1153;left:1473;mso-wrap-style:none;position:absolute;v-text-anchor:top" filled="f" fillcolor="this" stroked="f" strokeweight="0.75pt">
                  <v:textbox style="mso-fit-shape-to-text:t">
                    <w:txbxContent>
                      <w:p w14:paraId="4864FAF7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30"/>
                            <w:szCs w:val="30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18"/>
                            <w:szCs w:val="18"/>
                          </w:rPr>
                          <w:t>Work experience</w:t>
                        </w:r>
                      </w:p>
                    </w:txbxContent>
                  </v:textbox>
                </v:shape>
                <v:shape id="_x0000_s1040" type="#_x0000_t202" style="width:20249;height:20454;left:1351;position:absolute;top:1146;v-text-anchor:top" filled="f" fillcolor="this" stroked="f" strokeweight="0.75pt">
                  <v:textbox style="mso-fit-shape-to-text:t">
                    <w:txbxContent>
                      <w:p w14:paraId="0E275175">
                        <w:pPr>
                          <w:tabs>
                            <w:tab w:val="left" w:pos="411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2013.02-至今</w:t>
                        </w:r>
                      </w:p>
                      <w:p w14:paraId="63DE2DC1">
                        <w:pPr>
                          <w:tabs>
                            <w:tab w:val="left" w:pos="411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网络科技有限公司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人事经理</w:t>
                        </w:r>
                      </w:p>
                      <w:p w14:paraId="5EEBC531">
                        <w:pPr>
                          <w:tabs>
                            <w:tab w:val="left" w:pos="411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工作描述：</w:t>
                        </w:r>
                      </w:p>
                      <w:p w14:paraId="53AAB25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组织编制人力资源相关规章制度，并组织贯执行相关制度；</w:t>
                        </w:r>
                      </w:p>
                      <w:p w14:paraId="11C3FFB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负责公司每年人力资源梳理及岗位工作流程梳理工作，提出建议；</w:t>
                        </w:r>
                      </w:p>
                      <w:p w14:paraId="0754BA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为其他部门提供人力资源方面的内部咨询和支持；</w:t>
                        </w:r>
                      </w:p>
                      <w:p w14:paraId="0A7C704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负责招聘各层级员工，做好人才储备，开发招聘渠道，重要职位提出相关招聘解决方案；</w:t>
                        </w:r>
                      </w:p>
                      <w:p w14:paraId="5B30101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制定年度员工活动方案，定期组织开展公司企业文化活动；</w:t>
                        </w:r>
                      </w:p>
                      <w:p w14:paraId="7DF798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解决公司员工劳动纠纷问题；</w:t>
                        </w:r>
                      </w:p>
                      <w:p w14:paraId="61B90EA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根据财务制定相关部门年度考核任务，签订绩效合同，组织公司各部门绩效考核工作的开展，并对各部门进行考核过程指导与支持；</w:t>
                        </w:r>
                      </w:p>
                      <w:p w14:paraId="428A050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制定年度培训方案，开发内部讲师，联系外部培训机构，根据不同层级制定不同培训课程；</w:t>
                        </w:r>
                      </w:p>
                      <w:p w14:paraId="70473CD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制作员工工资并发放，根据薪酬制度开展员工年度调薪工作；</w:t>
                        </w:r>
                      </w:p>
                      <w:p w14:paraId="1ADCC9E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政府关系维护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343402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重大团队访问接待方案制定及接待流程安排等。</w:t>
                        </w:r>
                      </w:p>
                      <w:p w14:paraId="65D1922C">
                        <w:pPr>
                          <w:tabs>
                            <w:tab w:val="left" w:pos="4111"/>
                          </w:tabs>
                          <w:snapToGrid w:val="0"/>
                          <w:rPr>
                            <w:rFonts w:ascii="微软雅黑" w:eastAsia="微软雅黑" w:hAnsi="微软雅黑" w:cs="Helvetica"/>
                            <w:color w:val="414141"/>
                            <w:sz w:val="16"/>
                            <w:szCs w:val="16"/>
                          </w:rPr>
                        </w:pPr>
                      </w:p>
                      <w:p w14:paraId="2E6C79A4">
                        <w:pPr>
                          <w:tabs>
                            <w:tab w:val="left" w:pos="4111"/>
                          </w:tabs>
                          <w:snapToGrid w:val="0"/>
                          <w:rPr>
                            <w:rFonts w:ascii="微软雅黑" w:eastAsia="微软雅黑" w:hAnsi="微软雅黑" w:cs="Helvetic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b/>
                            <w:bCs/>
                            <w:color w:val="414141"/>
                            <w:szCs w:val="21"/>
                          </w:rPr>
                          <w:t>2007.10-2012.12</w:t>
                        </w:r>
                      </w:p>
                      <w:p w14:paraId="3B69C862">
                        <w:pPr>
                          <w:tabs>
                            <w:tab w:val="left" w:pos="411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Helvetica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 w:hint="eastAsia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b/>
                            <w:bCs/>
                            <w:color w:val="414141"/>
                            <w:szCs w:val="21"/>
                          </w:rPr>
                          <w:t>信息技术有限公司</w:t>
                        </w:r>
                        <w:r>
                          <w:rPr>
                            <w:rFonts w:ascii="微软雅黑" w:eastAsia="微软雅黑" w:hAnsi="微软雅黑" w:cs="Helvetica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Helvetica" w:hint="eastAsia"/>
                            <w:b/>
                            <w:bCs/>
                            <w:color w:val="414141"/>
                            <w:szCs w:val="21"/>
                          </w:rPr>
                          <w:t>人事主管</w:t>
                        </w:r>
                      </w:p>
                      <w:p w14:paraId="409838BB">
                        <w:pPr>
                          <w:tabs>
                            <w:tab w:val="left" w:pos="4111"/>
                          </w:tabs>
                          <w:snapToGrid w:val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工作描述：</w:t>
                        </w:r>
                      </w:p>
                      <w:p w14:paraId="4346DB6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制定部门年度、季度工作计划，及工作总结，招聘方案制定；</w:t>
                        </w:r>
                      </w:p>
                      <w:p w14:paraId="49A5C5B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筛选简历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面试，与用人部门沟通面试情况，对面试进行总体把控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1425C00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编制了公司各项规章制度，完成岗位说明书的编写工作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0CB7597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组织及协调员工内部培训与学习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并对培训结果进行跟踪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373DB6D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对劳动纠纷、及员工出现的各种人事问题进行解答及处理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514FB5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对入职员工进行背景调查，转正员工进行转正评估，离职员工进行离职谈话，并进行情况汇总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0F9C38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与员工签订员工劳动合同，及老员工续签劳动合同等工作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24BB6B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社会保险的开户、补缴及各种社会保险相关事宜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0B86102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负办理员工入职、离职、及在职时的各种人事关系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5F9CD6B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对公司办公设备、固定资产、公司公章、合同章管理；</w:t>
                        </w:r>
                      </w:p>
                      <w:p w14:paraId="30F46B2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11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Helvetica"/>
                            <w:color w:val="414141"/>
                            <w:szCs w:val="21"/>
                          </w:rPr>
                          <w:t>员工福利的制定、计划及实施</w:t>
                        </w:r>
                        <w:r>
                          <w:rPr>
                            <w:rFonts w:ascii="微软雅黑" w:eastAsia="微软雅黑" w:hAnsi="微软雅黑" w:cs="Helvetica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v:group id="_x0000_s1041" style="width:1581;height:21311;position:absolute;top:137" coordorigin="0,0" coordsize="21600,21600">
                  <v:shape id="_x0000_s1042" style="width:12347;height:477;left:4614;position:absolute;top:191;v-text-anchor:top" coordsize="21600,21600" path="m8640,12150c8640,12150,8460,11379,9360,11379l9360,11379c12060,11379,12060,11379,12060,11379l12060,11379c12060,11379,12600,11379,12600,12150l12600,12150c12600,13114,12600,13114,12600,13114l12600,13114c12600,13114,12780,13886,12060,13886l12060,13886c9360,13886,9360,13886,9360,13886l9360,13886c9360,13886,8640,14271,8640,13114l8640,13114c8640,12150,8640,12150,8640,12150xm6300,3857c720,3857,720,3857,720,3857l720,3857c720,3857,,3664,,5014l,5014c,8871,,8871,,8871l,8871c6660,11764,6660,11764,6660,11764l6660,11764c7560,11764,7560,11764,7560,11764l7560,11764c7560,10993,7560,10993,7560,10993l7560,10993c7560,10993,7740,10414,8280,10414l8280,10414c12600,10414,12600,10414,12600,10414l12600,10414c12600,10414,13680,10221,13680,10993l13680,10993c13680,11764,13680,11764,13680,11764l13680,11764c14760,11764,14760,11764,14760,11764l14760,11764c21420,8871,21420,8871,21420,8871l21420,8871c21420,4821,21420,4821,21420,4821l21420,4821c21420,4821,21600,3857,20700,3857l20700,3857c14940,3857,14940,3857,14940,3857l14940,3857c6300,3857,6300,3857,6300,3857xm13320,3857c13320,2507,13320,2507,13320,2507l13320,2507c13320,2507,13500,1736,12960,1736l12960,1736c8460,1736,8460,1736,8460,1736l8460,1736c8460,1736,7920,1736,7920,2507l7920,2507c7920,3857,7920,3857,7920,3857l7920,3857c6300,3857,6300,3857,6300,3857l6300,3857c6300,1350,6300,1350,6300,1350l6300,1350c6300,1350,6300,386,7380,193l7380,193c13860,193,13860,193,13860,193l13860,193c13860,193,15120,,15120,1350l15120,1350c14940,3857,14940,3857,14940,3857l14940,3857c13320,3857,13320,3857,13320,3857xm21420,9643c21420,20250,21420,20250,21420,20250l21420,20250c21420,20250,21420,21407,20340,21407l20340,21407c900,21407,900,21407,900,21407l900,21407c900,21407,,21600,,20443l,20443c,9643,,9643,,9643l,9643c7740,12921,7740,12921,7740,12921l7740,12921c7740,13886,7740,13886,7740,13886l7740,13886c7740,13886,7740,15043,8640,15043l8640,15043c12600,15043,12600,15043,12600,15043l12600,15043c12600,15043,13680,15043,13680,13886l13680,13886c13680,12921,13680,12921,13680,12921l13680,12921c21420,9643,21420,9643,21420,9643xm21420,9643c21420,9643,21420,9643,21420,9643e" fillcolor="#414141" stroked="f"/>
                  <v:group id="_x0000_s1043" style="width:5945;height:20716;left:7970;position:absolute;top:884" coordorigin="0,169" coordsize="21600,21600">
                    <v:line id="_x0000_s1044" style="position:absolute;v-text-anchor:top" from="10506,170" to="10506,21770" fillcolor="this" stroked="t" strokecolor="#414141" strokeweight="1pt"/>
                    <v:oval id="_x0000_s1045" style="width:21600;height:256;position:absolute;top:679;v-text-anchor:middle" fillcolor="#414141" stroked="t" strokecolor="white" strokeweight="1pt"/>
                    <v:oval id="_x0000_s1046" style="width:21600;height:256;position:absolute;top:12279;v-text-anchor:middle" fillcolor="#414141" stroked="t" strokecolor="white" strokeweight="1pt"/>
                  </v:group>
                  <v:oval id="_x0000_s1047" style="width:21600;height:893;position:absolute;v-text-anchor:middle" fillcolor="this" stroked="t" strokecolor="#414141" strokeweight="1pt"/>
                </v:group>
              </v:group>
            </w:pict>
          </mc:Fallback>
        </mc:AlternateContent>
      </w:r>
    </w:p>
    <w:p w14:paraId="71C39443">
      <w:pPr>
        <w:snapToGrid w:val="0"/>
      </w:pPr>
    </w:p>
    <w:p w14:paraId="54AB5463">
      <w:pPr>
        <w:snapToGrid w:val="0"/>
      </w:pPr>
    </w:p>
    <w:p w14:paraId="59242172">
      <w:pPr>
        <w:tabs>
          <w:tab w:val="left" w:pos="5994"/>
        </w:tabs>
        <w:snapToGrid w:val="0"/>
      </w:pPr>
      <w:r>
        <w:tab/>
      </w:r>
    </w:p>
    <w:p w14:paraId="744C3295">
      <w:pPr>
        <w:snapToGrid w:val="0"/>
      </w:pPr>
    </w:p>
    <w:p w14:paraId="3D82532E">
      <w:pPr>
        <w:tabs>
          <w:tab w:val="left" w:pos="5793"/>
          <w:tab w:val="left" w:pos="6780"/>
        </w:tabs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ge">
                  <wp:posOffset>3415030</wp:posOffset>
                </wp:positionV>
                <wp:extent cx="2679065" cy="1995805"/>
                <wp:effectExtent l="0" t="0" r="63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9065" cy="1995583"/>
                          <a:chOff x="0" y="0"/>
                          <a:chExt cx="2679065" cy="1995583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2679065" cy="403860"/>
                            <a:chOff x="0" y="0"/>
                            <a:chExt cx="2679065" cy="403860"/>
                          </a:xfrm>
                        </wpg:grpSpPr>
                        <wps:wsp xmlns:wps="http://schemas.microsoft.com/office/word/2010/wordprocessingShape">
                          <wps:cNvPr id="7" name="对话气泡: 矩形 7"/>
                          <wps:cNvSpPr/>
                          <wps:spPr>
                            <a:xfrm>
                              <a:off x="0" y="0"/>
                              <a:ext cx="2125980" cy="403860"/>
                            </a:xfrm>
                            <a:prstGeom prst="wedgeRectCallout">
                              <a:avLst>
                                <a:gd name="adj1" fmla="val 53424"/>
                                <a:gd name="adj2" fmla="val -21560"/>
                              </a:avLst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17600" tIns="36000" rIns="91440" bIns="3600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直接连接符 8"/>
                          <wps:cNvCnPr/>
                          <wps:spPr>
                            <a:xfrm>
                              <a:off x="2242267" y="110644"/>
                              <a:ext cx="43679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456805"/>
                            <a:ext cx="2275840" cy="1538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28岁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婚姻：未婚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：本科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现居：广东省广州市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+86 1001810018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LINXE@126.com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210.95pt;height:157.15pt;margin-top:268.9pt;margin-left:-42.85pt;mso-height-relative:page;mso-position-vertical-relative:page;mso-width-relative:page;position:absolute;z-index:251669504" coordsize="2679065,1995583">
                <o:lock v:ext="edit" aspectratio="f"/>
                <v:group id="_x0000_s1026" o:spid="_x0000_s1049" style="width:2679065;height:403860;position:absolute" coordsize="2679065,403860">
                  <o:lock v:ext="edit" aspectratio="f"/>
                  <v:shape id="对话气泡: 矩形 7" o:spid="_x0000_s1050" type="#_x0000_t61" style="width:2125980;height:403860;position:absolute;v-text-anchor:middle" coordsize="21600,21600" adj="22340,6143" filled="t" fillcolor="#bdd7ee" stroked="f" strokeweight="1pt">
                    <v:stroke joinstyle="miter"/>
                    <o:lock v:ext="edit" aspectratio="f"/>
                    <v:textbox inset="32.88pt,2.83pt,7.2pt,2.83pt">
                      <w:txbxContent>
                        <w:p w14:paraId="4076E927">
                          <w:pPr>
                            <w:snapToGrid w:val="0"/>
                            <w:spacing w:line="36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4"/>
                            </w:rPr>
                            <w:t>基本信息</w:t>
                          </w:r>
                        </w:p>
                      </w:txbxContent>
                    </v:textbox>
                  </v:shape>
                  <v:line id="_x0000_s1026" o:spid="_x0000_s1051" style="position:absolute" from="2242267,110644" to="2679065,110644" coordsize="21600,21600" stroked="t" strokecolor="#bdd7ee" strokeweight="1.5pt">
                    <v:stroke joinstyle="miter"/>
                    <o:lock v:ext="edit" aspectratio="f"/>
                  </v:line>
                </v:group>
                <v:shape id="文本框 2" o:spid="_x0000_s1052" type="#_x0000_t202" style="width:2275840;height:1538778;left:333375;position:absolute;top:45680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CE0020B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年龄：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28岁</w:t>
                        </w:r>
                      </w:p>
                      <w:p w14:paraId="040C00C6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婚姻：未婚</w:t>
                        </w:r>
                      </w:p>
                      <w:p w14:paraId="4E76BCF3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学历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：本科</w:t>
                        </w:r>
                      </w:p>
                      <w:p w14:paraId="41FE48A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现居：广东省广州市</w:t>
                        </w:r>
                      </w:p>
                      <w:p w14:paraId="02B275F8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+86 1001810018</w:t>
                        </w:r>
                      </w:p>
                      <w:p w14:paraId="7E2E525F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LINXE@126.com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</w:r>
    </w:p>
    <w:p w14:paraId="74D3A479">
      <w:pPr>
        <w:tabs>
          <w:tab w:val="left" w:pos="6780"/>
        </w:tabs>
        <w:snapToGrid w:val="0"/>
      </w:pPr>
      <w:r>
        <w:tab/>
      </w:r>
    </w:p>
    <w:p w14:paraId="27454D9D">
      <w:pPr>
        <w:snapToGrid w:val="0"/>
      </w:pPr>
    </w:p>
    <w:p w14:paraId="719A9120">
      <w:pPr>
        <w:tabs>
          <w:tab w:val="left" w:pos="7217"/>
          <w:tab w:val="left" w:pos="8520"/>
        </w:tabs>
        <w:snapToGrid w:val="0"/>
      </w:pPr>
      <w:r>
        <w:tab/>
      </w:r>
      <w:r>
        <w:tab/>
      </w:r>
    </w:p>
    <w:p w14:paraId="709E2C1A">
      <w:pPr>
        <w:snapToGrid w:val="0"/>
      </w:pPr>
    </w:p>
    <w:p w14:paraId="4106C9C8">
      <w:pPr>
        <w:snapToGrid w:val="0"/>
      </w:pPr>
    </w:p>
    <w:p w14:paraId="23C41353">
      <w:pPr>
        <w:snapToGrid w:val="0"/>
      </w:pPr>
    </w:p>
    <w:p w14:paraId="127037C5">
      <w:pPr>
        <w:snapToGrid w:val="0"/>
      </w:pPr>
    </w:p>
    <w:p w14:paraId="64ACD952">
      <w:pPr>
        <w:snapToGrid w:val="0"/>
      </w:pPr>
    </w:p>
    <w:p w14:paraId="76142056">
      <w:pPr>
        <w:snapToGrid w:val="0"/>
      </w:pPr>
    </w:p>
    <w:p w14:paraId="13A83A9D">
      <w:pPr>
        <w:snapToGrid w:val="0"/>
      </w:pPr>
    </w:p>
    <w:p w14:paraId="110112F3">
      <w:pPr>
        <w:snapToGrid w:val="0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ge">
                  <wp:posOffset>8242935</wp:posOffset>
                </wp:positionV>
                <wp:extent cx="906145" cy="789940"/>
                <wp:effectExtent l="0" t="38100" r="8255" b="48260"/>
                <wp:wrapNone/>
                <wp:docPr id="203" name="组合 2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6145" cy="789940"/>
                          <a:chOff x="0" y="0"/>
                          <a:chExt cx="1420016" cy="789940"/>
                        </a:xfrm>
                      </wpg:grpSpPr>
                      <wps:wsp xmlns:wps="http://schemas.microsoft.com/office/word/2010/wordprocessingShape">
                        <wps:cNvPr id="204" name="直接连接符 204"/>
                        <wps:cNvCnPr/>
                        <wps:spPr>
                          <a:xfrm>
                            <a:off x="0" y="0"/>
                            <a:ext cx="96664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5" name="直接连接符 205"/>
                        <wps:cNvCnPr/>
                        <wps:spPr>
                          <a:xfrm>
                            <a:off x="0" y="263313"/>
                            <a:ext cx="1258083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6" name="直接连接符 206"/>
                        <wps:cNvCnPr/>
                        <wps:spPr>
                          <a:xfrm>
                            <a:off x="0" y="519313"/>
                            <a:ext cx="107591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7" name="直接连接符 207"/>
                        <wps:cNvCnPr/>
                        <wps:spPr>
                          <a:xfrm>
                            <a:off x="0" y="789940"/>
                            <a:ext cx="142001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71.35pt;height:62.2pt;margin-top:649.05pt;margin-left:69.15pt;mso-height-relative:page;mso-position-vertical-relative:page;mso-width-relative:page;position:absolute;z-index:251681792" coordsize="1420016,789940">
                <o:lock v:ext="edit" aspectratio="f"/>
                <v:line id="_x0000_s1026" o:spid="_x0000_s1054" style="position:absolute" from="0,0" to="966641,0" coordsize="21600,21600" stroked="t" strokecolor="#bdd7ee" strokeweight="6pt">
                  <v:stroke joinstyle="miter"/>
                  <o:lock v:ext="edit" aspectratio="f"/>
                </v:line>
                <v:line id="_x0000_s1026" o:spid="_x0000_s1055" style="position:absolute" from="0,263313" to="1258083,263313" coordsize="21600,21600" stroked="t" strokecolor="#bdd7ee" strokeweight="6pt">
                  <v:stroke joinstyle="miter"/>
                  <o:lock v:ext="edit" aspectratio="f"/>
                </v:line>
                <v:line id="_x0000_s1026" o:spid="_x0000_s1056" style="position:absolute" from="0,519313" to="1075911,519313" coordsize="21600,21600" stroked="t" strokecolor="#bdd7ee" strokeweight="6pt">
                  <v:stroke joinstyle="miter"/>
                  <o:lock v:ext="edit" aspectratio="f"/>
                </v:line>
                <v:line id="_x0000_s1026" o:spid="_x0000_s1057" style="position:absolute" from="0,789940" to="1420016,789940" coordsize="21600,21600" stroked="t" strokecolor="#bdd7ee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ge">
                  <wp:posOffset>8246745</wp:posOffset>
                </wp:positionV>
                <wp:extent cx="979805" cy="789940"/>
                <wp:effectExtent l="0" t="38100" r="48895" b="2921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9805" cy="789940"/>
                          <a:chOff x="0" y="0"/>
                          <a:chExt cx="1184758" cy="790041"/>
                        </a:xfrm>
                      </wpg:grpSpPr>
                      <wps:wsp xmlns:wps="http://schemas.microsoft.com/office/word/2010/wordprocessingShape">
                        <wps:cNvPr id="199" name="直接连接符 199"/>
                        <wps:cNvCnPr/>
                        <wps:spPr>
                          <a:xfrm>
                            <a:off x="0" y="0"/>
                            <a:ext cx="118475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0" name="直接连接符 200"/>
                        <wps:cNvCnPr/>
                        <wps:spPr>
                          <a:xfrm>
                            <a:off x="0" y="263347"/>
                            <a:ext cx="118475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1" name="直接连接符 201"/>
                        <wps:cNvCnPr/>
                        <wps:spPr>
                          <a:xfrm>
                            <a:off x="0" y="519379"/>
                            <a:ext cx="118427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2" name="直接连接符 202"/>
                        <wps:cNvCnPr/>
                        <wps:spPr>
                          <a:xfrm>
                            <a:off x="0" y="790041"/>
                            <a:ext cx="118427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77.15pt;height:62.2pt;margin-top:649.35pt;margin-left:71.45pt;mso-height-relative:page;mso-position-vertical-relative:page;mso-width-relative:page;position:absolute;z-index:251679744" coordsize="1184758,790041">
                <o:lock v:ext="edit" aspectratio="f"/>
                <v:line id="_x0000_s1026" o:spid="_x0000_s1059" style="position:absolute" from="0,0" to="1184758,0" coordsize="21600,21600" stroked="t" strokecolor="#d9d9d9" strokeweight="6pt">
                  <v:stroke joinstyle="miter"/>
                  <o:lock v:ext="edit" aspectratio="f"/>
                </v:line>
                <v:line id="_x0000_s1026" o:spid="_x0000_s1060" style="position:absolute" from="0,263347" to="1184758,263347" coordsize="21600,21600" stroked="t" strokecolor="#d9d9d9" strokeweight="6pt">
                  <v:stroke joinstyle="miter"/>
                  <o:lock v:ext="edit" aspectratio="f"/>
                </v:line>
                <v:line id="_x0000_s1026" o:spid="_x0000_s1061" style="position:absolute" from="0,519379" to="1184275,519379" coordsize="21600,21600" stroked="t" strokecolor="#d9d9d9" strokeweight="6pt">
                  <v:stroke joinstyle="miter"/>
                  <o:lock v:ext="edit" aspectratio="f"/>
                </v:line>
                <v:line id="_x0000_s1026" o:spid="_x0000_s1062" style="position:absolute" from="0,790041" to="1184275,790041" coordsize="21600,21600" stroked="t" strokecolor="#d9d9d9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ge">
                  <wp:posOffset>6828155</wp:posOffset>
                </wp:positionV>
                <wp:extent cx="838835" cy="789940"/>
                <wp:effectExtent l="0" t="38100" r="12065" b="4826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835" cy="789940"/>
                          <a:chOff x="0" y="0"/>
                          <a:chExt cx="1314094" cy="789940"/>
                        </a:xfrm>
                      </wpg:grpSpPr>
                      <wps:wsp xmlns:wps="http://schemas.microsoft.com/office/word/2010/wordprocessingShape">
                        <wps:cNvPr id="193" name="直接连接符 193"/>
                        <wps:cNvCnPr/>
                        <wps:spPr>
                          <a:xfrm>
                            <a:off x="0" y="0"/>
                            <a:ext cx="112433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4" name="直接连接符 194"/>
                        <wps:cNvCnPr/>
                        <wps:spPr>
                          <a:xfrm>
                            <a:off x="0" y="263313"/>
                            <a:ext cx="80283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5" name="直接连接符 195"/>
                        <wps:cNvCnPr/>
                        <wps:spPr>
                          <a:xfrm>
                            <a:off x="0" y="519313"/>
                            <a:ext cx="131409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6" name="直接连接符 196"/>
                        <wps:cNvCnPr/>
                        <wps:spPr>
                          <a:xfrm>
                            <a:off x="0" y="789940"/>
                            <a:ext cx="96664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66.05pt;height:62.2pt;margin-top:537.65pt;margin-left:69.15pt;mso-height-relative:page;mso-position-vertical-relative:page;mso-width-relative:page;position:absolute;z-index:251677696" coordsize="1314094,789940">
                <o:lock v:ext="edit" aspectratio="f"/>
                <v:line id="_x0000_s1026" o:spid="_x0000_s1064" style="position:absolute" from="0,0" to="1124334,0" coordsize="21600,21600" stroked="t" strokecolor="#bdd7ee" strokeweight="6pt">
                  <v:stroke joinstyle="miter"/>
                  <o:lock v:ext="edit" aspectratio="f"/>
                </v:line>
                <v:line id="_x0000_s1026" o:spid="_x0000_s1065" style="position:absolute" from="0,263313" to="802838,263313" coordsize="21600,21600" stroked="t" strokecolor="#bdd7ee" strokeweight="6pt">
                  <v:stroke joinstyle="miter"/>
                  <o:lock v:ext="edit" aspectratio="f"/>
                </v:line>
                <v:line id="_x0000_s1026" o:spid="_x0000_s1066" style="position:absolute" from="0,519313" to="1314094,519313" coordsize="21600,21600" stroked="t" strokecolor="#bdd7ee" strokeweight="6pt">
                  <v:stroke joinstyle="miter"/>
                  <o:lock v:ext="edit" aspectratio="f"/>
                </v:line>
                <v:line id="_x0000_s1026" o:spid="_x0000_s1067" style="position:absolute" from="0,789940" to="966641,789940" coordsize="21600,21600" stroked="t" strokecolor="#bdd7ee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ge">
                  <wp:posOffset>6828155</wp:posOffset>
                </wp:positionV>
                <wp:extent cx="979805" cy="789940"/>
                <wp:effectExtent l="0" t="38100" r="48895" b="29210"/>
                <wp:wrapNone/>
                <wp:docPr id="191" name="组合 1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9805" cy="789940"/>
                          <a:chOff x="0" y="0"/>
                          <a:chExt cx="1184758" cy="790041"/>
                        </a:xfrm>
                      </wpg:grpSpPr>
                      <wps:wsp xmlns:wps="http://schemas.microsoft.com/office/word/2010/wordprocessingShape">
                        <wps:cNvPr id="186" name="直接连接符 186"/>
                        <wps:cNvCnPr/>
                        <wps:spPr>
                          <a:xfrm>
                            <a:off x="0" y="0"/>
                            <a:ext cx="118475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8" name="直接连接符 188"/>
                        <wps:cNvCnPr/>
                        <wps:spPr>
                          <a:xfrm>
                            <a:off x="0" y="263347"/>
                            <a:ext cx="118475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9" name="直接连接符 189"/>
                        <wps:cNvCnPr/>
                        <wps:spPr>
                          <a:xfrm>
                            <a:off x="0" y="519379"/>
                            <a:ext cx="118427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0" name="直接连接符 190"/>
                        <wps:cNvCnPr/>
                        <wps:spPr>
                          <a:xfrm>
                            <a:off x="0" y="790041"/>
                            <a:ext cx="118427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77.15pt;height:62.2pt;margin-top:537.65pt;margin-left:71.45pt;mso-height-relative:page;mso-position-vertical-relative:page;mso-width-relative:page;position:absolute;z-index:251675648" coordsize="1184758,790041">
                <o:lock v:ext="edit" aspectratio="f"/>
                <v:line id="_x0000_s1026" o:spid="_x0000_s1069" style="position:absolute" from="0,0" to="1184758,0" coordsize="21600,21600" stroked="t" strokecolor="#d9d9d9" strokeweight="6pt">
                  <v:stroke joinstyle="miter"/>
                  <o:lock v:ext="edit" aspectratio="f"/>
                </v:line>
                <v:line id="_x0000_s1026" o:spid="_x0000_s1070" style="position:absolute" from="0,263347" to="1184758,263347" coordsize="21600,21600" stroked="t" strokecolor="#d9d9d9" strokeweight="6pt">
                  <v:stroke joinstyle="miter"/>
                  <o:lock v:ext="edit" aspectratio="f"/>
                </v:line>
                <v:line id="_x0000_s1026" o:spid="_x0000_s1071" style="position:absolute" from="0,519379" to="1184275,519379" coordsize="21600,21600" stroked="t" strokecolor="#d9d9d9" strokeweight="6pt">
                  <v:stroke joinstyle="miter"/>
                  <o:lock v:ext="edit" aspectratio="f"/>
                </v:line>
                <v:line id="_x0000_s1026" o:spid="_x0000_s1072" style="position:absolute" from="0,790041" to="1184275,790041" coordsize="21600,21600" stroked="t" strokecolor="#d9d9d9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ge">
                  <wp:posOffset>9568180</wp:posOffset>
                </wp:positionV>
                <wp:extent cx="2679065" cy="797560"/>
                <wp:effectExtent l="0" t="0" r="635" b="0"/>
                <wp:wrapNone/>
                <wp:docPr id="208" name="组合 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9065" cy="797344"/>
                          <a:chOff x="0" y="0"/>
                          <a:chExt cx="2679065" cy="797344"/>
                        </a:xfrm>
                      </wpg:grpSpPr>
                      <wpg:grpSp>
                        <wpg:cNvPr id="209" name="组合 209"/>
                        <wpg:cNvGrpSpPr/>
                        <wpg:grpSpPr>
                          <a:xfrm>
                            <a:off x="0" y="0"/>
                            <a:ext cx="2679065" cy="403860"/>
                            <a:chOff x="0" y="0"/>
                            <a:chExt cx="2679065" cy="403860"/>
                          </a:xfrm>
                        </wpg:grpSpPr>
                        <wps:wsp xmlns:wps="http://schemas.microsoft.com/office/word/2010/wordprocessingShape">
                          <wps:cNvPr id="210" name="对话气泡: 矩形 210"/>
                          <wps:cNvSpPr/>
                          <wps:spPr>
                            <a:xfrm>
                              <a:off x="0" y="0"/>
                              <a:ext cx="2125980" cy="403860"/>
                            </a:xfrm>
                            <a:prstGeom prst="wedgeRectCallout">
                              <a:avLst>
                                <a:gd name="adj1" fmla="val 53424"/>
                                <a:gd name="adj2" fmla="val -21560"/>
                              </a:avLst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30"/>
                                    <w:szCs w:val="30"/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17600" tIns="36000" rIns="91440" bIns="3600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1" name="直接连接符 211"/>
                          <wps:cNvCnPr/>
                          <wps:spPr>
                            <a:xfrm>
                              <a:off x="2242267" y="110644"/>
                              <a:ext cx="43679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456861"/>
                            <a:ext cx="2275840" cy="340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阅读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电影 /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徒步 /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210.95pt;height:62.8pt;margin-top:753.4pt;margin-left:-42.85pt;mso-height-relative:page;mso-position-vertical-relative:page;mso-width-relative:page;position:absolute;z-index:251683840" coordsize="2679065,797344">
                <o:lock v:ext="edit" aspectratio="f"/>
                <v:group id="_x0000_s1026" o:spid="_x0000_s1074" style="width:2679065;height:403860;position:absolute" coordsize="2679065,403860">
                  <o:lock v:ext="edit" aspectratio="f"/>
                  <v:shape id="对话气泡: 矩形 210" o:spid="_x0000_s1075" type="#_x0000_t61" style="width:2125980;height:403860;position:absolute;v-text-anchor:middle" coordsize="21600,21600" adj="22340,6143" filled="t" fillcolor="#bdd7ee" stroked="f" strokeweight="1pt">
                    <v:stroke joinstyle="miter"/>
                    <o:lock v:ext="edit" aspectratio="f"/>
                    <v:textbox inset="32.88pt,2.83pt,7.2pt,2.83pt">
                      <w:txbxContent>
                        <w:p w14:paraId="2B875D47">
                          <w:pPr>
                            <w:snapToGrid w:val="0"/>
                            <w:spacing w:line="36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30"/>
                              <w:szCs w:val="30"/>
                            </w:rPr>
                            <w:t>兴趣爱好</w:t>
                          </w:r>
                        </w:p>
                      </w:txbxContent>
                    </v:textbox>
                  </v:shape>
                  <v:line id="_x0000_s1026" o:spid="_x0000_s1076" style="position:absolute" from="2242267,110644" to="2679065,110644" coordsize="21600,21600" stroked="t" strokecolor="#bdd7ee" strokeweight="1.5pt">
                    <v:stroke joinstyle="miter"/>
                    <o:lock v:ext="edit" aspectratio="f"/>
                  </v:line>
                </v:group>
                <v:shape id="文本框 2" o:spid="_x0000_s1077" type="#_x0000_t202" style="width:2275840;height:340483;left:333375;position:absolute;top:45686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34B8F4C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阅读 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电影 /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徒步 /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骑行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ge">
                  <wp:posOffset>5910580</wp:posOffset>
                </wp:positionV>
                <wp:extent cx="2679065" cy="3280410"/>
                <wp:effectExtent l="0" t="0" r="635" b="0"/>
                <wp:wrapNone/>
                <wp:docPr id="180" name="组合 1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9065" cy="3280410"/>
                          <a:chOff x="0" y="0"/>
                          <a:chExt cx="2679065" cy="3280465"/>
                        </a:xfrm>
                      </wpg:grpSpPr>
                      <wpg:grpSp>
                        <wpg:cNvPr id="181" name="组合 181"/>
                        <wpg:cNvGrpSpPr/>
                        <wpg:grpSpPr>
                          <a:xfrm>
                            <a:off x="0" y="0"/>
                            <a:ext cx="2679065" cy="403860"/>
                            <a:chOff x="0" y="0"/>
                            <a:chExt cx="2679065" cy="403860"/>
                          </a:xfrm>
                        </wpg:grpSpPr>
                        <wps:wsp xmlns:wps="http://schemas.microsoft.com/office/word/2010/wordprocessingShape">
                          <wps:cNvPr id="182" name="对话气泡: 矩形 182"/>
                          <wps:cNvSpPr/>
                          <wps:spPr>
                            <a:xfrm>
                              <a:off x="0" y="0"/>
                              <a:ext cx="2125980" cy="403860"/>
                            </a:xfrm>
                            <a:prstGeom prst="wedgeRectCallout">
                              <a:avLst>
                                <a:gd name="adj1" fmla="val 53424"/>
                                <a:gd name="adj2" fmla="val -21560"/>
                              </a:avLst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4"/>
                                  </w:rPr>
                                  <w:t>技能特长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17600" tIns="36000" rIns="91440" bIns="3600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3" name="直接连接符 183"/>
                          <wps:cNvCnPr/>
                          <wps:spPr>
                            <a:xfrm>
                              <a:off x="2242267" y="110644"/>
                              <a:ext cx="43679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6" y="456576"/>
                            <a:ext cx="1026159" cy="2823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PS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ord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Excel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PowerPoint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10"/>
                                  <w:szCs w:val="1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特长：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管理能力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组织能力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沟通能力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人才资源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210.95pt;height:258.3pt;margin-top:465.4pt;margin-left:-43.2pt;mso-height-relative:page;mso-position-vertical-relative:page;mso-width-relative:page;position:absolute;z-index:251671552" coordsize="2679065,3280465">
                <o:lock v:ext="edit" aspectratio="f"/>
                <v:group id="_x0000_s1026" o:spid="_x0000_s1079" style="width:2679065;height:403860;position:absolute" coordsize="2679065,403860">
                  <o:lock v:ext="edit" aspectratio="f"/>
                  <v:shape id="对话气泡: 矩形 182" o:spid="_x0000_s1080" type="#_x0000_t61" style="width:2125980;height:403860;position:absolute;v-text-anchor:middle" coordsize="21600,21600" adj="22340,6143" filled="t" fillcolor="#bdd7ee" stroked="f" strokeweight="1pt">
                    <v:stroke joinstyle="miter"/>
                    <o:lock v:ext="edit" aspectratio="f"/>
                    <v:textbox inset="32.88pt,2.83pt,7.2pt,2.83pt">
                      <w:txbxContent>
                        <w:p w14:paraId="7B77CFD9">
                          <w:pPr>
                            <w:snapToGrid w:val="0"/>
                            <w:spacing w:line="36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4"/>
                            </w:rPr>
                            <w:t>技能特长</w:t>
                          </w:r>
                        </w:p>
                      </w:txbxContent>
                    </v:textbox>
                  </v:shape>
                  <v:line id="_x0000_s1026" o:spid="_x0000_s1081" style="position:absolute" from="2242267,110644" to="2679065,110644" coordsize="21600,21600" stroked="t" strokecolor="#bdd7ee" strokeweight="1.5pt">
                    <v:stroke joinstyle="miter"/>
                    <o:lock v:ext="edit" aspectratio="f"/>
                  </v:line>
                </v:group>
                <v:shape id="文本框 2" o:spid="_x0000_s1082" type="#_x0000_t202" style="width:1026159;height:2823889;left:333376;position:absolute;top:45657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476E6E1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技能：</w:t>
                        </w:r>
                      </w:p>
                      <w:p w14:paraId="6ACFC6E1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PS</w:t>
                        </w:r>
                      </w:p>
                      <w:p w14:paraId="73C54A33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ord</w:t>
                        </w:r>
                      </w:p>
                      <w:p w14:paraId="66D2970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Excel</w:t>
                        </w:r>
                      </w:p>
                      <w:p w14:paraId="3596760B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PowerPoint</w:t>
                        </w:r>
                      </w:p>
                      <w:p w14:paraId="540A8BB4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10"/>
                            <w:szCs w:val="1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2FC65D07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特长：</w:t>
                        </w:r>
                      </w:p>
                      <w:p w14:paraId="655ADCA2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管理能力</w:t>
                        </w:r>
                      </w:p>
                      <w:p w14:paraId="27601948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组织能力</w:t>
                        </w:r>
                      </w:p>
                      <w:p w14:paraId="1FA2D44D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沟通能力</w:t>
                        </w:r>
                      </w:p>
                      <w:p w14:paraId="74AC5763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人才资源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4402F2"/>
    <w:multiLevelType w:val="multilevel"/>
    <w:tmpl w:val="584402F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D8"/>
    <w:rsid w:val="00013319"/>
    <w:rsid w:val="000416D8"/>
    <w:rsid w:val="00044103"/>
    <w:rsid w:val="00050463"/>
    <w:rsid w:val="000575E0"/>
    <w:rsid w:val="00076F5F"/>
    <w:rsid w:val="000B4575"/>
    <w:rsid w:val="000B4E59"/>
    <w:rsid w:val="000C24A3"/>
    <w:rsid w:val="000D2F28"/>
    <w:rsid w:val="001066F2"/>
    <w:rsid w:val="00111C15"/>
    <w:rsid w:val="0011241F"/>
    <w:rsid w:val="00117475"/>
    <w:rsid w:val="00117C67"/>
    <w:rsid w:val="00144F12"/>
    <w:rsid w:val="00151BC2"/>
    <w:rsid w:val="0015507B"/>
    <w:rsid w:val="001847C0"/>
    <w:rsid w:val="0018632C"/>
    <w:rsid w:val="001B415D"/>
    <w:rsid w:val="001C3DF0"/>
    <w:rsid w:val="001D0A84"/>
    <w:rsid w:val="001D2029"/>
    <w:rsid w:val="001D26AA"/>
    <w:rsid w:val="001E07C2"/>
    <w:rsid w:val="001E74E4"/>
    <w:rsid w:val="001E770F"/>
    <w:rsid w:val="001F0EE3"/>
    <w:rsid w:val="00233E3E"/>
    <w:rsid w:val="00237D06"/>
    <w:rsid w:val="002451B0"/>
    <w:rsid w:val="00253E59"/>
    <w:rsid w:val="00261CDA"/>
    <w:rsid w:val="00262AF5"/>
    <w:rsid w:val="0027582B"/>
    <w:rsid w:val="002830D9"/>
    <w:rsid w:val="00285F89"/>
    <w:rsid w:val="002A57F8"/>
    <w:rsid w:val="002C2EAF"/>
    <w:rsid w:val="002D1059"/>
    <w:rsid w:val="002D2C78"/>
    <w:rsid w:val="002D7E77"/>
    <w:rsid w:val="002F658A"/>
    <w:rsid w:val="00321BB5"/>
    <w:rsid w:val="003252A0"/>
    <w:rsid w:val="003657A5"/>
    <w:rsid w:val="003729B1"/>
    <w:rsid w:val="00385C7E"/>
    <w:rsid w:val="003870CC"/>
    <w:rsid w:val="003B2773"/>
    <w:rsid w:val="003F2A97"/>
    <w:rsid w:val="00412A49"/>
    <w:rsid w:val="004363C2"/>
    <w:rsid w:val="004541CD"/>
    <w:rsid w:val="00457696"/>
    <w:rsid w:val="00462C1C"/>
    <w:rsid w:val="00464DF8"/>
    <w:rsid w:val="00465C61"/>
    <w:rsid w:val="004B7389"/>
    <w:rsid w:val="004C55BE"/>
    <w:rsid w:val="004D7862"/>
    <w:rsid w:val="004E5022"/>
    <w:rsid w:val="004F39AB"/>
    <w:rsid w:val="004F7068"/>
    <w:rsid w:val="00505EFC"/>
    <w:rsid w:val="0054551E"/>
    <w:rsid w:val="00552874"/>
    <w:rsid w:val="00561F41"/>
    <w:rsid w:val="005706FB"/>
    <w:rsid w:val="00592622"/>
    <w:rsid w:val="005A2899"/>
    <w:rsid w:val="005A4661"/>
    <w:rsid w:val="00620C7E"/>
    <w:rsid w:val="00626093"/>
    <w:rsid w:val="0064129A"/>
    <w:rsid w:val="006434CF"/>
    <w:rsid w:val="006448C7"/>
    <w:rsid w:val="00680EE7"/>
    <w:rsid w:val="006828E5"/>
    <w:rsid w:val="0068475B"/>
    <w:rsid w:val="006B5FFA"/>
    <w:rsid w:val="006D2922"/>
    <w:rsid w:val="006D4360"/>
    <w:rsid w:val="006D7A07"/>
    <w:rsid w:val="006E58E2"/>
    <w:rsid w:val="006F6553"/>
    <w:rsid w:val="00726122"/>
    <w:rsid w:val="00726C9C"/>
    <w:rsid w:val="00753FF6"/>
    <w:rsid w:val="0076590C"/>
    <w:rsid w:val="00786F8F"/>
    <w:rsid w:val="007A5A13"/>
    <w:rsid w:val="007B226E"/>
    <w:rsid w:val="008004A6"/>
    <w:rsid w:val="00804304"/>
    <w:rsid w:val="00827C44"/>
    <w:rsid w:val="00832BD6"/>
    <w:rsid w:val="00863BF8"/>
    <w:rsid w:val="008902DB"/>
    <w:rsid w:val="008A2EE4"/>
    <w:rsid w:val="008B6413"/>
    <w:rsid w:val="008E2468"/>
    <w:rsid w:val="008E29AE"/>
    <w:rsid w:val="008E41A9"/>
    <w:rsid w:val="008F11F5"/>
    <w:rsid w:val="008F24F7"/>
    <w:rsid w:val="00912F9B"/>
    <w:rsid w:val="00945FE6"/>
    <w:rsid w:val="00972009"/>
    <w:rsid w:val="00990A5F"/>
    <w:rsid w:val="009A3083"/>
    <w:rsid w:val="009E0691"/>
    <w:rsid w:val="00A108D0"/>
    <w:rsid w:val="00A20802"/>
    <w:rsid w:val="00A27DF1"/>
    <w:rsid w:val="00A72D64"/>
    <w:rsid w:val="00A90BF6"/>
    <w:rsid w:val="00A9212C"/>
    <w:rsid w:val="00AC0882"/>
    <w:rsid w:val="00AC36EC"/>
    <w:rsid w:val="00AC6DB6"/>
    <w:rsid w:val="00AD1010"/>
    <w:rsid w:val="00AD35E5"/>
    <w:rsid w:val="00AE6DE6"/>
    <w:rsid w:val="00AF1000"/>
    <w:rsid w:val="00B050B1"/>
    <w:rsid w:val="00B055DF"/>
    <w:rsid w:val="00B12889"/>
    <w:rsid w:val="00B1356E"/>
    <w:rsid w:val="00B217D7"/>
    <w:rsid w:val="00B22613"/>
    <w:rsid w:val="00B27107"/>
    <w:rsid w:val="00B93E42"/>
    <w:rsid w:val="00BA5263"/>
    <w:rsid w:val="00C23CC6"/>
    <w:rsid w:val="00C32438"/>
    <w:rsid w:val="00C44EE1"/>
    <w:rsid w:val="00C5094E"/>
    <w:rsid w:val="00C94DEC"/>
    <w:rsid w:val="00C96249"/>
    <w:rsid w:val="00CD16A0"/>
    <w:rsid w:val="00CD3A92"/>
    <w:rsid w:val="00CE2E6D"/>
    <w:rsid w:val="00D027EF"/>
    <w:rsid w:val="00D567D5"/>
    <w:rsid w:val="00D6199F"/>
    <w:rsid w:val="00D640EC"/>
    <w:rsid w:val="00D657B8"/>
    <w:rsid w:val="00D91194"/>
    <w:rsid w:val="00DA2D5E"/>
    <w:rsid w:val="00DA77FF"/>
    <w:rsid w:val="00DE2144"/>
    <w:rsid w:val="00DE6BF5"/>
    <w:rsid w:val="00DF2551"/>
    <w:rsid w:val="00E13FE7"/>
    <w:rsid w:val="00E21748"/>
    <w:rsid w:val="00E24D94"/>
    <w:rsid w:val="00E40299"/>
    <w:rsid w:val="00E414EE"/>
    <w:rsid w:val="00E57BA4"/>
    <w:rsid w:val="00E61EEB"/>
    <w:rsid w:val="00E62D37"/>
    <w:rsid w:val="00E81E18"/>
    <w:rsid w:val="00E8435E"/>
    <w:rsid w:val="00E859BC"/>
    <w:rsid w:val="00E87D48"/>
    <w:rsid w:val="00EB22D2"/>
    <w:rsid w:val="00ED30C7"/>
    <w:rsid w:val="00EE204A"/>
    <w:rsid w:val="00F000FF"/>
    <w:rsid w:val="00F05ADC"/>
    <w:rsid w:val="00F23791"/>
    <w:rsid w:val="00F253C0"/>
    <w:rsid w:val="00F46FED"/>
    <w:rsid w:val="00F507A3"/>
    <w:rsid w:val="00F513BC"/>
    <w:rsid w:val="00F655F7"/>
    <w:rsid w:val="00F73239"/>
    <w:rsid w:val="00F7749F"/>
    <w:rsid w:val="00F80DF2"/>
    <w:rsid w:val="00F92D80"/>
    <w:rsid w:val="00FB01A7"/>
    <w:rsid w:val="00FF4192"/>
    <w:rsid w:val="07595313"/>
    <w:rsid w:val="237422B9"/>
    <w:rsid w:val="497E3D93"/>
    <w:rsid w:val="4A530867"/>
    <w:rsid w:val="4FEE3DBF"/>
    <w:rsid w:val="58D40C09"/>
    <w:rsid w:val="6948727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DE1BD933C72A4C1C9A01F0EBFC8BEA6A_13</vt:lpwstr>
  </property>
  <property fmtid="{D5CDD505-2E9C-101B-9397-08002B2CF9AE}" pid="3" name="KSOProductBuildVer">
    <vt:lpwstr>2052-12.1.0.17147</vt:lpwstr>
  </property>
</Properties>
</file>