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B62511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4528185</wp:posOffset>
            </wp:positionH>
            <wp:positionV relativeFrom="page">
              <wp:posOffset>514350</wp:posOffset>
            </wp:positionV>
            <wp:extent cx="1244600" cy="1452880"/>
            <wp:effectExtent l="59690" t="48260" r="67310" b="60960"/>
            <wp:wrapNone/>
            <wp:docPr id="4" name="图片 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68" r="716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52880"/>
                    </a:xfrm>
                    <a:prstGeom prst="rect">
                      <a:avLst/>
                    </a:prstGeom>
                    <a:effectLst>
                      <a:outerShdw blurRad="63500" dist="0" dir="0" sx="101000" sy="101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51435</wp:posOffset>
                </wp:positionV>
                <wp:extent cx="1334770" cy="5810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2710" y="2709545"/>
                          <a:ext cx="133477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5.1pt;height:45.75pt;margin-top:4.05pt;margin-left:158pt;mso-height-relative:page;mso-position-vertical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42B8A5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2237740</wp:posOffset>
                </wp:positionV>
                <wp:extent cx="158750" cy="158750"/>
                <wp:effectExtent l="0" t="0" r="12700" b="1270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2.5pt;height:12.5pt;margin-top:176.2pt;margin-left:-49.4pt;mso-height-relative:page;mso-width-relative:page;position:absolute;v-text-anchor:middle;z-index:251676672" coordsize="21600,21600" filled="t" fillcolor="#595959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2070735</wp:posOffset>
                </wp:positionV>
                <wp:extent cx="1121410" cy="438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14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88.3pt;height:34.5pt;margin-top:163.05pt;margin-left:-37.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B987DA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ge">
                  <wp:posOffset>3370580</wp:posOffset>
                </wp:positionV>
                <wp:extent cx="6375400" cy="9480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5400" cy="948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20xx.9-20xx.7                       XX大学                        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理学，人力资源管理，市场管理，微观经济学，宏观经济学，统计学，会计学，财务管理，经济法，组织行为学，工商管理，管理信息系统，劳动经济学，劳动与社会保障等。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02pt;height:74.65pt;margin-top:265.4pt;margin-left:-40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1B3943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20xx.9-20xx.7                       XX大学                        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理学，人力资源管理，市场管理，微观经济学，宏观经济学，统计学，会计学，财务管理，经济法，组织行为学，工商管理，管理信息系统，劳动经济学，劳动与社会保障等。</w:t>
                      </w:r>
                    </w:p>
                    <w:p w14:paraId="06E8AC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2FD0E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ge">
                  <wp:posOffset>4321175</wp:posOffset>
                </wp:positionV>
                <wp:extent cx="655129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86912" from="-41.7pt,340.25pt" to="474.15pt,340.25pt" coordsize="21600,21600" stroked="t" strokecolor="#767171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3752215</wp:posOffset>
                </wp:positionV>
                <wp:extent cx="158750" cy="158750"/>
                <wp:effectExtent l="0" t="0" r="12700" b="1270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2.5pt;height:12.5pt;margin-top:295.45pt;margin-left:-46.05pt;mso-height-relative:page;mso-width-relative:page;position:absolute;v-text-anchor:middle;z-index:251682816" coordsize="21600,21600" filled="t" fillcolor="#595959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3605530</wp:posOffset>
                </wp:positionV>
                <wp:extent cx="1121410" cy="4381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14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88.3pt;height:34.5pt;margin-top:283.9pt;margin-left:-3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C8AA82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ge">
                  <wp:posOffset>4919980</wp:posOffset>
                </wp:positionV>
                <wp:extent cx="6355715" cy="347980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5715" cy="347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.10- 20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XX有限公司                 高级人力资源经理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依据集团战略规划，参与制订人力资源整体战略规划并推进落地与执行，主导并支撑招聘、培训和员工关系模块的建设与运营达7年，有效满足相关需求;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组织落实人力资源管理体系（含策略、政策、平台，制度等）建设，保证人力资源管理成为公司促进发展的源动力;陆续推动XX家分公司建立完整的人才管理制度井有效运行XX年;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参与制订招聘管理、培训管理、人员梯队培养，薪资管理、企业文化建设等模块工作策略、工作计划并有效分解，协调，指导与监督下属执行;陆续主导60场人力培训会，为管理、基层和新人培训提供完整梯度培训体系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过各种案首为公司招聘100人以E员工留存率90%，组织大判校招经验X次，临时规模招聘X次，高管及专业人才招聘经验X次，占集团人才招聘量30%;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开展XX场围绕公司文化展开的座谈会，活动、培训考试等大中型会议;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及时处理员工关系及对外人资关系等突出事项，组织维护业务相关的外部公关关系。有效处理公司劳动仲裁、法务纠纷塞例10余起，有效换较公司资产百万元。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00.45pt;height:274pt;margin-top:387.4pt;margin-left:-31.5pt;mso-height-relative:page;mso-position-vertical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C3A4A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.10- 20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XX有限公司                 高级人力资源经理</w:t>
                      </w:r>
                    </w:p>
                    <w:p w14:paraId="156C67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依据集团战略规划，参与制订人力资源整体战略规划并推进落地与执行，主导并支撑招聘、培训和员工关系模块的建设与运营达7年，有效满足相关需求;</w:t>
                      </w:r>
                    </w:p>
                    <w:p w14:paraId="302A8C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组织落实人力资源管理体系（含策略、政策、平台，制度等）建设，保证人力资源管理成为公司促进发展的源动力;陆续推动XX家分公司建立完整的人才管理制度井有效运行XX年;</w:t>
                      </w:r>
                    </w:p>
                    <w:p w14:paraId="5BAA13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参与制订招聘管理、培训管理、人员梯队培养，薪资管理、企业文化建设等模块工作策略、工作计划并有效分解，协调，指导与监督下属执行;陆续主导60场人力培训会，为管理、基层和新人培训提供完整梯度培训体系;</w:t>
                      </w:r>
                    </w:p>
                    <w:p w14:paraId="5761DC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过各种案首为公司招聘100人以E员工留存率90%，组织大判校招经验X次，临时规模招聘X次，高管及专业人才招聘经验X次，占集团人才招聘量30%;</w:t>
                      </w:r>
                    </w:p>
                    <w:p w14:paraId="533267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开展XX场围绕公司文化展开的座谈会，活动、培训考试等大中型会议;</w:t>
                      </w:r>
                    </w:p>
                    <w:p w14:paraId="48217C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及时处理员工关系及对外人资关系等突出事项，组织维护业务相关的外部公关关系。有效处理公司劳动仲裁、法务纠纷塞例10余起，有效换较公司资产百万元。</w:t>
                      </w:r>
                    </w:p>
                    <w:p w14:paraId="7737EE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3F9A12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E691D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ge">
                  <wp:posOffset>8415655</wp:posOffset>
                </wp:positionV>
                <wp:extent cx="655129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position-vertical-relative:page;mso-width-relative:page;position:absolute;z-index:251691008" from="-39.15pt,662.65pt" to="476.7pt,662.65pt" coordsize="21600,21600" stroked="t" strokecolor="#767171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7896860</wp:posOffset>
                </wp:positionV>
                <wp:extent cx="158750" cy="158750"/>
                <wp:effectExtent l="0" t="0" r="12700" b="127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2.5pt;height:12.5pt;margin-top:621.8pt;margin-left:-40.2pt;mso-height-relative:page;mso-width-relative:page;position:absolute;v-text-anchor:middle;z-index:251693056" coordsize="21600,21600" filled="t" fillcolor="#595959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7728585</wp:posOffset>
                </wp:positionV>
                <wp:extent cx="1121410" cy="4381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14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8.3pt;height:34.5pt;margin-top:608.55pt;margin-left:-28.3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E16893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ge">
                  <wp:posOffset>9007475</wp:posOffset>
                </wp:positionV>
                <wp:extent cx="6375400" cy="13423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540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1、7年综合HR经验，擅长招聘、培训和员工关系。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多次参与制定相应的人力资源管理策略，对人力资源管理战略有校强执行力。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累计推动集团XX家分公司运行航人事制度X年。紧计招聘XX人、陆续主导XX场管理会议及培训活动、XX场大型外部会议。处理劳务纠纷XX余起。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02pt;height:105.7pt;margin-top:709.25pt;margin-left:-28.2pt;mso-height-relative:page;mso-position-vertical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13F40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1、7年综合HR经验，擅长招聘、培训和员工关系。</w:t>
                      </w:r>
                    </w:p>
                    <w:p w14:paraId="25EA7B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多次参与制定相应的人力资源管理策略，对人力资源管理战略有校强执行力。</w:t>
                      </w:r>
                    </w:p>
                    <w:p w14:paraId="2376B1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累计推动集团XX家分公司运行航人事制度X年。紧计招聘XX人、陆续主导XX场管理会议及培训活动、XX场大型外部会议。处理劳务纠纷XX余起。</w:t>
                      </w:r>
                    </w:p>
                    <w:p w14:paraId="5EF5F2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2B2108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ge">
                  <wp:posOffset>2732405</wp:posOffset>
                </wp:positionV>
                <wp:extent cx="655129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60705" y="2762885"/>
                          <a:ext cx="6551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position-vertical-relative:page;mso-width-relative:page;position:absolute;z-index:251674624" from="-45.85pt,215.15pt" to="470pt,215.15pt" coordsize="21600,21600" stroked="t" strokecolor="#767171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ge">
                  <wp:posOffset>2352675</wp:posOffset>
                </wp:positionV>
                <wp:extent cx="5589270" cy="3600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8927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从事职业：人力总监              期望月薪:   15K-20K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40.1pt;height:28.35pt;margin-top:185.25pt;margin-left:-39.2pt;mso-height-relative:page;mso-position-vertical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C9997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从事职业：人力总监              期望月薪:   15K-20K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1096645</wp:posOffset>
                </wp:positionV>
                <wp:extent cx="1121410" cy="4381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76960" y="2201545"/>
                          <a:ext cx="11214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  <w:lang w:val="en-US"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88.3pt;height:34.5pt;margin-top:86.35pt;margin-left:-36.7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683A07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  <w:lang w:val="en-US" w:eastAsia="zh-CN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1255395</wp:posOffset>
                </wp:positionV>
                <wp:extent cx="158750" cy="158750"/>
                <wp:effectExtent l="0" t="0" r="12700" b="1270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3085" y="4392295"/>
                          <a:ext cx="158750" cy="158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12.5pt;height:12.5pt;margin-top:98.85pt;margin-left:-50.2pt;mso-height-relative:page;mso-width-relative:page;position:absolute;v-text-anchor:middle;z-index:251670528" coordsize="21600,21600" filled="t" fillcolor="#595959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ge">
                  <wp:posOffset>770255</wp:posOffset>
                </wp:positionV>
                <wp:extent cx="5168900" cy="9569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890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姓名：林俊宇                   年龄：30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学历：本科                     工作经验：7年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联系号码：16888008800        电子邮箱：1236@168.com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07pt;height:75.35pt;margin-top:60.65pt;margin-left:-51.25pt;mso-height-relative:page;mso-position-vertical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9EB8C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姓名：林俊宇                   年龄：30                     </w:t>
                      </w:r>
                    </w:p>
                    <w:p w14:paraId="09FDE9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学历：本科                     工作经验：7年    </w:t>
                      </w:r>
                    </w:p>
                    <w:p w14:paraId="084AA5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联系号码：16888008800        电子邮箱：1236@168.com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-840105</wp:posOffset>
                </wp:positionV>
                <wp:extent cx="1984375" cy="571500"/>
                <wp:effectExtent l="0" t="0" r="15875" b="0"/>
                <wp:wrapNone/>
                <wp:docPr id="5" name="流程图: 终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8585" y="248920"/>
                          <a:ext cx="1984375" cy="571500"/>
                        </a:xfrm>
                        <a:prstGeom prst="flowChartTerminator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26" o:spid="_x0000_s1042" type="#_x0000_t116" style="width:156.25pt;height:45pt;margin-top:-66.15pt;margin-left:129.5pt;mso-height-relative:page;mso-width-relative:page;position:absolute;v-text-anchor:middle;z-index:251664384" coordsize="21600,21600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-1113790</wp:posOffset>
                </wp:positionH>
                <wp:positionV relativeFrom="page">
                  <wp:posOffset>58420</wp:posOffset>
                </wp:positionV>
                <wp:extent cx="7477125" cy="10586720"/>
                <wp:effectExtent l="38100" t="38100" r="47625" b="431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46835" y="1042670"/>
                          <a:ext cx="7477125" cy="1058672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88.75pt;height:833.6pt;margin-top:4.6pt;margin-left:-87.7pt;mso-height-relative:page;mso-position-vertical-relative:page;mso-width-relative:page;position:absolute;v-text-anchor:middle;z-index:251659264" coordsize="21600,21600" filled="f" stroked="t" strokecolor="#595959" strokeweight="6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DAB4B7"/>
    <w:multiLevelType w:val="singleLevel"/>
    <w:tmpl w:val="83DAB4B7"/>
    <w:lvl w:ilvl="0">
      <w:start w:val="2"/>
      <w:numFmt w:val="decimal"/>
      <w:suff w:val="nothing"/>
      <w:lvlText w:val="%1、"/>
      <w:lvlJc w:val="left"/>
    </w:lvl>
  </w:abstractNum>
  <w:abstractNum w:abstractNumId="1">
    <w:nsid w:val="00451E5E"/>
    <w:multiLevelType w:val="singleLevel"/>
    <w:tmpl w:val="00451E5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754B8"/>
    <w:rsid w:val="4574021D"/>
    <w:rsid w:val="46E93F46"/>
    <w:rsid w:val="643A65B5"/>
    <w:rsid w:val="71D40619"/>
    <w:rsid w:val="73D754B8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dc0c1934-f7f2-43cd-afd3-bb3294246f1c\&#26497;&#31616;&#39118;&#20154;&#21147;&#36164;&#28304;&#24635;&#30417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极简风人力资源总监求职简历.docx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29D6050F54D342FB820E8B94D9D3333B_13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v1.0_mb_rX/fmubGI97ltxyCOl2aWg==</vt:lpwstr>
  </property>
</Properties>
</file>