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E3E0C55">
      <w:pPr>
        <w:rPr>
          <w:rFonts w:hint="default"/>
          <w:lang w:val="en-US"/>
        </w:rPr>
      </w:pPr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-271780</wp:posOffset>
            </wp:positionV>
            <wp:extent cx="1093470" cy="1093470"/>
            <wp:effectExtent l="52070" t="13970" r="58420" b="96520"/>
            <wp:wrapNone/>
            <wp:docPr id="17" name="图片 1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297815</wp:posOffset>
                </wp:positionV>
                <wp:extent cx="1518920" cy="320040"/>
                <wp:effectExtent l="0" t="0" r="0" b="0"/>
                <wp:wrapNone/>
                <wp:docPr id="1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37410" y="1212215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南京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119.6pt;height:25.2pt;margin-top:23.45pt;margin-left:90.9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1A6A9FFA">
                      <w:pPr>
                        <w:spacing w:line="360" w:lineRule="exact"/>
                        <w:rPr>
                          <w:rFonts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383540</wp:posOffset>
                </wp:positionV>
                <wp:extent cx="161925" cy="162560"/>
                <wp:effectExtent l="0" t="0" r="10160" b="8890"/>
                <wp:wrapNone/>
                <wp:docPr id="1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942465" y="129794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7" style="width:12.75pt;height:12.8pt;margin-top:30.2pt;margin-left:75.55pt;mso-height-relative:page;mso-width-relative:page;position:absolute;z-index:251667456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-153035</wp:posOffset>
                </wp:positionV>
                <wp:extent cx="1581150" cy="464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115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124.5pt;height:36.6pt;margin-top:-12.05pt;margin-left:69.7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B5B8788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-608330</wp:posOffset>
                </wp:positionV>
                <wp:extent cx="1252855" cy="515620"/>
                <wp:effectExtent l="0" t="0" r="4445" b="1778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2855" cy="515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distribute"/>
                              <w:rPr>
                                <w:rFonts w:hint="default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8" o:spid="_x0000_s1029" type="#_x0000_t202" style="width:98.65pt;height:40.6pt;margin-top:-47.9pt;margin-left:71.75pt;mso-wrap-distance-bottom:0;mso-wrap-distance-left:9pt;mso-wrap-distance-right:9pt;mso-wrap-distance-top:0;position:absolute;v-text-anchor:top;z-index:251681792" fillcolor="white">
                <v:textbox>
                  <w:txbxContent>
                    <w:p w14:paraId="60D55801">
                      <w:pPr>
                        <w:spacing w:line="576" w:lineRule="exact"/>
                        <w:jc w:val="distribute"/>
                        <w:rPr>
                          <w:rFonts w:hint="default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56"/>
                          <w:szCs w:val="56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1555750</wp:posOffset>
                </wp:positionV>
                <wp:extent cx="6860540" cy="24841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0540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2018.02-2020.06                      XX服装商贸有限公司                             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进行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各部门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职位分析，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撰写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岗位说明书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执行招聘计划，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招聘面试、测评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，招聘入职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130余人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、更新维护员工人事信息系统及档案资料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，完善规范化人事档案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420余份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、实施公司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计划，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评估管理培训效能，实现管理层轮训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、制定，落实部门专业培训计划，并跟进培训进程，进行培训效果反馈；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、建立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后备人才选拔方案和人才储备机制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，储备人才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300人。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40.2pt;height:195.6pt;margin-top:122.5pt;margin-left:-55.5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28441E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2018.02-2020.06                      XX服装商贸有限公司                             人事经理                                           </w:t>
                      </w:r>
                    </w:p>
                    <w:p w14:paraId="08261F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D50B8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进行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各部门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职位分析，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撰写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岗位说明书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执行招聘计划，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招聘面试、测评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，招聘入职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130余人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C1215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、更新维护员工人事信息系统及档案资料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，完善规范化人事档案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420余份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21C6A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、实施公司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计划，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评估管理培训效能，实现管理层轮训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83083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、制定，落实部门专业培训计划，并跟进培训进程，进行培训效果反馈；</w:t>
                      </w:r>
                    </w:p>
                    <w:p w14:paraId="3A8221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、建立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后备人才选拔方案和人才储备机制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，储备人才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300人。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4120515</wp:posOffset>
                </wp:positionV>
                <wp:extent cx="6861810" cy="238696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10" cy="2386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2016.09-2018.01                       XX电线电缆有限公司  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1、负责信息招聘发布、招聘渠道维护、面试邀约、接待等工作，完成年度招聘计划；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2、为员工入离职手续、到劳动部门办理合同备案和解除；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3、每月为新入职的员工办理社会保险、公积金缴纳等事项；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4、建立人事工作台账、整理人事档案300份，完善人事档案管理制度；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5、负责公司500名员工考勤统计及公示、绩效薪酬核算，准确率100%。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40.3pt;height:187.95pt;margin-top:324.45pt;margin-left:-55.5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19F906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2016.09-2018.01                       XX电线电缆有限公司                            人事主管                                           </w:t>
                      </w:r>
                    </w:p>
                    <w:p w14:paraId="1DA6CC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85B54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1、负责信息招聘发布、招聘渠道维护、面试邀约、接待等工作，完成年度招聘计划；</w:t>
                      </w:r>
                    </w:p>
                    <w:p w14:paraId="641261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2、为员工入离职手续、到劳动部门办理合同备案和解除；</w:t>
                      </w:r>
                    </w:p>
                    <w:p w14:paraId="415A39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3、每月为新入职的员工办理社会保险、公积金缴纳等事项；</w:t>
                      </w:r>
                    </w:p>
                    <w:p w14:paraId="51A4CF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4、建立人事工作台账、整理人事档案300份，完善人事档案管理制度；</w:t>
                      </w:r>
                    </w:p>
                    <w:p w14:paraId="20A577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5、负责公司500名员工考勤统计及公示、绩效薪酬核算，准确率100%。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6755765</wp:posOffset>
                </wp:positionV>
                <wp:extent cx="1092200" cy="326390"/>
                <wp:effectExtent l="0" t="0" r="0" b="0"/>
                <wp:wrapNone/>
                <wp:docPr id="44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9895" y="7475855"/>
                          <a:ext cx="10922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7A98B6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A98B6"/>
                                <w:sz w:val="28"/>
                                <w:szCs w:val="28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32" type="#_x0000_t202" style="width:86pt;height:25.7pt;margin-top:531.95pt;margin-left:-56.1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6FDB1CB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7A98B6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A98B6"/>
                          <w:sz w:val="28"/>
                          <w:szCs w:val="28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7275830</wp:posOffset>
                </wp:positionV>
                <wp:extent cx="6861810" cy="975995"/>
                <wp:effectExtent l="0" t="0" r="0" b="0"/>
                <wp:wrapNone/>
                <wp:docPr id="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181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专业英语八级证书、普通话二级甲等证书、国家计算机二级证书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人力资源管理师资格证书（国家职业资格二级）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3" type="#_x0000_t202" style="width:540.3pt;height:76.85pt;margin-top:572.9pt;margin-left:-55.5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65ADD64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专业英语八级证书、普通话二级甲等证书、国家计算机二级证书</w:t>
                      </w:r>
                    </w:p>
                    <w:p w14:paraId="0C4613C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人力资源管理师资格证书（国家职业资格二级）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7127240</wp:posOffset>
                </wp:positionV>
                <wp:extent cx="6911975" cy="0"/>
                <wp:effectExtent l="0" t="0" r="0" b="0"/>
                <wp:wrapNone/>
                <wp:docPr id="45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3070" y="7847330"/>
                          <a:ext cx="6911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34" style="mso-height-relative:page;mso-width-relative:page;position:absolute;z-index:251686912" from="-55.9pt,561.2pt" to="488.35pt,561.2pt" coordsize="21600,21600" stroked="t" strokecolor="#7f7f7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8761730</wp:posOffset>
                </wp:positionV>
                <wp:extent cx="6911975" cy="0"/>
                <wp:effectExtent l="0" t="0" r="0" b="0"/>
                <wp:wrapNone/>
                <wp:docPr id="48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4020" y="9676130"/>
                          <a:ext cx="6911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35" style="mso-height-relative:page;mso-width-relative:page;position:absolute;z-index:251695104" from="-57.4pt,689.9pt" to="486.85pt,689.9pt" coordsize="21600,21600" stroked="t" strokecolor="#7f7f7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8390255</wp:posOffset>
                </wp:positionV>
                <wp:extent cx="1092200" cy="326390"/>
                <wp:effectExtent l="0" t="0" r="0" b="0"/>
                <wp:wrapNone/>
                <wp:docPr id="47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0845" y="9304655"/>
                          <a:ext cx="10922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7A98B6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A98B6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36" type="#_x0000_t202" style="width:86pt;height:25.7pt;margin-top:660.65pt;margin-left:-57.65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4A21C4D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7A98B6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A98B6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1408430</wp:posOffset>
                </wp:positionV>
                <wp:extent cx="6911975" cy="0"/>
                <wp:effectExtent l="0" t="0" r="0" b="0"/>
                <wp:wrapNone/>
                <wp:docPr id="8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4020" y="2322830"/>
                          <a:ext cx="6911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37" style="mso-height-relative:page;mso-width-relative:page;position:absolute;z-index:251697152" from="-57.4pt,110.9pt" to="486.85pt,110.9pt" coordsize="21600,21600" stroked="t" strokecolor="#7f7f7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1036955</wp:posOffset>
                </wp:positionV>
                <wp:extent cx="1092200" cy="326390"/>
                <wp:effectExtent l="0" t="0" r="0" b="0"/>
                <wp:wrapNone/>
                <wp:docPr id="6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0845" y="1951355"/>
                          <a:ext cx="10922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7A98B6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A98B6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38" type="#_x0000_t202" style="width:86pt;height:25.7pt;margin-top:81.65pt;margin-left:-57.65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51D7399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7A98B6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A98B6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402590</wp:posOffset>
                </wp:positionV>
                <wp:extent cx="144780" cy="144145"/>
                <wp:effectExtent l="0" t="0" r="7620" b="8255"/>
                <wp:wrapNone/>
                <wp:docPr id="12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215255" y="131699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9" style="width:11.4pt;height:11.35pt;margin-top:31.7pt;margin-left:320.65pt;mso-height-relative:page;mso-width-relative:page;position:absolute;z-index:251671552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373380</wp:posOffset>
                </wp:positionV>
                <wp:extent cx="111125" cy="179070"/>
                <wp:effectExtent l="0" t="0" r="3175" b="11430"/>
                <wp:wrapNone/>
                <wp:docPr id="11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371850" y="128778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0" style="width:8.75pt;height:14.1pt;margin-top:29.4pt;margin-left:175.5pt;mso-height-relative:page;mso-width-relative:page;position:absolute;z-index:251669504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404040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297815</wp:posOffset>
                </wp:positionV>
                <wp:extent cx="1309370" cy="320040"/>
                <wp:effectExtent l="0" t="0" r="0" b="0"/>
                <wp:wrapNone/>
                <wp:docPr id="1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11470" y="1212215"/>
                          <a:ext cx="130937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1" type="#_x0000_t202" style="width:103.1pt;height:25.2pt;margin-top:23.45pt;margin-left:336.1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361160B9">
                      <w:pPr>
                        <w:spacing w:line="360" w:lineRule="exact"/>
                        <w:rPr>
                          <w:color w:val="404040" w:themeColor="text1" w:themeTint="BF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297815</wp:posOffset>
                </wp:positionV>
                <wp:extent cx="1680845" cy="320040"/>
                <wp:effectExtent l="0" t="0" r="0" b="0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51555" y="1212215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42" type="#_x0000_t202" style="width:132.35pt;height:25.2pt;margin-top:23.45pt;margin-left:189.6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B948284">
                      <w:pPr>
                        <w:spacing w:line="360" w:lineRule="exact"/>
                        <w:rPr>
                          <w:rFonts w:eastAsia="微软雅黑"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-1196975</wp:posOffset>
                </wp:positionH>
                <wp:positionV relativeFrom="paragraph">
                  <wp:posOffset>-428625</wp:posOffset>
                </wp:positionV>
                <wp:extent cx="7726045" cy="76200"/>
                <wp:effectExtent l="0" t="0" r="8255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35" y="349250"/>
                          <a:ext cx="7726045" cy="76200"/>
                        </a:xfrm>
                        <a:prstGeom prst="rect">
                          <a:avLst/>
                        </a:prstGeom>
                        <a:solidFill>
                          <a:srgbClr val="7A98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08.35pt;height:6pt;margin-top:-33.75pt;margin-left:-94.25pt;mso-height-relative:page;mso-width-relative:page;position:absolute;v-text-anchor:middle;z-index:-251635712" coordsize="21600,21600" filled="t" fillcolor="#7a98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8835390</wp:posOffset>
                </wp:positionV>
                <wp:extent cx="6861810" cy="37782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181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2008.09-2012.06                           XX科技大学                     人力资源管理专业/本科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ind w:leftChars="0"/>
                              <w:textAlignment w:val="auto"/>
                              <w:outlineLvl w:val="9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40.3pt;height:29.75pt;margin-top:695.7pt;margin-left:-55.55pt;mso-height-relative:page;mso-width-relative:page;position:absolute;z-index:251676672" coordsize="21600,21600" filled="f" stroked="f" strokeweight="0.5pt">
                <o:lock v:ext="edit" aspectratio="f"/>
                <v:textbox inset="0,0,0,0">
                  <w:txbxContent>
                    <w:p w14:paraId="7B42E95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2008.09-2012.06                           XX科技大学                     人力资源管理专业/本科                                       </w:t>
                      </w:r>
                    </w:p>
                    <w:p w14:paraId="38AD4B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73495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ind w:leftChars="0"/>
                        <w:textAlignment w:val="auto"/>
                        <w:outlineLvl w:val="9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0D033A"/>
    <w:rsid w:val="02D60035"/>
    <w:rsid w:val="0E0D033A"/>
    <w:rsid w:val="0FE277D8"/>
    <w:rsid w:val="109F16E3"/>
    <w:rsid w:val="18720B15"/>
    <w:rsid w:val="1A795E36"/>
    <w:rsid w:val="1B6A79A8"/>
    <w:rsid w:val="24B12815"/>
    <w:rsid w:val="272A0874"/>
    <w:rsid w:val="2D6E3527"/>
    <w:rsid w:val="2E8164BB"/>
    <w:rsid w:val="403C16C6"/>
    <w:rsid w:val="49522853"/>
    <w:rsid w:val="4B455098"/>
    <w:rsid w:val="55B65250"/>
    <w:rsid w:val="672C48CE"/>
    <w:rsid w:val="689B27FC"/>
    <w:rsid w:val="6B247055"/>
    <w:rsid w:val="6B36037F"/>
    <w:rsid w:val="6B3B5E54"/>
    <w:rsid w:val="743C524E"/>
    <w:rsid w:val="77377BF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34D413A3D498490E9CF4AE64E66EC34C_13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v1.0_mb_gQNm/9oE5rUO5l+R/ShO0g==</vt:lpwstr>
  </property>
</Properties>
</file>