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55ECBDE">
      <w:pPr>
        <w:rPr>
          <w:rFonts w:eastAsiaTheme="minorEastAsia" w:hint="eastAsia"/>
          <w:lang w:eastAsia="zh-CN"/>
        </w:rPr>
      </w:pPr>
      <w:r>
        <w:rPr>
          <w:rFonts w:ascii="微软雅黑" w:eastAsia="微软雅黑" w:hAnsi="微软雅黑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-308610</wp:posOffset>
            </wp:positionV>
            <wp:extent cx="1306195" cy="1306195"/>
            <wp:effectExtent l="0" t="0" r="8255" b="8255"/>
            <wp:wrapNone/>
            <wp:docPr id="72" name="图片 72" descr="D:\桌面\桌面文件\登记照3\TB2Y_JHkrBnpuFjSZFGXXX51pXa_!!752552624.jpgTB2Y_JHkrBnpuFjSZFGXXX51pXa_!!75255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D:\桌面\桌面文件\登记照3\TB2Y_JHkrBnpuFjSZFGXXX51pXa_!!752552624.jpgTB2Y_JHkrBnpuFjSZFGXXX51pXa_!!7525526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-909320</wp:posOffset>
                </wp:positionV>
                <wp:extent cx="7552055" cy="10709910"/>
                <wp:effectExtent l="0" t="0" r="10795" b="1524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0" y="37465"/>
                          <a:ext cx="7552055" cy="10709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94.65pt;height:843.3pt;margin-top:-71.6pt;margin-left:-89.55pt;mso-height-relative:page;mso-width-relative:page;position:absolute;v-text-anchor:middle;z-index:-251653120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7545070</wp:posOffset>
                </wp:positionV>
                <wp:extent cx="4199890" cy="45783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9989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全国“强生高校联盟”菁英挑战赛商业策划大赛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2013.9-2013.12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330.7pt;height:36.05pt;margin-top:594.1pt;margin-left:-53.3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 w14:paraId="35DF4038"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全国“强生高校联盟”菁英挑战赛商业策划大赛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2013.9-2013.12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3301365</wp:posOffset>
                </wp:positionV>
                <wp:extent cx="4004945" cy="4870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37515" y="4407535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产品实习生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优酷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产品事业部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2014.10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315.35pt;height:38.35pt;margin-top:259.95pt;margin-left:-53.3pt;mso-height-relative:page;mso-width-relative:page;position:absolute;z-index:251736064" coordsize="21600,21600" filled="f" stroked="f" strokeweight="0.5pt">
                <o:lock v:ext="edit" aspectratio="f"/>
                <v:textbox>
                  <w:txbxContent>
                    <w:p w14:paraId="4FB90DAC"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产品实习生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优酷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产品事业部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2014.10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7885430</wp:posOffset>
                </wp:positionV>
                <wp:extent cx="4281805" cy="117856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805" cy="1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72" w:beforeLines="30" w:line="320" w:lineRule="atLeast"/>
                              <w:ind w:right="175" w:rightChars="73"/>
                              <w:jc w:val="left"/>
                              <w:textAlignment w:val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第三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第一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72" w:beforeLines="30" w:line="320" w:lineRule="atLeast"/>
                              <w:ind w:left="176" w:right="175" w:hanging="176" w:rightChars="73" w:firstLineChars="0"/>
                              <w:textAlignment w:val="auto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统计产品的数据和优势，为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团队的产品设计和商业模式的搭建提供数据支持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72" w:beforeLines="30" w:line="320" w:lineRule="atLeast"/>
                              <w:ind w:left="176" w:right="175" w:hanging="176" w:rightChars="73" w:firstLineChars="0"/>
                              <w:textAlignment w:val="auto"/>
                              <w:rPr>
                                <w:rFonts w:ascii="微软雅黑" w:eastAsia="微软雅黑" w:hAnsi="微软雅黑"/>
                                <w:color w:val="1888A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完成商业广告文案的策划和广告海报的制作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72" w:beforeLines="30" w:line="320" w:lineRule="atLeast"/>
                              <w:ind w:left="176" w:right="175" w:hanging="176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作为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主讲人，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带领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最后的路演，并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解答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嘉宾问题。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337.15pt;height:92.8pt;margin-top:620.9pt;margin-left:-53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04A298C4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72" w:beforeLines="30" w:line="320" w:lineRule="atLeast"/>
                        <w:ind w:right="175" w:rightChars="73"/>
                        <w:jc w:val="left"/>
                        <w:textAlignment w:val="auto"/>
                        <w:rPr>
                          <w:rFonts w:ascii="微软雅黑" w:eastAsia="微软雅黑" w:hAnsi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第三 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北京市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第一</w:t>
                      </w:r>
                    </w:p>
                    <w:p w14:paraId="03FBCF96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72" w:beforeLines="30" w:line="320" w:lineRule="atLeast"/>
                        <w:ind w:left="176" w:right="175" w:hanging="176" w:rightChars="73" w:firstLineChars="0"/>
                        <w:textAlignment w:val="auto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统计产品的数据和优势，为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团队的产品设计和商业模式的搭建提供数据支持</w:t>
                      </w:r>
                    </w:p>
                    <w:p w14:paraId="4648EA1F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72" w:beforeLines="30" w:line="320" w:lineRule="atLeast"/>
                        <w:ind w:left="176" w:right="175" w:hanging="176" w:rightChars="73" w:firstLineChars="0"/>
                        <w:textAlignment w:val="auto"/>
                        <w:rPr>
                          <w:rFonts w:ascii="微软雅黑" w:eastAsia="微软雅黑" w:hAnsi="微软雅黑"/>
                          <w:color w:val="1888A7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完成商业广告文案的策划和广告海报的制作</w:t>
                      </w:r>
                    </w:p>
                    <w:p w14:paraId="53FBD1ED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72" w:beforeLines="30" w:line="320" w:lineRule="atLeast"/>
                        <w:ind w:left="176" w:right="175" w:hanging="176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作为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主讲人，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带领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最后的路演，并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解答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嘉宾问题。</w:t>
                      </w:r>
                    </w:p>
                    <w:p w14:paraId="20FEAA91"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3666490</wp:posOffset>
                </wp:positionV>
                <wp:extent cx="4281805" cy="193992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5615" y="4630420"/>
                          <a:ext cx="428180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97" w:beforeLines="30" w:line="300" w:lineRule="exact"/>
                              <w:ind w:right="175" w:rightChars="73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主要职责：优酷视频移动客户端产品策划工作。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leftChars="0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对竞品（腾讯视频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、搜狐视频、爱奇艺）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特别是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个人页面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进行SWOT分析。策划个人页改版方案，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并协调设计与技术实施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。改版后，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用户使用个人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页面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的频率上升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35%；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leftChars="0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编写优酷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leftChars="0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编写优酷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337.15pt;height:152.75pt;margin-top:288.7pt;margin-left:-53pt;mso-height-relative:page;mso-width-relative:page;position:absolute;z-index:251738112" coordsize="21600,21600" filled="f" stroked="f" strokeweight="0.5pt">
                <o:lock v:ext="edit" aspectratio="f"/>
                <v:textbox>
                  <w:txbxContent>
                    <w:p w14:paraId="2480553D">
                      <w:pPr>
                        <w:tabs>
                          <w:tab w:val="center" w:pos="880"/>
                        </w:tabs>
                        <w:spacing w:before="97" w:beforeLines="30" w:line="300" w:lineRule="exact"/>
                        <w:ind w:right="175" w:rightChars="73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主要职责：优酷视频移动客户端产品策划工作。</w:t>
                      </w:r>
                    </w:p>
                    <w:p w14:paraId="44890152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leftChars="0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对竞品（腾讯视频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、搜狐视频、爱奇艺）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特别是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个人页面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进行SWOT分析。策划个人页改版方案，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并协调设计与技术实施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。改版后，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用户使用个人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页面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的频率上升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35%；</w:t>
                      </w:r>
                    </w:p>
                    <w:p w14:paraId="4BEB8DBA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leftChars="0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编写优酷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 w14:paraId="3E9B30EA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leftChars="0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编写优酷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 w14:paraId="65150F33"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-1026160</wp:posOffset>
                </wp:positionH>
                <wp:positionV relativeFrom="paragraph">
                  <wp:posOffset>-662305</wp:posOffset>
                </wp:positionV>
                <wp:extent cx="7244715" cy="10133330"/>
                <wp:effectExtent l="4445" t="4445" r="8890" b="1587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2395" y="225425"/>
                          <a:ext cx="7244715" cy="10133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570.45pt;height:797.9pt;margin-top:-52.15pt;margin-left:-80.8pt;mso-height-relative:page;mso-width-relative:page;position:absolute;v-text-anchor:middle;z-index:251740160" coordsize="21600,21600" filled="f" stroked="t" strokecolor="#d9d9d9" strokeweight="0.5pt">
                <v:stroke joinstyle="miter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-657860</wp:posOffset>
                </wp:positionV>
                <wp:extent cx="2616200" cy="10124440"/>
                <wp:effectExtent l="0" t="0" r="12700" b="1016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6200" cy="10124440"/>
                        </a:xfrm>
                        <a:prstGeom prst="rect">
                          <a:avLst/>
                        </a:prstGeom>
                        <a:solidFill>
                          <a:srgbClr val="ECED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206pt;height:797.2pt;margin-top:-51.8pt;margin-left:283.8pt;mso-height-relative:page;mso-width-relative:page;position:absolute;v-text-anchor:middle;z-index:-251651072" coordsize="21600,21600" filled="t" fillcolor="#ecede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7425690</wp:posOffset>
                </wp:positionV>
                <wp:extent cx="935990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748352" from="193.75pt,584.7pt" to="267.45pt,584.7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3185160</wp:posOffset>
                </wp:positionV>
                <wp:extent cx="147574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721728" from="154.2pt,250.8pt" to="270.4pt,250.8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1577975</wp:posOffset>
                </wp:positionV>
                <wp:extent cx="183578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835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715584" from="124.6pt,124.25pt" to="269.15pt,124.25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7251700</wp:posOffset>
                </wp:positionV>
                <wp:extent cx="2743835" cy="3060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83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实践经历PRACTICAL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216.05pt;height:24.1pt;margin-top:571pt;margin-left:-19.05pt;mso-height-relative:page;mso-width-relative:page;position:absolute;z-index:251746304" coordsize="21600,21600" filled="f" stroked="f" strokeweight="0.5pt">
                <o:lock v:ext="edit" aspectratio="f"/>
                <v:textbox>
                  <w:txbxContent>
                    <w:p w14:paraId="4D10936B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实践经历PRACTICAL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2999105</wp:posOffset>
                </wp:positionV>
                <wp:extent cx="2487930" cy="30607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87930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实习经历JOB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195.9pt;height:24.1pt;margin-top:236.15pt;margin-left:-19.05pt;mso-height-relative:page;mso-width-relative:page;position:absolute;z-index:251723776" coordsize="21600,21600" filled="f" stroked="f" strokeweight="0.5pt">
                <o:lock v:ext="edit" aspectratio="f"/>
                <v:textbox>
                  <w:txbxContent>
                    <w:p w14:paraId="3D63A900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实习经历JOB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1403985</wp:posOffset>
                </wp:positionV>
                <wp:extent cx="1818005" cy="3060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11860" y="2312670"/>
                          <a:ext cx="181800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教育背景EDUCATION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143.15pt;height:24.1pt;margin-top:110.55pt;margin-left:-19.1pt;mso-height-relative:page;mso-width-relative:page;position:absolute;z-index:251717632" coordsize="21600,21600" filled="f" stroked="f" strokeweight="0.5pt">
                <o:lock v:ext="edit" aspectratio="f"/>
                <v:textbox>
                  <w:txbxContent>
                    <w:p w14:paraId="5940E18D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教育背景EDUCATION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5468620</wp:posOffset>
                </wp:positionV>
                <wp:extent cx="4004945" cy="48704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项目策划实习生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携程业务事业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部 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2014.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4-2014.9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315.35pt;height:38.35pt;margin-top:430.6pt;margin-left:-53.3pt;mso-height-relative:page;mso-width-relative:page;position:absolute;z-index:251744256" coordsize="21600,21600" filled="f" stroked="f" strokeweight="0.5pt">
                <o:lock v:ext="edit" aspectratio="f"/>
                <v:textbox>
                  <w:txbxContent>
                    <w:p w14:paraId="5D25A3A6"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  <w:rPr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项目策划实习生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携程业务事业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部 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2014.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4-2014.9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5829935</wp:posOffset>
                </wp:positionV>
                <wp:extent cx="4281805" cy="13569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805" cy="135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right="175" w:rightChars="73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主要职责：青少年海外交流及旅游项目策划和推广工作。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深入了解目标市场，收集、分析行业数据，设计青少年国际交流产品；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分析流量数据结构，提供产品使用反馈，为技术部调整产品开发计划提供建议；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设计客服后台的功能和流程框架，推动技术部完成开发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hanging="176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运营社交网络账号，策划线上活动等。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337.15pt;height:106.85pt;margin-top:459.05pt;margin-left:-53pt;mso-height-relative:page;mso-width-relative:page;position:absolute;z-index:251742208" coordsize="21600,21600" filled="f" stroked="f" strokeweight="0.5pt">
                <o:lock v:ext="edit" aspectratio="f"/>
                <v:textbox>
                  <w:txbxContent>
                    <w:p w14:paraId="77FCBDB4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right="175" w:rightChars="73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主要职责：青少年海外交流及旅游项目策划和推广工作。</w:t>
                      </w:r>
                    </w:p>
                    <w:p w14:paraId="7FCB3695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深入了解目标市场，收集、分析行业数据，设计青少年国际交流产品；</w:t>
                      </w:r>
                    </w:p>
                    <w:p w14:paraId="50B3D147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分析流量数据结构，提供产品使用反馈，为技术部调整产品开发计划提供建议；</w:t>
                      </w:r>
                    </w:p>
                    <w:p w14:paraId="5236BF5D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设计客服后台的功能和流程框架，推动技术部完成开发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5BBF5233">
                      <w:pPr>
                        <w:pStyle w:val="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hanging="176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运营社交网络账号，策划线上活动等。</w:t>
                      </w:r>
                    </w:p>
                    <w:p w14:paraId="1A387D41"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7049770</wp:posOffset>
                </wp:positionV>
                <wp:extent cx="2076450" cy="13843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645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校级优秀学生干事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院级优秀学生干事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优秀学习奖学金三等奖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  校优秀团支书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 w:cs="Microsoft YaHei UI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  全国数学建模比赛二等奖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163.5pt;height:109pt;margin-top:555.1pt;margin-left:304.85pt;mso-height-relative:page;mso-width-relative:page;position:absolute;z-index:251734016" coordsize="21600,21600" filled="f" stroked="f" strokeweight="0.5pt">
                <o:lock v:ext="edit" aspectratio="f"/>
                <v:textbox>
                  <w:txbxContent>
                    <w:p w14:paraId="28EE28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校级优秀学生干事</w:t>
                      </w:r>
                    </w:p>
                    <w:p w14:paraId="52D56E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院级优秀学生干事</w:t>
                      </w:r>
                    </w:p>
                    <w:p w14:paraId="73AEB3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优秀学习奖学金三等奖</w:t>
                      </w:r>
                    </w:p>
                    <w:p w14:paraId="05A4D8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  校优秀团支书</w:t>
                      </w:r>
                    </w:p>
                    <w:p w14:paraId="018FEED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  全国数学建模比赛二等奖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6755765</wp:posOffset>
                </wp:positionV>
                <wp:extent cx="756285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1" style="mso-height-relative:page;mso-width-relative:page;position:absolute;z-index:251731968" from="406.05pt,531.95pt" to="465.6pt,531.95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6560185</wp:posOffset>
                </wp:positionV>
                <wp:extent cx="1263650" cy="37909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365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荣誉AWARDS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99.5pt;height:29.85pt;margin-top:516.55pt;margin-left:304.8pt;mso-height-relative:page;mso-width-relative:page;position:absolute;z-index:251729920" coordsize="21600,21600" filled="f" stroked="f" strokeweight="0.5pt">
                <o:lock v:ext="edit" aspectratio="f"/>
                <v:textbox>
                  <w:txbxContent>
                    <w:p w14:paraId="709F81A5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荣誉AWARDS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5514340</wp:posOffset>
                </wp:positionV>
                <wp:extent cx="1604010" cy="28194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Axure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126.3pt;height:22.2pt;margin-top:434.2pt;margin-left:305.1pt;mso-height-relative:page;mso-width-relative:page;position:absolute;z-index:251727872" coordsize="21600,21600" filled="f" stroked="f" strokeweight="0.5pt">
                <o:lock v:ext="edit" aspectratio="f"/>
                <v:textbox>
                  <w:txbxContent>
                    <w:p w14:paraId="3E848DE7">
                      <w:pP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Axure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5129530</wp:posOffset>
                </wp:positionV>
                <wp:extent cx="1604010" cy="2819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126.3pt;height:22.2pt;margin-top:403.9pt;margin-left:305.25pt;mso-height-relative:page;mso-width-relative:page;position:absolute;z-index:251719680" coordsize="21600,21600" filled="f" stroked="f" strokeweight="0.5pt">
                <o:lock v:ext="edit" aspectratio="f"/>
                <v:textbox>
                  <w:txbxContent>
                    <w:p w14:paraId="3A6AC084">
                      <w:pP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4749800</wp:posOffset>
                </wp:positionV>
                <wp:extent cx="1604010" cy="28194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126.3pt;height:22.2pt;margin-top:374pt;margin-left:305.2pt;mso-height-relative:page;mso-width-relative:page;position:absolute;z-index:251711488" coordsize="21600,21600" filled="f" stroked="f" strokeweight="0.5pt">
                <o:lock v:ext="edit" aspectratio="f"/>
                <v:textbox>
                  <w:txbxContent>
                    <w:p w14:paraId="05150E17">
                      <w:pP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3983355</wp:posOffset>
                </wp:positionV>
                <wp:extent cx="1604010" cy="29019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894580" y="4869180"/>
                          <a:ext cx="160401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英语/六级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26.3pt;height:22.85pt;margin-top:313.65pt;margin-left:304.9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 w14:paraId="4F0EA1B3">
                      <w:pP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英语/六级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4366260</wp:posOffset>
                </wp:positionV>
                <wp:extent cx="1604010" cy="25527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401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126.3pt;height:20.1pt;margin-top:343.8pt;margin-left:305.25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3A683DA1">
                      <w:pP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5799455</wp:posOffset>
                </wp:positionV>
                <wp:extent cx="1922780" cy="72390"/>
                <wp:effectExtent l="0" t="0" r="1270" b="381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 xmlns:wps="http://schemas.microsoft.com/office/word/2010/wordprocessingShape">
                        <wps:cNvPr id="47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" name="矩形 35"/>
                        <wps:cNvSpPr/>
                        <wps:spPr>
                          <a:xfrm>
                            <a:off x="8333" y="8657"/>
                            <a:ext cx="2608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151.4pt;height:5.7pt;margin-top:456.65pt;margin-left:312.5pt;mso-height-relative:page;mso-width-relative:page;position:absolute;z-index:251705344" coordorigin="8333,8657" coordsize="3028,114">
                <o:lock v:ext="edit" aspectratio="f"/>
                <v:rect id="矩形 34" o:spid="_x0000_s1049" style="width:3028;height:113;left:8333;position:absolute;top:8658;v-text-anchor:middle" coordsize="21600,21600" filled="t" fillcolor="#bebebf" stroked="f" strokeweight="1pt">
                  <v:stroke joinstyle="miter"/>
                  <o:lock v:ext="edit" aspectratio="f"/>
                </v:rect>
                <v:rect id="矩形 35" o:spid="_x0000_s1050" style="width:2608;height:113;left:8333;position:absolute;top:8657;v-text-anchor:middle" coordsize="21600,21600" filled="t" fillcolor="#0c6289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5417820</wp:posOffset>
                </wp:positionV>
                <wp:extent cx="1922780" cy="72390"/>
                <wp:effectExtent l="0" t="0" r="1270" b="381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 xmlns:wps="http://schemas.microsoft.com/office/word/2010/wordprocessingShape">
                        <wps:cNvPr id="4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5" name="矩形 35"/>
                        <wps:cNvSpPr/>
                        <wps:spPr>
                          <a:xfrm>
                            <a:off x="8333" y="8657"/>
                            <a:ext cx="221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151.4pt;height:5.7pt;margin-top:426.6pt;margin-left:312.5pt;mso-height-relative:page;mso-width-relative:page;position:absolute;z-index:251703296" coordorigin="8333,8657" coordsize="3028,114">
                <o:lock v:ext="edit" aspectratio="f"/>
                <v:rect id="矩形 34" o:spid="_x0000_s1052" style="width:3028;height:113;left:8333;position:absolute;top:8658;v-text-anchor:middle" coordsize="21600,21600" filled="t" fillcolor="#bebebf" stroked="f" strokeweight="1pt">
                  <v:stroke joinstyle="miter"/>
                  <o:lock v:ext="edit" aspectratio="f"/>
                </v:rect>
                <v:rect id="矩形 35" o:spid="_x0000_s1053" style="width:2211;height:113;left:8333;position:absolute;top:8657;v-text-anchor:middle" coordsize="21600,21600" filled="t" fillcolor="#0c6289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5033645</wp:posOffset>
                </wp:positionV>
                <wp:extent cx="1922780" cy="72390"/>
                <wp:effectExtent l="0" t="0" r="1270" b="38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 xmlns:wps="http://schemas.microsoft.com/office/word/2010/wordprocessingShape">
                        <wps:cNvPr id="41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矩形 35"/>
                        <wps:cNvSpPr/>
                        <wps:spPr>
                          <a:xfrm>
                            <a:off x="8333" y="8657"/>
                            <a:ext cx="255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151.4pt;height:5.7pt;margin-top:396.35pt;margin-left:312.5pt;mso-height-relative:page;mso-width-relative:page;position:absolute;z-index:251701248" coordorigin="8333,8657" coordsize="3028,114">
                <o:lock v:ext="edit" aspectratio="f"/>
                <v:rect id="矩形 34" o:spid="_x0000_s1055" style="width:3028;height:113;left:8333;position:absolute;top:8658;v-text-anchor:middle" coordsize="21600,21600" filled="t" fillcolor="#bebebf" stroked="f" strokeweight="1pt">
                  <v:stroke joinstyle="miter"/>
                  <o:lock v:ext="edit" aspectratio="f"/>
                </v:rect>
                <v:rect id="矩形 35" o:spid="_x0000_s1056" style="width:2551;height:113;left:8333;position:absolute;top:8657;v-text-anchor:middle" coordsize="21600,21600" filled="t" fillcolor="#0c6289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4648200</wp:posOffset>
                </wp:positionV>
                <wp:extent cx="1922780" cy="72390"/>
                <wp:effectExtent l="0" t="0" r="1270" b="381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 xmlns:wps="http://schemas.microsoft.com/office/word/2010/wordprocessingShape">
                        <wps:cNvPr id="38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矩形 35"/>
                        <wps:cNvSpPr/>
                        <wps:spPr>
                          <a:xfrm>
                            <a:off x="8333" y="8657"/>
                            <a:ext cx="272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151.4pt;height:5.7pt;margin-top:366pt;margin-left:312.5pt;mso-height-relative:page;mso-width-relative:page;position:absolute;z-index:251699200" coordorigin="8333,8657" coordsize="3028,114">
                <o:lock v:ext="edit" aspectratio="f"/>
                <v:rect id="矩形 34" o:spid="_x0000_s1058" style="width:3028;height:113;left:8333;position:absolute;top:8658;v-text-anchor:middle" coordsize="21600,21600" filled="t" fillcolor="#bebebf" stroked="f" strokeweight="1pt">
                  <v:stroke joinstyle="miter"/>
                  <o:lock v:ext="edit" aspectratio="f"/>
                </v:rect>
                <v:rect id="矩形 35" o:spid="_x0000_s1059" style="width:2721;height:113;left:8333;position:absolute;top:8657;v-text-anchor:middle" coordsize="21600,21600" filled="t" fillcolor="#0c6289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4269740</wp:posOffset>
                </wp:positionV>
                <wp:extent cx="1922780" cy="72390"/>
                <wp:effectExtent l="0" t="0" r="1270" b="38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 xmlns:wps="http://schemas.microsoft.com/office/word/2010/wordprocessingShape">
                        <wps:cNvPr id="3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矩形 35"/>
                        <wps:cNvSpPr/>
                        <wps:spPr>
                          <a:xfrm>
                            <a:off x="8333" y="8657"/>
                            <a:ext cx="238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151.4pt;height:5.7pt;margin-top:336.2pt;margin-left:312.5pt;mso-height-relative:page;mso-width-relative:page;position:absolute;z-index:251697152" coordorigin="8333,8657" coordsize="3028,114">
                <o:lock v:ext="edit" aspectratio="f"/>
                <v:rect id="_x0000_s1026" o:spid="_x0000_s1061" style="width:3028;height:113;left:8333;position:absolute;top:8658;v-text-anchor:middle" coordsize="21600,21600" filled="t" fillcolor="#bebebf" stroked="f" strokeweight="1pt">
                  <v:stroke joinstyle="miter"/>
                  <o:lock v:ext="edit" aspectratio="f"/>
                </v:rect>
                <v:rect id="_x0000_s1026" o:spid="_x0000_s1062" style="width:2381;height:113;left:8333;position:absolute;top:8657;v-text-anchor:middle" coordsize="21600,21600" filled="t" fillcolor="#0c6289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3730625</wp:posOffset>
                </wp:positionV>
                <wp:extent cx="97218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085840" y="4655820"/>
                          <a:ext cx="972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3" style="mso-height-relative:page;mso-width-relative:page;position:absolute;z-index:251695104" from="388.1pt,293.75pt" to="464.65pt,293.75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3551555</wp:posOffset>
                </wp:positionV>
                <wp:extent cx="1072515" cy="3790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25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技能SKILLS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84.45pt;height:29.85pt;margin-top:279.65pt;margin-left:304.7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 w14:paraId="68794D42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技能SKILLS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3048635</wp:posOffset>
                </wp:positionV>
                <wp:extent cx="1850390" cy="2908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1992.06.22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145.7pt;height:22.9pt;margin-top:240.05pt;margin-left:330.4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 w14:paraId="0887FFBA">
                      <w:pP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1992.06.22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2625090</wp:posOffset>
                </wp:positionV>
                <wp:extent cx="1850390" cy="2908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江苏省 扬州市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202" style="width:145.7pt;height:22.9pt;margin-top:206.7pt;margin-left:330.3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413DC2C2">
                      <w:pP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江苏省 扬州市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2206625</wp:posOffset>
                </wp:positionV>
                <wp:extent cx="1850390" cy="2908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office@microsoft.com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145.7pt;height:22.9pt;margin-top:173.75pt;margin-left:330.4pt;mso-height-relative:page;mso-width-relative:page;position:absolute;z-index:251686912" coordsize="21600,21600" filled="f" stroked="f" strokeweight="0.5pt">
                <o:lock v:ext="edit" aspectratio="f"/>
                <v:textbox>
                  <w:txbxContent>
                    <w:p w14:paraId="1503CB94">
                      <w:pP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office@microsoft.com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1781810</wp:posOffset>
                </wp:positionV>
                <wp:extent cx="1850390" cy="2908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18010001000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145.7pt;height:22.9pt;margin-top:140.3pt;margin-left:330.6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0880C1FC">
                      <w:pP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18010001000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1365250</wp:posOffset>
                </wp:positionV>
                <wp:extent cx="1850390" cy="2908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396230" y="226441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北京市海淀区中关村科技园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145.7pt;height:22.9pt;margin-top:107.5pt;margin-left:330.2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2B547226">
                      <w:pP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北京市海淀区中关村科技园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1408430</wp:posOffset>
            </wp:positionV>
            <wp:extent cx="224155" cy="230505"/>
            <wp:effectExtent l="0" t="0" r="4445" b="171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2303145</wp:posOffset>
                </wp:positionV>
                <wp:extent cx="3965575" cy="7029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63" w:beforeLines="50" w:line="320" w:lineRule="exact"/>
                              <w:ind w:left="0" w:right="175" w:firstLine="0" w:leftChars="0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2009.9-2013.6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right="175" w:firstLine="0" w:leftChars="0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3.5/4.0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3/28  专业排名 6/57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right="175" w:firstLine="0" w:leftChars="0" w:rightChars="73" w:firstLineChars="0"/>
                              <w:jc w:val="both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312.25pt;height:55.35pt;margin-top:181.35pt;margin-left:-53.7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651D4BDF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63" w:beforeLines="50" w:line="320" w:lineRule="exact"/>
                        <w:ind w:left="0" w:right="175" w:firstLine="0" w:leftChars="0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2009.9-2013.6</w:t>
                      </w:r>
                    </w:p>
                    <w:p w14:paraId="6BC7ED25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right="175" w:firstLine="0" w:leftChars="0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3.5/4.0  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3/28  专业排名 6/57</w:t>
                      </w:r>
                    </w:p>
                    <w:p w14:paraId="08A33222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right="175" w:firstLine="0" w:leftChars="0" w:rightChars="73" w:firstLineChars="0"/>
                        <w:jc w:val="both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1680845</wp:posOffset>
                </wp:positionV>
                <wp:extent cx="3965575" cy="7029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5930" y="2757805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26" w:beforeLines="100" w:line="320" w:lineRule="exact"/>
                              <w:ind w:left="0" w:right="175" w:firstLine="0" w:leftChars="0" w:rightChars="73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软件工程交互艺术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2013.9-2015.6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right="175" w:firstLine="0" w:leftChars="0" w:rightChars="73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3.6/4.0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2/26  专业排名 4/50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312.25pt;height:55.35pt;margin-top:132.35pt;margin-left:-53.7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37E52C77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26" w:beforeLines="100" w:line="320" w:lineRule="exact"/>
                        <w:ind w:left="0" w:right="175" w:firstLine="0" w:leftChars="0" w:rightChars="73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软件工程交互艺术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2013.9-2015.6</w:t>
                      </w:r>
                    </w:p>
                    <w:p w14:paraId="0CAE9596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right="175" w:firstLine="0" w:leftChars="0" w:rightChars="73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3.6/4.0  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2/26  专业排名 4/50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508635</wp:posOffset>
                </wp:positionV>
                <wp:extent cx="4316095" cy="8629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9890" y="1534795"/>
                          <a:ext cx="431609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left="0" w:right="175" w:leftChars="-175" w:rightChars="73"/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热爱并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擅长协调、经营类工作。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关注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偏好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基本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的数据分析能力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。喜欢新技术、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新产品，对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运营有浓厚的兴趣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热情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。坚信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好的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必将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营造更美好的生活。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339.85pt;height:67.95pt;margin-top:40.05pt;margin-left:-53.1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79256D4C">
                      <w:pPr>
                        <w:numPr>
                          <w:ilvl w:val="0"/>
                          <w:numId w:val="2"/>
                        </w:numPr>
                        <w:tabs>
                          <w:tab w:val="center" w:pos="880"/>
                        </w:tabs>
                        <w:spacing w:before="326" w:beforeLines="100" w:line="300" w:lineRule="exact"/>
                        <w:ind w:left="0" w:right="175" w:leftChars="-175" w:rightChars="73"/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热爱并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擅长协调、经营类工作。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关注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偏好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，有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基本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的数据分析能力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。喜欢新技术、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新产品，对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运营有浓厚的兴趣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热情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。坚信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好的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ascii="微软雅黑" w:eastAsia="微软雅黑" w:hAnsi="微软雅黑"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必将</w:t>
                      </w:r>
                      <w:r>
                        <w:rPr>
                          <w:rFonts w:ascii="微软雅黑" w:eastAsia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营造更美好的生活。</w:t>
                      </w:r>
                    </w:p>
                    <w:p w14:paraId="026F4ADF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197485</wp:posOffset>
                </wp:positionV>
                <wp:extent cx="1751965" cy="3511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5196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b/>
                                <w:color w:val="0B628B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B628B"/>
                                <w:sz w:val="36"/>
                              </w:rPr>
                              <w:t>产品运营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B628B"/>
                                <w:sz w:val="36"/>
                              </w:rPr>
                              <w:t>方向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137.95pt;height:27.65pt;margin-top:15.55pt;margin-left:-53.2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C23D5B9">
                      <w:pPr>
                        <w:spacing w:line="400" w:lineRule="exact"/>
                        <w:rPr>
                          <w:rFonts w:ascii="微软雅黑" w:eastAsia="微软雅黑" w:hAnsi="微软雅黑"/>
                          <w:b/>
                          <w:color w:val="0B628B"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B628B"/>
                          <w:sz w:val="36"/>
                        </w:rPr>
                        <w:t>产品运营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B628B"/>
                          <w:sz w:val="36"/>
                        </w:rPr>
                        <w:t>方向</w:t>
                      </w:r>
                    </w:p>
                    <w:p w14:paraId="207AE79C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-354965</wp:posOffset>
                </wp:positionV>
                <wp:extent cx="1351915" cy="5518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70840" y="455295"/>
                          <a:ext cx="135191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0B628B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B628B"/>
                                <w:sz w:val="44"/>
                              </w:rPr>
                              <w:t>王菲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106.45pt;height:43.45pt;margin-top:-27.95pt;margin-left:-53.6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02B73E24">
                      <w:pPr>
                        <w:rPr>
                          <w:rFonts w:ascii="微软雅黑" w:eastAsia="微软雅黑" w:hAnsi="微软雅黑"/>
                          <w:b/>
                          <w:color w:val="0B628B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B628B"/>
                          <w:sz w:val="44"/>
                        </w:rPr>
                        <w:t>王菲</w:t>
                      </w:r>
                    </w:p>
                    <w:p w14:paraId="2F841F92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0B628B"/>
        </w:rPr>
        <w:drawing>
          <wp:anchor distT="0" distB="0" distL="114300" distR="114300" simplePos="0" relativeHeight="251724800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1421765</wp:posOffset>
            </wp:positionV>
            <wp:extent cx="320040" cy="32385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7696" behindDoc="0" locked="1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1816100</wp:posOffset>
            </wp:positionV>
            <wp:extent cx="249555" cy="249555"/>
            <wp:effectExtent l="0" t="0" r="17145" b="171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9744" behindDoc="0" locked="1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2658110</wp:posOffset>
            </wp:positionV>
            <wp:extent cx="251460" cy="251460"/>
            <wp:effectExtent l="0" t="0" r="15240" b="152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8720" behindDoc="0" locked="1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2242185</wp:posOffset>
            </wp:positionV>
            <wp:extent cx="251460" cy="251460"/>
            <wp:effectExtent l="0" t="0" r="15240" b="1524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80768" behindDoc="0" locked="1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3081020</wp:posOffset>
            </wp:positionV>
            <wp:extent cx="251460" cy="251460"/>
            <wp:effectExtent l="0" t="0" r="15240" b="152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0B628B"/>
        </w:rPr>
        <w:drawing>
          <wp:anchor distT="0" distB="0" distL="114300" distR="114300" simplePos="0" relativeHeight="251725824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3028950</wp:posOffset>
            </wp:positionV>
            <wp:extent cx="320675" cy="323850"/>
            <wp:effectExtent l="0" t="0" r="317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0B628B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7258685</wp:posOffset>
            </wp:positionV>
            <wp:extent cx="323850" cy="32385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0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A48683E"/>
    <w:multiLevelType w:val="multilevel"/>
    <w:tmpl w:val="1A48683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6A66933"/>
    <w:multiLevelType w:val="multilevel"/>
    <w:tmpl w:val="26A66933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24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D5344A"/>
    <w:rsid w:val="03472F03"/>
    <w:rsid w:val="058B519E"/>
    <w:rsid w:val="0A3C245D"/>
    <w:rsid w:val="1C2467F1"/>
    <w:rsid w:val="1C944CF5"/>
    <w:rsid w:val="1D8F4CBA"/>
    <w:rsid w:val="29D5344A"/>
    <w:rsid w:val="2C5E4644"/>
    <w:rsid w:val="402075F0"/>
    <w:rsid w:val="45103AE3"/>
    <w:rsid w:val="46E149DA"/>
    <w:rsid w:val="48E2465E"/>
    <w:rsid w:val="49BA1236"/>
    <w:rsid w:val="4DFB5D86"/>
    <w:rsid w:val="4ED137E2"/>
    <w:rsid w:val="6C563750"/>
    <w:rsid w:val="732A33BE"/>
    <w:rsid w:val="78A848C9"/>
    <w:rsid w:val="7EE405B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emf" /><Relationship Id="rId13" Type="http://schemas.openxmlformats.org/officeDocument/2006/relationships/image" Target="media/image9.emf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emf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021A012C8AB2461BA875FDE128C4D5B4_13</vt:lpwstr>
  </property>
  <property fmtid="{D5CDD505-2E9C-101B-9397-08002B2CF9AE}" pid="3" name="KSOProductBuildVer">
    <vt:lpwstr>2052-12.1.0.17147</vt:lpwstr>
  </property>
</Properties>
</file>