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1945005</wp:posOffset>
                </wp:positionV>
                <wp:extent cx="5295900" cy="328930"/>
                <wp:effectExtent l="0" t="0" r="0" b="0"/>
                <wp:wrapNone/>
                <wp:docPr id="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59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希望城市：广州市          |   电话：13800138000    |   邮箱：info@126.com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5" type="#_x0000_t202" style="width:417pt;height:25.9pt;margin-top:153.15pt;margin-left:153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希望城市：广州市          |   电话：13800138000    |   邮箱：info@126.com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2192655</wp:posOffset>
                </wp:positionV>
                <wp:extent cx="5784850" cy="328930"/>
                <wp:effectExtent l="0" t="0" r="0" b="0"/>
                <wp:wrapNone/>
                <wp:docPr id="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8485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期望月薪：40000元以上   |   求职类型：全职        |   到职日期：一个星期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type="#_x0000_t202" style="width:455.5pt;height:25.9pt;margin-top:172.65pt;margin-left:152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期望月薪：40000元以上   |   求职类型：全职        |   到职日期：一个星期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1454785</wp:posOffset>
                </wp:positionV>
                <wp:extent cx="4129405" cy="50482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41830" y="1454785"/>
                          <a:ext cx="4129405" cy="504825"/>
                          <a:chOff x="9938" y="2848"/>
                          <a:chExt cx="6503" cy="795"/>
                        </a:xfrm>
                      </wpg:grpSpPr>
                      <wps:wsp xmlns:wps="http://schemas.microsoft.com/office/word/2010/wordprocessingShape">
                        <wps:cNvPr id="70" name="文本框 3"/>
                        <wps:cNvSpPr txBox="1"/>
                        <wps:spPr>
                          <a:xfrm>
                            <a:off x="9938" y="2848"/>
                            <a:ext cx="2022" cy="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E75B6" w:themeColor="accent1" w:themeShade="BF"/>
                                  <w:sz w:val="56"/>
                                  <w:szCs w:val="9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56"/>
                                  <w:szCs w:val="96"/>
                                  <w:lang w:val="en-US" w:eastAsia="zh-CN"/>
                                </w:rPr>
                                <w:t>林晓恩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1" name="文本框 27"/>
                        <wps:cNvSpPr txBox="1"/>
                        <wps:spPr>
                          <a:xfrm>
                            <a:off x="12301" y="2971"/>
                            <a:ext cx="4140" cy="5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求职意向 |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CFO财务总监/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财务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25.15pt;height:39.75pt;margin-top:114.55pt;margin-left:152.9pt;mso-height-relative:page;mso-width-relative:page;position:absolute;z-index:251659264" coordorigin="9938,2848" coordsize="6503,795">
                <o:lock v:ext="edit" aspectratio="f"/>
                <v:shape id="文本框 3" o:spid="_x0000_s1028" type="#_x0000_t202" style="width:2022;height:795;left:9938;position:absolute;top:284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E75B6" w:themeColor="accent1" w:themeShade="BF"/>
                            <w:sz w:val="56"/>
                            <w:szCs w:val="9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56"/>
                            <w:szCs w:val="96"/>
                            <w:lang w:val="en-US" w:eastAsia="zh-CN"/>
                          </w:rPr>
                          <w:t>林晓恩</w:t>
                        </w:r>
                      </w:p>
                    </w:txbxContent>
                  </v:textbox>
                </v:shape>
                <v:shape id="文本框 27" o:spid="_x0000_s1029" type="#_x0000_t202" style="width:4140;height:528;left:12301;position:absolute;top:29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求职意向 |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CFO财务总监/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财务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6895465</wp:posOffset>
                </wp:positionH>
                <wp:positionV relativeFrom="paragraph">
                  <wp:posOffset>1039495</wp:posOffset>
                </wp:positionV>
                <wp:extent cx="513080" cy="74930"/>
                <wp:effectExtent l="0" t="0" r="7620" b="127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080" cy="74930"/>
                          <a:chOff x="17378" y="2145"/>
                          <a:chExt cx="808" cy="118"/>
                        </a:xfrm>
                      </wpg:grpSpPr>
                      <wps:wsp xmlns:wps="http://schemas.microsoft.com/office/word/2010/wordprocessingShape">
                        <wps:cNvPr id="168" name="椭圆 168"/>
                        <wps:cNvSpPr/>
                        <wps:spPr>
                          <a:xfrm>
                            <a:off x="17723" y="214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9" name="椭圆 169"/>
                        <wps:cNvSpPr/>
                        <wps:spPr>
                          <a:xfrm>
                            <a:off x="18068" y="214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7" name="椭圆 167"/>
                        <wps:cNvSpPr/>
                        <wps:spPr>
                          <a:xfrm>
                            <a:off x="17378" y="214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0.4pt;height:5.9pt;margin-top:81.85pt;margin-left:542.95pt;mso-height-relative:page;mso-width-relative:page;position:absolute;z-index:251672576" coordorigin="17378,2145" coordsize="808,118">
                <o:lock v:ext="edit" aspectratio="f"/>
                <v:oval id="_x0000_s1026" o:spid="_x0000_s1031" style="width:119;height:119;left:17723;position:absolute;top:2145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32" style="width:119;height:119;left:18068;position:absolute;top:2145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33" style="width:119;height:119;left:17378;position:absolute;top:2145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492125</wp:posOffset>
                </wp:positionV>
                <wp:extent cx="4016375" cy="504825"/>
                <wp:effectExtent l="0" t="0" r="0" b="0"/>
                <wp:wrapNone/>
                <wp:docPr id="6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72285" y="492125"/>
                          <a:ext cx="40163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4" type="#_x0000_t202" style="width:316.25pt;height:39.75pt;margin-top:38.75pt;margin-left:139.5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67945</wp:posOffset>
                </wp:positionV>
                <wp:extent cx="7533640" cy="36195"/>
                <wp:effectExtent l="0" t="0" r="10160" b="190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3640" cy="361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3.2pt;height:2.85pt;margin-top:5.35pt;margin-left:1.05pt;mso-height-relative:page;mso-width-relative:page;position:absolute;v-text-anchor:middle;z-index:251663360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172720</wp:posOffset>
                </wp:positionV>
                <wp:extent cx="7533640" cy="1021715"/>
                <wp:effectExtent l="0" t="0" r="10160" b="698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735" y="172720"/>
                          <a:ext cx="7533640" cy="10217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3.2pt;height:80.45pt;margin-top:13.6pt;margin-left:1.05pt;mso-height-relative:page;mso-width-relative:page;position:absolute;v-text-anchor:middle;z-index:251661312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9498330</wp:posOffset>
                </wp:positionV>
                <wp:extent cx="28575" cy="39370"/>
                <wp:effectExtent l="0" t="0" r="0" b="11430"/>
                <wp:wrapNone/>
                <wp:docPr id="37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575" cy="39370"/>
                        </a:xfrm>
                        <a:custGeom>
                          <a:avLst/>
                          <a:gdLst>
                            <a:gd name="T0" fmla="*/ 5 w 8"/>
                            <a:gd name="T1" fmla="*/ 0 h 11"/>
                            <a:gd name="T2" fmla="*/ 1 w 8"/>
                            <a:gd name="T3" fmla="*/ 4 h 11"/>
                            <a:gd name="T4" fmla="*/ 2 w 8"/>
                            <a:gd name="T5" fmla="*/ 11 h 11"/>
                            <a:gd name="T6" fmla="*/ 7 w 8"/>
                            <a:gd name="T7" fmla="*/ 7 h 11"/>
                            <a:gd name="T8" fmla="*/ 5 w 8"/>
                            <a:gd name="T9" fmla="*/ 0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1" w="8" stroke="1">
                              <a:moveTo>
                                <a:pt x="5" y="0"/>
                              </a:moveTo>
                              <a:cubicBezTo>
                                <a:pt x="4" y="0"/>
                                <a:pt x="2" y="2"/>
                                <a:pt x="1" y="4"/>
                              </a:cubicBezTo>
                              <a:cubicBezTo>
                                <a:pt x="0" y="7"/>
                                <a:pt x="1" y="10"/>
                                <a:pt x="2" y="11"/>
                              </a:cubicBezTo>
                              <a:cubicBezTo>
                                <a:pt x="4" y="11"/>
                                <a:pt x="5" y="10"/>
                                <a:pt x="7" y="7"/>
                              </a:cubicBezTo>
                              <a:cubicBezTo>
                                <a:pt x="8" y="4"/>
                                <a:pt x="8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037" style="width:2.25pt;height:3.1pt;margin-top:747.9pt;margin-left:428.85pt;mso-height-relative:page;mso-width-relative:page;position:absolute;z-index:251674624" coordsize="8,11" o:spt="100" adj="-11796480,,5400" path="m5,c4,,2,2,1,4c,7,1,10,2,11c4,11,5,10,7,7c8,4,8,,5,xe" filled="t" fillcolor="#2f5597" stroked="f">
                <v:stroke joinstyle="miter"/>
                <v:path o:connecttype="custom" o:connectlocs="17859,0;3571,14316;7143,39370;25003,25053;17859,0" o:connectangles="0,0,0,0,0"/>
                <o:lock v:ext="edit" aspectratio="f"/>
              </v:shape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1075690</wp:posOffset>
            </wp:positionV>
            <wp:extent cx="1136015" cy="1415415"/>
            <wp:effectExtent l="25400" t="12700" r="83185" b="83185"/>
            <wp:wrapNone/>
            <wp:docPr id="69" name="图片 69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870" r="9870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415415"/>
                    </a:xfrm>
                    <a:prstGeom prst="rect">
                      <a:avLst/>
                    </a:prstGeom>
                    <a:ln>
                      <a:solidFill>
                        <a:srgbClr val="000000">
                          <a:alpha val="0"/>
                        </a:srgb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2573655</wp:posOffset>
                </wp:positionV>
                <wp:extent cx="6973570" cy="7903845"/>
                <wp:effectExtent l="0" t="0" r="1143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3370" y="4079875"/>
                          <a:ext cx="6973570" cy="7904117"/>
                          <a:chOff x="4505" y="5547"/>
                          <a:chExt cx="10982" cy="10261"/>
                        </a:xfrm>
                      </wpg:grpSpPr>
                      <wps:wsp xmlns:wps="http://schemas.microsoft.com/office/word/2010/wordprocessingShape">
                        <wps:cNvPr id="89" name="教育背景-正文"/>
                        <wps:cNvSpPr txBox="1"/>
                        <wps:spPr>
                          <a:xfrm>
                            <a:off x="4800" y="6089"/>
                            <a:ext cx="10676" cy="97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  <w:t>1/职位 | 财务总监/财务经理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时间 | 2018年3月至2023年8月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单位 | 深圳林晓恩科技开发有限公司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工作描述:上司: 集团CFO (捷克)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下属:5人(财务主管、成本会计、合规会计、应收应付会计、报税员)工作职责: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负责香港和深圳两家公司的会计核算;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合理高效调度资金流，对公司的债权债务控制进行分析: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核算股东往来，调整股利分配，支持并保障股东合法合理下的利益最大化;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引导新系统上线，合理调整成本计算方法，设计成本构成模式。为前端销售部门的经营投标报价提供准确的成本数据;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拟定成本控制措施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完善、制定财务报销制度、发票管理、规范采购流程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审核各项费用的真实性、合规合法性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主持年度预算的编制;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Wingdings" w:eastAsia="微软雅黑" w:hAnsi="Wingdings" w:cs="微软雅黑" w:hint="default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</w:t>
                              </w:r>
                              <w:r>
                                <w:rPr>
                                  <w:rFonts w:ascii="Wingdings" w:eastAsia="微软雅黑" w:hAnsi="Wingdings" w:cs="微软雅黑" w:hint="eastAsia"/>
                                  <w:color w:val="595959" w:themeColor="text1" w:themeTint="A6"/>
                                  <w:kern w:val="2"/>
                                  <w:sz w:val="15"/>
                                  <w:szCs w:val="15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2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领导或协助集团大大小小各类办公工具及软件的上线，保证中国分公司和香港总公司两大部分的正常运行，配合欧洲公司进行合并。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  <w:t>工作业绩和项目经验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项目一: 公司ERP系统更换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2018年5月接手新旧系统更替的项目。中国公司之前用的是中文版的金蝶系统，而捷克分公司和香港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总公司所用系统不同、语言不同。迫切需要英文版的系统以实现集团无缝连接开票及报表合并的目的。在此过程中，引导财务设立标准科目、各类财务报表、以及明细报表的格式，并与关联公司整合，这样之后集团进行月结财务报表、或是其他类型(比如销售报表、成本费用表、生产报表等)的合并也就非常简单方便，大大节省了分析人员的时间和精力。2018年第四季度，两个系统同时运行，在保证管理报表、税务、财政等报表及时准确提交的前提下，同时对两个系统运算的结果进行对比分析，不断改进。2019年初，实现新系统完全取代旧系统正常运行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项目二:整合销售数据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销售部门的记录有不同的软件工具 (Power BI) 进行统计，而财务的销售数据则是按系统开票收集.很长时间内，两个部门的数据一直存在差异，各持己见，各有争论。2019年4月，带领两个部门的同事分别拉出某个时间段的明细报表，按客户、按销售人员、按产品进行多方比对。从而找出差异产生的根源，进行系统与工具之间的互相查漏补缺。最终妥善解决两个部门长久以来的数据差异化和矛盾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4" name="组合 133"/>
                        <wpg:cNvGrpSpPr/>
                        <wpg:grpSpPr>
                          <a:xfrm>
                            <a:off x="4505" y="5547"/>
                            <a:ext cx="10982" cy="558"/>
                            <a:chOff x="4505" y="5547"/>
                            <a:chExt cx="10982" cy="558"/>
                          </a:xfrm>
                        </wpg:grpSpPr>
                        <wpg:grpSp>
                          <wpg:cNvPr id="15" name="组合 131"/>
                          <wpg:cNvGrpSpPr/>
                          <wpg:grpSpPr>
                            <a:xfrm>
                              <a:off x="4505" y="5558"/>
                              <a:ext cx="10982" cy="529"/>
                              <a:chOff x="3075" y="5558"/>
                              <a:chExt cx="10982" cy="529"/>
                            </a:xfrm>
                          </wpg:grpSpPr>
                          <wps:wsp xmlns:wps="http://schemas.microsoft.com/office/word/2010/wordprocessingShape">
                            <wps:cNvPr id="130" name="直接连接符 130"/>
                            <wps:cNvCnPr/>
                            <wps:spPr>
                              <a:xfrm>
                                <a:off x="3075" y="5751"/>
                                <a:ext cx="109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" name="组合 129"/>
                            <wpg:cNvGrpSpPr/>
                            <wpg:grpSpPr>
                              <a:xfrm>
                                <a:off x="3534" y="5558"/>
                                <a:ext cx="2170" cy="529"/>
                                <a:chOff x="3534" y="5558"/>
                                <a:chExt cx="2170" cy="529"/>
                              </a:xfrm>
                            </wpg:grpSpPr>
                            <wps:wsp xmlns:wps="http://schemas.microsoft.com/office/word/2010/wordprocessingShape">
                              <wps:cNvPr id="127" name="矩形 127"/>
                              <wps:cNvSpPr/>
                              <wps:spPr>
                                <a:xfrm>
                                  <a:off x="3534" y="5558"/>
                                  <a:ext cx="1997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28" name="直角三角形 128"/>
                              <wps:cNvSpPr/>
                              <wps:spPr>
                                <a:xfrm>
                                  <a:off x="5529" y="5558"/>
                                  <a:ext cx="175" cy="18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32" name="文本框 8"/>
                          <wps:cNvSpPr txBox="1"/>
                          <wps:spPr>
                            <a:xfrm>
                              <a:off x="5142" y="5547"/>
                              <a:ext cx="1641" cy="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9.1pt;height:622.35pt;margin-top:202.65pt;margin-left:23.1pt;mso-height-relative:page;mso-width-relative:page;position:absolute;z-index:251670528" coordorigin="4505,5547" coordsize="10982,10261">
                <o:lock v:ext="edit" aspectratio="f"/>
                <v:shape id="教育背景-正文" o:spid="_x0000_s1039" type="#_x0000_t202" style="width:10676;height:9719;left:4800;position:absolute;top:608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  <w:t>1/职位 | 财务总监/财务经理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时间 | 2018年3月至2023年8月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单位 | 深圳林晓恩科技开发有限公司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工作描述:上司: 集团CFO (捷克)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下属:5人(财务主管、成本会计、合规会计、应收应付会计、报税员)工作职责: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负责香港和深圳两家公司的会计核算;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合理高效调度资金流，对公司的债权债务控制进行分析: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核算股东往来，调整股利分配，支持并保障股东合法合理下的利益最大化;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引导新系统上线，合理调整成本计算方法，设计成本构成模式。为前端销售部门的经营投标报价提供准确的成本数据;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拟定成本控制措施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完善、制定财务报销制度、发票管理、规范采购流程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审核各项费用的真实性、合规合法性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主持年度预算的编制;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Wingdings" w:eastAsia="微软雅黑" w:hAnsi="Wingdings" w:cs="微软雅黑" w:hint="default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</w:t>
                        </w:r>
                        <w:r>
                          <w:rPr>
                            <w:rFonts w:ascii="Wingdings" w:eastAsia="微软雅黑" w:hAnsi="Wingdings" w:cs="微软雅黑" w:hint="eastAsia"/>
                            <w:color w:val="595959" w:themeColor="text1" w:themeTint="A6"/>
                            <w:kern w:val="2"/>
                            <w:sz w:val="15"/>
                            <w:szCs w:val="15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2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领导或协助集团大大小小各类办公工具及软件的上线，保证中国分公司和香港总公司两大部分的正常运行，配合欧洲公司进行合并。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  <w:t>工作业绩和项目经验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项目一: 公司ERP系统更换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2018年5月接手新旧系统更替的项目。中国公司之前用的是中文版的金蝶系统，而捷克分公司和香港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总公司所用系统不同、语言不同。迫切需要英文版的系统以实现集团无缝连接开票及报表合并的目的。在此过程中，引导财务设立标准科目、各类财务报表、以及明细报表的格式，并与关联公司整合，这样之后集团进行月结财务报表、或是其他类型(比如销售报表、成本费用表、生产报表等)的合并也就非常简单方便，大大节省了分析人员的时间和精力。2018年第四季度，两个系统同时运行，在保证管理报表、税务、财政等报表及时准确提交的前提下，同时对两个系统运算的结果进行对比分析，不断改进。2019年初，实现新系统完全取代旧系统正常运行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项目二:整合销售数据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销售部门的记录有不同的软件工具 (Power BI) 进行统计，而财务的销售数据则是按系统开票收集.很长时间内，两个部门的数据一直存在差异，各持己见，各有争论。2019年4月，带领两个部门的同事分别拉出某个时间段的明细报表，按客户、按销售人员、按产品进行多方比对。从而找出差异产生的根源，进行系统与工具之间的互相查漏补缺。最终妥善解决两个部门长久以来的数据差异化和矛盾。</w:t>
                        </w:r>
                      </w:p>
                    </w:txbxContent>
                  </v:textbox>
                </v:shape>
                <v:group id="组合 133" o:spid="_x0000_s1040" style="width:10982;height:558;left:4505;position:absolute;top:5547" coordorigin="4505,5547" coordsize="10982,558">
                  <o:lock v:ext="edit" aspectratio="f"/>
                  <v:group id="组合 131" o:spid="_x0000_s1041" style="width:10982;height:529;left:4505;position:absolute;top:5558" coordorigin="3075,5558" coordsize="10982,529">
                    <o:lock v:ext="edit" aspectratio="f"/>
                    <v:line id="_x0000_s1026" o:spid="_x0000_s1042" style="position:absolute" from="3075,5751" to="14057,5751" coordsize="21600,21600" stroked="t" strokecolor="#a6a6a6" strokeweight="0.5pt">
                      <v:stroke joinstyle="miter"/>
                      <o:lock v:ext="edit" aspectratio="f"/>
                    </v:line>
                    <v:group id="组合 129" o:spid="_x0000_s1043" style="width:2170;height:529;left:3534;position:absolute;top:5558" coordorigin="3534,5558" coordsize="2170,529">
                      <o:lock v:ext="edit" aspectratio="f"/>
                      <v:rect id="_x0000_s1026" o:spid="_x0000_s1044" style="width:1997;height:529;left:3534;position:absolute;top:5558;v-text-anchor:middle" coordsize="21600,21600" filled="t" fillcolor="#2e75b6" stroked="f" strokeweight="1pt">
                        <v:stroke joinstyle="miter"/>
                        <o:lock v:ext="edit" aspectratio="f"/>
                      </v:re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026" o:spid="_x0000_s1045" type="#_x0000_t6" style="width:175;height:187;left:5529;position:absolute;top:5558;v-text-anchor:middle" coordsize="21600,21600" filled="t" fillcolor="#595959" stroked="f" strokeweight="1pt">
                        <v:stroke joinstyle="miter"/>
                        <o:lock v:ext="edit" aspectratio="f"/>
                      </v:shape>
                    </v:group>
                  </v:group>
                  <v:shape id="文本框 8" o:spid="_x0000_s1046" type="#_x0000_t202" style="width:1641;height:558;left:5142;position:absolute;top:55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1374775</wp:posOffset>
                </wp:positionV>
                <wp:extent cx="6779260" cy="8678545"/>
                <wp:effectExtent l="0" t="0" r="0" b="0"/>
                <wp:wrapNone/>
                <wp:docPr id="21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9260" cy="8678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2/职位 | 华南财务总账经理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 | 2015年8月至2018年02月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单位 | 林晓恩轮船（中国）有限公司深圳分公司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上司: 华南CFO (马来西亚人/法国人)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下属: 13人 (账务组、报表组、报税员)工作职责: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主持华南年度预算编制: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协助财务总监完善各项规章制度、健全财务管理体系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对华南财务总账部的日常管理进行总体的控制;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向中国区上海总公司及集团总部法国公司报送华南管理报表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审批华南付款及员工报销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审批华南月、季、年度纳税申报表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主导华南年度国内审计、集团内部法国安排的审计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工作业绩和项目经验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2015年10月开始协助财务总监编制2016年度公司预算，包括华南7家分公司和20家办事处。由于总账部经历了人员大变动，14名成员中大多都未接触过预算。带领团队从制定基础模板开始，把近年实际发生数列项列表。与分公司财务进行沟通，采取部分从华南总公司由上往下集中来做，部分采取自分公司收集基础信息往上汇总，不同费用不同方法归集，从而得出当年余下月份及下-年预测数据。预算持续时间3个月，经历了初稿、管理层审批/修改、中国区上海总公司管理层审批/修改、最终定稿并上交法国集团总公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:2016年6-7月参与子公司APL (美国总统轮船公司)华南财务部的整合。通过实地到访其深圳、广州(中山)、厦门(福州)分公司，了解财务职能分工。借鉴达飞轮船南方分公司整合的经验，协助制定方案计划书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:2016年10月成本加成项目启动。与法国总部合作研究模板制定，咨询主管税务机关。以成本加成模式为基准，主持制定2017年预算.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 从入职起就听说总账部SOP标准操作流程一直悬而未决，安排组员着手从Excel草稿开始，到2016年9月完成PPT演示文件。SOP本身也需要实践，并在操作中不断地总结和优化，在这过程中积累了全体组员的共同智慧，相对较优化。在之后工作当中，通过SOP体系的运行效率得到了提高，无形中为企业节约了一些管理投入成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:主导华南财务转移到重庆共享服务中心。2016年12月衡量华南财务部组员的工作量、每项工作量所需时间，计算出全时约当数 (FTE)。与管理层逐项分析确定可转移及不转移到重庆的工作。项目实施第一阶段: 2017年4月重庆为此项目新组建的同事到深圳，组织安排对他们进行统一或一对一的培训;第二阶段:5月安排深圳同事到重庆进行上线前的辅助工作。梳理新的流程，对每个相关环节相关人员进行解释;第三阶段:6月项目上线，重庆同事做账，华南财务并行检查并协助各方沟通:第四阶段:8月重庆共享服务中心独立处理账务，项目验收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47" type="#_x0000_t202" style="width:533.8pt;height:683.35pt;margin-top:108.25pt;margin-left:30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4"/>
                          <w:u w:val="none"/>
                          <w:lang w:val="en-US" w:eastAsia="zh-CN"/>
                        </w:rPr>
                        <w:t>2/职位 | 华南财务总账经理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时间 | 2015年8月至2018年02月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单位 | 林晓恩轮船（中国）有限公司深圳分公司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上司: 华南CFO (马来西亚人/法国人)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下属: 13人 (账务组、报表组、报税员)工作职责: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主持华南年度预算编制: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协助财务总监完善各项规章制度、健全财务管理体系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对华南财务总账部的日常管理进行总体的控制;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向中国区上海总公司及集团总部法国公司报送华南管理报表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审批华南付款及员工报销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审批华南月、季、年度纳税申报表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主导华南年度国内审计、集团内部法国安排的审计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4"/>
                          <w:u w:val="none"/>
                          <w:lang w:val="en-US" w:eastAsia="zh-CN"/>
                        </w:rPr>
                        <w:t>工作业绩和项目经验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2015年10月开始协助财务总监编制2016年度公司预算，包括华南7家分公司和20家办事处。由于总账部经历了人员大变动，14名成员中大多都未接触过预算。带领团队从制定基础模板开始，把近年实际发生数列项列表。与分公司财务进行沟通，采取部分从华南总公司由上往下集中来做，部分采取自分公司收集基础信息往上汇总，不同费用不同方法归集，从而得出当年余下月份及下-年预测数据。预算持续时间3个月，经历了初稿、管理层审批/修改、中国区上海总公司管理层审批/修改、最终定稿并上交法国集团总公司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:2016年6-7月参与子公司APL (美国总统轮船公司)华南财务部的整合。通过实地到访其深圳、广州(中山)、厦门(福州)分公司，了解财务职能分工。借鉴达飞轮船南方分公司整合的经验，协助制定方案计划书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:2016年10月成本加成项目启动。与法国总部合作研究模板制定，咨询主管税务机关。以成本加成模式为基准，主持制定2017年预算.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 从入职起就听说总账部SOP标准操作流程一直悬而未决，安排组员着手从Excel草稿开始，到2016年9月完成PPT演示文件。SOP本身也需要实践，并在操作中不断地总结和优化，在这过程中积累了全体组员的共同智慧，相对较优化。在之后工作当中，通过SOP体系的运行效率得到了提高，无形中为企业节约了一些管理投入成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项目五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:主导华南财务转移到重庆共享服务中心。2016年12月衡量华南财务部组员的工作量、每项工作量所需时间，计算出全时约当数 (FTE)。与管理层逐项分析确定可转移及不转移到重庆的工作。项目实施第一阶段: 2017年4月重庆为此项目新组建的同事到深圳，组织安排对他们进行统一或一对一的培训;第二阶段:5月安排深圳同事到重庆进行上线前的辅助工作。梳理新的流程，对每个相关环节相关人员进行解释;第三阶段:6月项目上线，重庆同事做账，华南财务并行检查并协助各方沟通:第四阶段:8月重庆共享服务中心独立处理账务，项目验收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197485</wp:posOffset>
                </wp:positionV>
                <wp:extent cx="6779260" cy="1080770"/>
                <wp:effectExtent l="0" t="0" r="2540" b="11430"/>
                <wp:wrapNone/>
                <wp:docPr id="22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9260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 三:改进成本计算方法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成本管理关系企业的盈利情况，需要加大重视程度。之前的成本只简单核算了材料，引进新系统之后，根据实际的生产情况、结合车间的各项数据，适时加入了料工费的概念.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项目四: 固定资产管理以及财务合规风险管理与把控.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48" type="#_x0000_t202" style="width:533.8pt;height:85.1pt;margin-top:15.55pt;margin-left:38.8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 三:改进成本计算方法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成本管理关系企业的盈利情况，需要加大重视程度。之前的成本只简单核算了材料，引进新系统之后，根据实际的生产情况、结合车间的各项数据，适时加入了料工费的概念.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项目四: 固定资产管理以及财务合规风险管理与把控.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8060690</wp:posOffset>
                </wp:positionV>
                <wp:extent cx="6779260" cy="2392045"/>
                <wp:effectExtent l="0" t="0" r="2540" b="8255"/>
                <wp:wrapNone/>
                <wp:docPr id="24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9260" cy="239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4/职位 | 财务经理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 | 2011年06月至2012年09月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单位 | 中山林晓恩工业有限公司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工作描述:上司: CFO (法国人)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下属: 3人 (出纳、会计、报税员)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公司货币资金的管控和合理分配。注册资本的正确使用，并向中国银行及国家外汇管理局备案核销,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审批员工日常报销的费用;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每月向法国总部报送资产负债表、利润表，和其他管理报表;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49" type="#_x0000_t202" style="width:533.8pt;height:188.35pt;margin-top:634.7pt;margin-left:38.3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  <w:t>4/职位 | 财务经理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时间 | 2011年06月至2012年09月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单位 | 中山林晓恩工业有限公司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工作描述:上司: CFO (法国人)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下属: 3人 (出纳、会计、报税员)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公司货币资金的管控和合理分配。注册资本的正确使用，并向中国银行及国家外汇管理局备案核销,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审批员工日常报销的费用;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每月向法国总部报送资产负债表、利润表，和其他管理报表;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256540</wp:posOffset>
                </wp:positionV>
                <wp:extent cx="6779260" cy="8678545"/>
                <wp:effectExtent l="0" t="0" r="0" b="0"/>
                <wp:wrapNone/>
                <wp:docPr id="23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9260" cy="8678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3/职位 | 财务部副经理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 | 2012年10月至2015年08月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单位 | 飞利浦扬声器系统有限公司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 上司: 财务经理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下属: 5人 (出纳、应付会计、应收会计、总账会计、报税员)工作职责: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按收付款计划，组织编制每周的现金流量表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审批各项付款，包括: 对外的分包商、其他供应商付款，对内的员工费用报销。做到付款零错误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组织开展总账核算工作，处理费用预提、分摊，收入成本的确认，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个审批会计分录和科目余额调节表: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负责月结和年结的工作,检查各业务模块的结账数据，确保数据的及时性和准确性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管控两个系统的运行: 用友和MFG系统。通过Hyperion向欧洲总部传送管理报表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准备月报表(如利润表、资产负债表)。通过对余额及发生明细来分析每一个项目是不是合理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为每月12号的“业务复核会议”准备PPT演示文稿和分析报告，并和亚太地区财务总监一道向欧洲总部做出陈述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协助起草年度预算，列明相关负责部门，明细到个人，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负责年度国内、集团审计 (毕马威会计师事务所)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审核向财税、统计局提交的月报表、统计表、年度所得税汇算清缴，按时抄报税，确保税务申报的及时性和准确性。定期联系走访财税专管员，关注税收税法新动向;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组织内部财务培训，加强信息更新的分享。比如对采购部进行税务方面的培训: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安排部门活动，促进同事间的交流与沟通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</w:rPr>
                              <w:t>工作业绩和项目经验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入公司时担任高级财务会计，接手深圳公司全盘账务处理。之后逐步建立报表体系，与集团总部合并报表接轨。2012年拜访中国银行支行副行长，解决了拖延多年未能开通企业网银的难题，大大节省出纳外出银行排队的时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2012年11月开始，协助KPMG (毕马威会计师事务所) 顾问向贸工局、国税局申请办理“研发服务类技术出口”免抵退税零税率的优惠资格。2013年2月申请获批，成为罗湖首家营改增后享受该税收优惠政策的企业，每年节省税金上百万人民币。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2014年协助同事催收旧的应收款项，让公司大量现金回笼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2015年依据公司实际情况改进报销流程，从月报改为周报和批量发放，让同事们更快捷地收到报销款项，从而缓解了员工与财务部某些制度的矛盾。后被提升为财务部副经理。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50" type="#_x0000_t202" style="width:533.8pt;height:683.35pt;margin-top:20.2pt;margin-left:35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  <w:t>3/职位 | 财务部副经理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时间 | 2012年10月至2015年08月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单位 | 飞利浦扬声器系统有限公司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 上司: 财务经理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下属: 5人 (出纳、应付会计、应收会计、总账会计、报税员)工作职责: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按收付款计划，组织编制每周的现金流量表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审批各项付款，包括: 对外的分包商、其他供应商付款，对内的员工费用报销。做到付款零错误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组织开展总账核算工作，处理费用预提、分摊，收入成本的确认，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个审批会计分录和科目余额调节表: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负责月结和年结的工作,检查各业务模块的结账数据，确保数据的及时性和准确性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管控两个系统的运行: 用友和MFG系统。通过Hyperion向欧洲总部传送管理报表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准备月报表(如利润表、资产负债表)。通过对余额及发生明细来分析每一个项目是不是合理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为每月12号的“业务复核会议”准备PPT演示文稿和分析报告，并和亚太地区财务总监一道向欧洲总部做出陈述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协助起草年度预算，列明相关负责部门，明细到个人，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负责年度国内、集团审计 (毕马威会计师事务所)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审核向财税、统计局提交的月报表、统计表、年度所得税汇算清缴，按时抄报税，确保税务申报的及时性和准确性。定期联系走访财税专管员，关注税收税法新动向;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组织内部财务培训，加强信息更新的分享。比如对采购部进行税务方面的培训: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安排部门活动，促进同事间的交流与沟通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kern w:val="2"/>
                          <w:sz w:val="2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kern w:val="2"/>
                          <w:sz w:val="22"/>
                          <w:szCs w:val="24"/>
                          <w:lang w:val="en-US" w:eastAsia="zh-CN" w:bidi="ar-SA"/>
                        </w:rPr>
                        <w:t>工作业绩和项目经验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入公司时担任高级财务会计，接手深圳公司全盘账务处理。之后逐步建立报表体系，与集团总部合并报表接轨。2012年拜访中国银行支行副行长，解决了拖延多年未能开通企业网银的难题，大大节省出纳外出银行排队的时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2012年11月开始，协助KPMG (毕马威会计师事务所) 顾问向贸工局、国税局申请办理“研发服务类技术出口”免抵退税零税率的优惠资格。2013年2月申请获批，成为罗湖首家营改增后享受该税收优惠政策的企业，每年节省税金上百万人民币。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2014年协助同事催收旧的应收款项，让公司大量现金回笼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2015年依据公司实际情况改进报销流程，从月报改为周报和批量发放，让同事们更快捷地收到报销款项，从而缓解了员工与财务部某些制度的矛盾。后被提升为财务部副经理。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154305</wp:posOffset>
                </wp:positionV>
                <wp:extent cx="6779260" cy="10328275"/>
                <wp:effectExtent l="0" t="0" r="2540" b="9525"/>
                <wp:wrapNone/>
                <wp:docPr id="25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9260" cy="1032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每月向法国总部报送资产负债表、利润表，和其他管理报表管理金蝶系统的操作，并行法国总部MOVEX，保证两个系统之间数据的完整性、一致性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负责成本分析，库存管理，主导盘点;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安排纳税资金，保证税务申报的及时性和准确性;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主导年度国内审计、集团内部法国及印度公司安排的审计: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安排工商行政的联合年检和各项证照的年检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保管财务印章，控制财务风险。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工作业绩和项目经验: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贯彻法国集团总部的决策，协助财务总监(法国人)将公司分立成两家外资企业。2011年下半年起配合总公司、咨询公司和法律顾问推行此项目，协助资产评估师对公司现有资产进行评估并出具中英文报告:与工商、税务、财政、外经局和外管局等政府部门打交道。年底顺利取得公司各项证照。后续负责新公司成立之后，有关新的财务规章制度、各项工作流程的草拟与规范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sz w:val="22"/>
                                <w:szCs w:val="24"/>
                                <w:u w:val="none"/>
                                <w:lang w:val="en-US" w:eastAsia="zh-CN"/>
                              </w:rPr>
                              <w:t>4/职位 | 财务主管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 | 2004年05月至2011年05月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单位 | 中山林晓恩工业有限公司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工作描述:上司: 亚太区CFO (美国人)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下属: 3人 (出纳、成本会计、会计)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组织每月的关账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审批应收应付账款、现金及银行交易的收支与核算，确保准确无误编制滚动预算、预算与实际的比较表。通过一系列对比分析，向管理层提供分析结果的报告，列出关注点;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向澳洲总部提交月度费用明细表、库存报告、资产负债表、利润表固定资产的监督、管理与核算: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负责标准成本和实际成本差异分析，组织季度及年度存货盘点，收集并向管理层及审计师(德勤会计师事务所)提供盘点报告明细;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配合总公司的年度审计 (德勤会计师事务所)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负责与香港、澳门分公司的对账事宜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color w:val="595959" w:themeColor="text1" w:themeTint="A6"/>
                                <w:kern w:val="2"/>
                                <w:sz w:val="15"/>
                                <w:szCs w:val="15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保管公司公章，确保印章的合理合法使用。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5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</w:rPr>
                              <w:t>工作业绩和项目经验: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2004年入职至2005年，担任会计文员一职，负责基础的凭证录入与帐务处理;因公司业务逐步扩大以及性质转型，2006年4月新成立了一家外资企业。新企业成立之初，协助财务总监(美国人) 拟定各项财务制度，制定内部资金管理、工资发放、费用报销、付款管理、仓存管理的流程图;在公司新上金蝶系统的时候，积极配合内部系统管理员和外部顾问，主导开账套、建账和结账。因工作表现较为突出，被提升为财务主管，加入财务部中层管理。后被外派到澳门分公司，给财务同事做系统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每年7、8月份，积极组织、配合总公司派遣的德勤会计师事务所进行年度审计。在审计工作完毕、顺利出具报告之后，多次获得审计负责人发送的书面表扬信。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51" type="#_x0000_t202" style="width:533.8pt;height:813.25pt;margin-top:12.15pt;margin-left:35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每月向法国总部报送资产负债表、利润表，和其他管理报表管理金蝶系统的操作，并行法国总部MOVEX，保证两个系统之间数据的完整性、一致性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负责成本分析，库存管理，主导盘点;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安排纳税资金，保证税务申报的及时性和准确性;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主导年度国内审计、集团内部法国及印度公司安排的审计: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安排工商行政的联合年检和各项证照的年检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保管财务印章，控制财务风险。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  <w:t>工作业绩和项目经验: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贯彻法国集团总部的决策，协助财务总监(法国人)将公司分立成两家外资企业。2011年下半年起配合总公司、咨询公司和法律顾问推行此项目，协助资产评估师对公司现有资产进行评估并出具中英文报告:与工商、税务、财政、外经局和外管局等政府部门打交道。年底顺利取得公司各项证照。后续负责新公司成立之后，有关新的财务规章制度、各项工作流程的草拟与规范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sz w:val="22"/>
                          <w:szCs w:val="24"/>
                          <w:u w:val="none"/>
                          <w:lang w:val="en-US" w:eastAsia="zh-CN"/>
                        </w:rPr>
                        <w:t>4/职位 | 财务主管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时间 | 2004年05月至2011年05月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单位 | 中山林晓恩工业有限公司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工作描述:上司: 亚太区CFO (美国人)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下属: 3人 (出纳、成本会计、会计)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组织每月的关账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审批应收应付账款、现金及银行交易的收支与核算，确保准确无误编制滚动预算、预算与实际的比较表。通过一系列对比分析，向管理层提供分析结果的报告，列出关注点;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向澳洲总部提交月度费用明细表、库存报告、资产负债表、利润表固定资产的监督、管理与核算: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负责标准成本和实际成本差异分析，组织季度及年度存货盘点，收集并向管理层及审计师(德勤会计师事务所)提供盘点报告明细;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配合总公司的年度审计 (德勤会计师事务所)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负责与香港、澳门分公司的对账事宜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color w:val="595959" w:themeColor="text1" w:themeTint="A6"/>
                          <w:kern w:val="2"/>
                          <w:sz w:val="15"/>
                          <w:szCs w:val="15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保管公司公章，确保印章的合理合法使用。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kern w:val="2"/>
                          <w:sz w:val="22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5"/>
                          <w:kern w:val="2"/>
                          <w:sz w:val="22"/>
                          <w:szCs w:val="24"/>
                          <w:lang w:val="en-US" w:eastAsia="zh-CN" w:bidi="ar-SA"/>
                        </w:rPr>
                        <w:t>工作业绩和项目经验: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2004年入职至2005年，担任会计文员一职，负责基础的凭证录入与帐务处理;因公司业务逐步扩大以及性质转型，2006年4月新成立了一家外资企业。新企业成立之初，协助财务总监(美国人) 拟定各项财务制度，制定内部资金管理、工资发放、费用报销、付款管理、仓存管理的流程图;在公司新上金蝶系统的时候，积极配合内部系统管理员和外部顾问，主导开账套、建账和结账。因工作表现较为突出，被提升为财务主管，加入财务部中层管理。后被外派到澳门分公司，给财务同事做系统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每年7、8月份，积极组织、配合总公司派遣的德勤会计师事务所进行年度审计。在审计工作完毕、顺利出具报告之后，多次获得审计负责人发送的书面表扬信。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381000</wp:posOffset>
                </wp:positionV>
                <wp:extent cx="6973570" cy="1001395"/>
                <wp:effectExtent l="0" t="0" r="1143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3370" y="2820035"/>
                          <a:ext cx="6973570" cy="1001395"/>
                          <a:chOff x="4505" y="5547"/>
                          <a:chExt cx="10982" cy="1577"/>
                        </a:xfrm>
                      </wpg:grpSpPr>
                      <wps:wsp xmlns:wps="http://schemas.microsoft.com/office/word/2010/wordprocessingShape">
                        <wps:cNvPr id="137" name="教育背景-正文"/>
                        <wps:cNvSpPr txBox="1"/>
                        <wps:spPr>
                          <a:xfrm>
                            <a:off x="4800" y="6088"/>
                            <a:ext cx="10676" cy="10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  <w:t>专业 | 会计学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E75B6" w:themeColor="accent1" w:themeShade="BF"/>
                                  <w:sz w:val="22"/>
                                  <w:szCs w:val="24"/>
                                  <w:u w:val="none"/>
                                  <w:lang w:val="en-US" w:eastAsia="zh-CN"/>
                                </w:rPr>
                                <w:t>(管理学学士）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时间 | 1999年9月至2003年6月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学校 | 湖南大学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8" name="组合 133"/>
                        <wpg:cNvGrpSpPr/>
                        <wpg:grpSpPr>
                          <a:xfrm>
                            <a:off x="4505" y="5547"/>
                            <a:ext cx="10982" cy="558"/>
                            <a:chOff x="4505" y="5547"/>
                            <a:chExt cx="10982" cy="558"/>
                          </a:xfrm>
                        </wpg:grpSpPr>
                        <wpg:grpSp>
                          <wpg:cNvPr id="19" name="组合 131"/>
                          <wpg:cNvGrpSpPr/>
                          <wpg:grpSpPr>
                            <a:xfrm>
                              <a:off x="4505" y="5558"/>
                              <a:ext cx="10982" cy="529"/>
                              <a:chOff x="3075" y="5558"/>
                              <a:chExt cx="10982" cy="529"/>
                            </a:xfrm>
                          </wpg:grpSpPr>
                          <wps:wsp xmlns:wps="http://schemas.microsoft.com/office/word/2010/wordprocessingShape">
                            <wps:cNvPr id="140" name="直接连接符 130"/>
                            <wps:cNvCnPr/>
                            <wps:spPr>
                              <a:xfrm>
                                <a:off x="3075" y="5742"/>
                                <a:ext cx="109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" name="组合 129"/>
                            <wpg:cNvGrpSpPr/>
                            <wpg:grpSpPr>
                              <a:xfrm>
                                <a:off x="3534" y="5558"/>
                                <a:ext cx="2170" cy="529"/>
                                <a:chOff x="3534" y="5558"/>
                                <a:chExt cx="2170" cy="529"/>
                              </a:xfrm>
                            </wpg:grpSpPr>
                            <wps:wsp xmlns:wps="http://schemas.microsoft.com/office/word/2010/wordprocessingShape">
                              <wps:cNvPr id="142" name="矩形 127"/>
                              <wps:cNvSpPr/>
                              <wps:spPr>
                                <a:xfrm>
                                  <a:off x="3534" y="5558"/>
                                  <a:ext cx="1997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43" name="直角三角形 128"/>
                              <wps:cNvSpPr/>
                              <wps:spPr>
                                <a:xfrm>
                                  <a:off x="5529" y="5558"/>
                                  <a:ext cx="175" cy="18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44" name="文本框 8"/>
                          <wps:cNvSpPr txBox="1"/>
                          <wps:spPr>
                            <a:xfrm>
                              <a:off x="5142" y="5547"/>
                              <a:ext cx="1641" cy="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9.1pt;height:78.85pt;margin-top:30pt;margin-left:26.1pt;mso-height-relative:page;mso-width-relative:page;position:absolute;z-index:251668480" coordorigin="4505,5547" coordsize="10982,1577">
                <o:lock v:ext="edit" aspectratio="f"/>
                <v:shape id="教育背景-正文" o:spid="_x0000_s1053" type="#_x0000_t202" style="width:10676;height:1036;left:4800;position:absolute;top:608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  <w:t>专业 | 会计学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E75B6" w:themeColor="accent1" w:themeShade="BF"/>
                            <w:sz w:val="22"/>
                            <w:szCs w:val="24"/>
                            <w:u w:val="none"/>
                            <w:lang w:val="en-US" w:eastAsia="zh-CN"/>
                          </w:rPr>
                          <w:t>(管理学学士）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时间 | 1999年9月至2003年6月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学校 | 湖南大学</w:t>
                        </w:r>
                      </w:p>
                    </w:txbxContent>
                  </v:textbox>
                </v:shape>
                <v:group id="组合 133" o:spid="_x0000_s1054" style="width:10982;height:558;left:4505;position:absolute;top:5547" coordorigin="4505,5547" coordsize="10982,558">
                  <o:lock v:ext="edit" aspectratio="f"/>
                  <v:group id="组合 131" o:spid="_x0000_s1055" style="width:10982;height:529;left:4505;position:absolute;top:5558" coordorigin="3075,5558" coordsize="10982,529">
                    <o:lock v:ext="edit" aspectratio="f"/>
                    <v:line id="直接连接符 130" o:spid="_x0000_s1056" style="position:absolute" from="3075,5742" to="14057,5742" coordsize="21600,21600" stroked="t" strokecolor="#a6a6a6" strokeweight="0.5pt">
                      <v:stroke joinstyle="miter"/>
                      <o:lock v:ext="edit" aspectratio="f"/>
                    </v:line>
                    <v:group id="组合 129" o:spid="_x0000_s1057" style="width:2170;height:529;left:3534;position:absolute;top:5558" coordorigin="3534,5558" coordsize="2170,529">
                      <o:lock v:ext="edit" aspectratio="f"/>
                      <v:rect id="矩形 127" o:spid="_x0000_s1058" style="width:1997;height:529;left:3534;position:absolute;top:5558;v-text-anchor:middle" coordsize="21600,21600" filled="t" fillcolor="#2e75b6" stroked="f" strokeweight="1pt">
                        <v:stroke joinstyle="miter"/>
                        <o:lock v:ext="edit" aspectratio="f"/>
                      </v:rect>
                      <v:shape id="直角三角形 128" o:spid="_x0000_s1059" type="#_x0000_t6" style="width:175;height:187;left:5529;position:absolute;top:5558;v-text-anchor:middle" coordsize="21600,21600" filled="t" fillcolor="#595959" stroked="f" strokeweight="1pt">
                        <v:stroke joinstyle="miter"/>
                        <o:lock v:ext="edit" aspectratio="f"/>
                      </v:shape>
                    </v:group>
                  </v:group>
                  <v:shape id="文本框 8" o:spid="_x0000_s1060" type="#_x0000_t202" style="width:1641;height:558;left:5142;position:absolute;top:55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1663700</wp:posOffset>
                </wp:positionV>
                <wp:extent cx="6973570" cy="4758055"/>
                <wp:effectExtent l="0" t="0" r="1143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3570" cy="4757868"/>
                          <a:chOff x="4505" y="5547"/>
                          <a:chExt cx="10982" cy="7393"/>
                        </a:xfrm>
                      </wpg:grpSpPr>
                      <wps:wsp xmlns:wps="http://schemas.microsoft.com/office/word/2010/wordprocessingShape">
                        <wps:cNvPr id="27" name="教育背景-正文"/>
                        <wps:cNvSpPr txBox="1"/>
                        <wps:spPr>
                          <a:xfrm>
                            <a:off x="4790" y="6135"/>
                            <a:ext cx="10676" cy="6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601"/>
                                <w:gridCol w:w="1598"/>
                                <w:gridCol w:w="1729"/>
                                <w:gridCol w:w="1719"/>
                                <w:gridCol w:w="1645"/>
                                <w:gridCol w:w="2302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273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1"/>
                                        <w:sz w:val="21"/>
                                        <w:szCs w:val="21"/>
                                      </w:rPr>
                                      <w:t>起始年月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257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1"/>
                                        <w:sz w:val="21"/>
                                        <w:szCs w:val="21"/>
                                      </w:rPr>
                                      <w:t>终止年月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272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5"/>
                                        <w:sz w:val="21"/>
                                        <w:szCs w:val="21"/>
                                      </w:rPr>
                                      <w:t>学校（机构）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432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1"/>
                                        <w:sz w:val="21"/>
                                        <w:szCs w:val="21"/>
                                      </w:rPr>
                                      <w:t>所学专业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218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1"/>
                                        <w:sz w:val="21"/>
                                        <w:szCs w:val="21"/>
                                      </w:rPr>
                                      <w:t>获得证书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7" w:line="183" w:lineRule="auto"/>
                                      <w:ind w:left="745" w:leftChars="0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04040" w:themeColor="text1" w:themeTint="BF"/>
                                        <w:sz w:val="21"/>
                                        <w:szCs w:val="21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D4D4D"/>
                                        <w:spacing w:val="-1"/>
                                        <w:sz w:val="21"/>
                                        <w:szCs w:val="21"/>
                                      </w:rPr>
                                      <w:t>证书编号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1" w:line="174" w:lineRule="auto"/>
                                      <w:ind w:left="108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3"/>
                                      </w:rPr>
                                      <w:t>1999-09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3" w:line="173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2003-06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110" w:line="183" w:lineRule="auto"/>
                                      <w:ind w:left="83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湖南大学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0" w:line="183" w:lineRule="auto"/>
                                      <w:ind w:left="87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会计学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2" w:line="181" w:lineRule="auto"/>
                                      <w:ind w:left="98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毕业证书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1" w:line="174" w:lineRule="auto"/>
                                      <w:ind w:left="115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I0532120030500741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3" w:line="173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2003-06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3" w:line="173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2003-06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110" w:line="183" w:lineRule="auto"/>
                                      <w:ind w:left="83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湖南大学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0" w:line="183" w:lineRule="auto"/>
                                      <w:ind w:left="87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会计学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0" w:line="183" w:lineRule="auto"/>
                                      <w:ind w:left="92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英语六级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2" w:line="174" w:lineRule="auto"/>
                                      <w:ind w:left="105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0326330610120007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73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2004-06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73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2004-06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289" w:line="184" w:lineRule="auto"/>
                                      <w:ind w:left="95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中山市会计学会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0" w:line="361" w:lineRule="exact"/>
                                      <w:ind w:left="88"/>
                                    </w:pPr>
                                    <w:r>
                                      <w:rPr>
                                        <w:spacing w:val="-1"/>
                                        <w:position w:val="14"/>
                                      </w:rPr>
                                      <w:t>新企业会计准则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182" w:lineRule="auto"/>
                                      <w:ind w:left="87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体系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290" w:line="183" w:lineRule="auto"/>
                                      <w:ind w:left="92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培训证书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73" w:lineRule="auto"/>
                                      <w:ind w:left="106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G500900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74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2004-11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74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2004-11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290" w:line="184" w:lineRule="auto"/>
                                      <w:ind w:left="95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中山市财政局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293" w:line="182" w:lineRule="auto"/>
                                      <w:ind w:left="87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会计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1" w:line="361" w:lineRule="exact"/>
                                      <w:ind w:left="91"/>
                                    </w:pPr>
                                    <w:r>
                                      <w:rPr>
                                        <w:spacing w:val="-1"/>
                                        <w:position w:val="14"/>
                                      </w:rPr>
                                      <w:t>会计从业资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182" w:lineRule="auto"/>
                                      <w:ind w:left="92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格证书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4" w:line="173" w:lineRule="auto"/>
                                      <w:ind w:left="99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44200000034683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6" w:line="174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2005-12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6" w:line="174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2005-12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114" w:line="183" w:lineRule="auto"/>
                                      <w:ind w:left="82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广东省财政厅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3" w:line="184" w:lineRule="auto"/>
                                      <w:ind w:left="88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小企业会计制度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4" w:line="183" w:lineRule="auto"/>
                                      <w:ind w:left="92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培训证书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7" w:line="173" w:lineRule="auto"/>
                                      <w:ind w:left="115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</w:rPr>
                                      <w:t>F089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30" w:line="173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2006-07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30" w:line="173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2006-07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116" w:line="184" w:lineRule="auto"/>
                                      <w:ind w:left="95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中山市人事局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9" w:line="182" w:lineRule="auto"/>
                                      <w:ind w:left="88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助理会计师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19" w:line="182" w:lineRule="auto"/>
                                      <w:ind w:left="93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助理会计师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9" w:line="174" w:lineRule="auto"/>
                                      <w:ind w:left="105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0611015000311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16" w:line="173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2009-05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15" w:line="174" w:lineRule="auto"/>
                                      <w:ind w:left="84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2010-05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122" w:line="361" w:lineRule="exact"/>
                                      <w:ind w:left="95"/>
                                      <w:jc w:val="center"/>
                                    </w:pPr>
                                    <w:r>
                                      <w:rPr>
                                        <w:spacing w:val="-2"/>
                                        <w:position w:val="14"/>
                                      </w:rPr>
                                      <w:t>中山市公众教育培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183" w:lineRule="auto"/>
                                      <w:ind w:left="83" w:leftChars="0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训中心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03" w:line="183" w:lineRule="auto"/>
                                      <w:ind w:left="100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3"/>
                                      </w:rPr>
                                      <w:t>中级会计师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4" w:line="359" w:lineRule="exact"/>
                                      <w:ind w:left="105"/>
                                    </w:pPr>
                                    <w:r>
                                      <w:rPr>
                                        <w:spacing w:val="-3"/>
                                        <w:position w:val="14"/>
                                      </w:rPr>
                                      <w:t>中级会计师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182" w:lineRule="auto"/>
                                      <w:ind w:left="93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职称证书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315" w:line="174" w:lineRule="auto"/>
                                      <w:ind w:left="116" w:leftChars="0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1029115100359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601" w:type="dxa"/>
                                    <w:vAlign w:val="top"/>
                                  </w:tcPr>
                                  <w:p>
                                    <w:pPr>
                                      <w:spacing w:line="257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spacing w:line="258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TableText"/>
                                      <w:spacing w:before="77" w:line="174" w:lineRule="auto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2017-09</w:t>
                                    </w:r>
                                  </w:p>
                                </w:tc>
                                <w:tc>
                                  <w:tcPr>
                                    <w:tcW w:w="1598" w:type="dxa"/>
                                    <w:vAlign w:val="top"/>
                                  </w:tcPr>
                                  <w:p>
                                    <w:pPr>
                                      <w:spacing w:line="257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spacing w:line="258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TableText"/>
                                      <w:spacing w:before="77" w:line="174" w:lineRule="auto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2017-09</w:t>
                                    </w:r>
                                  </w:p>
                                </w:tc>
                                <w:tc>
                                  <w:tcPr>
                                    <w:tcW w:w="172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78" w:line="184" w:lineRule="auto"/>
                                      <w:jc w:val="center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深圳市考试院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vAlign w:val="center"/>
                                  </w:tcPr>
                                  <w:p>
                                    <w:pPr>
                                      <w:pStyle w:val="TableText"/>
                                      <w:spacing w:before="78" w:line="280" w:lineRule="auto"/>
                                      <w:ind w:right="224"/>
                                      <w:jc w:val="both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全国专业技术人</w:t>
                                    </w:r>
                                    <w:r>
                                      <w:rPr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员计算机应用能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182" w:lineRule="auto"/>
                                      <w:ind w:left="89" w:leftChars="0"/>
                                      <w:jc w:val="both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力-Word</w:t>
                                    </w:r>
                                  </w:p>
                                </w:tc>
                                <w:tc>
                                  <w:tcPr>
                                    <w:tcW w:w="1645" w:type="dxa"/>
                                    <w:vAlign w:val="top"/>
                                  </w:tcPr>
                                  <w:p>
                                    <w:pPr>
                                      <w:pStyle w:val="TableText"/>
                                      <w:spacing w:before="125" w:line="280" w:lineRule="auto"/>
                                      <w:ind w:left="91" w:right="142" w:firstLine="1"/>
                                      <w:jc w:val="both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全国专业技</w:t>
                                    </w:r>
                                    <w:r>
                                      <w:rPr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术人员计算</w:t>
                                    </w:r>
                                    <w:r>
                                      <w:rPr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机应用能力</w:t>
                                    </w:r>
                                    <w:r>
                                      <w:rPr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考试合格证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书-Word</w:t>
                                    </w:r>
                                  </w:p>
                                </w:tc>
                                <w:tc>
                                  <w:tcPr>
                                    <w:tcW w:w="2302" w:type="dxa"/>
                                    <w:vAlign w:val="top"/>
                                  </w:tcPr>
                                  <w:p>
                                    <w:pPr>
                                      <w:spacing w:line="257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spacing w:line="258" w:lineRule="auto"/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TableText"/>
                                      <w:spacing w:before="77" w:line="174" w:lineRule="auto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404040" w:themeColor="text1" w:themeTint="BF"/>
                                        <w:sz w:val="22"/>
                                        <w:szCs w:val="24"/>
                                        <w:u w:val="none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4901012017092200069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8" name="组合 133"/>
                        <wpg:cNvGrpSpPr/>
                        <wpg:grpSpPr>
                          <a:xfrm>
                            <a:off x="4505" y="5547"/>
                            <a:ext cx="10982" cy="558"/>
                            <a:chOff x="4505" y="5547"/>
                            <a:chExt cx="10982" cy="558"/>
                          </a:xfrm>
                        </wpg:grpSpPr>
                        <wpg:grpSp>
                          <wpg:cNvPr id="29" name="组合 131"/>
                          <wpg:cNvGrpSpPr/>
                          <wpg:grpSpPr>
                            <a:xfrm>
                              <a:off x="4505" y="5558"/>
                              <a:ext cx="10982" cy="529"/>
                              <a:chOff x="3075" y="5558"/>
                              <a:chExt cx="10982" cy="529"/>
                            </a:xfrm>
                          </wpg:grpSpPr>
                          <wps:wsp xmlns:wps="http://schemas.microsoft.com/office/word/2010/wordprocessingShape">
                            <wps:cNvPr id="30" name="直接连接符 130"/>
                            <wps:cNvCnPr/>
                            <wps:spPr>
                              <a:xfrm>
                                <a:off x="3075" y="5742"/>
                                <a:ext cx="109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1" name="组合 129"/>
                            <wpg:cNvGrpSpPr/>
                            <wpg:grpSpPr>
                              <a:xfrm>
                                <a:off x="3534" y="5558"/>
                                <a:ext cx="2170" cy="529"/>
                                <a:chOff x="3534" y="5558"/>
                                <a:chExt cx="2170" cy="529"/>
                              </a:xfrm>
                            </wpg:grpSpPr>
                            <wps:wsp xmlns:wps="http://schemas.microsoft.com/office/word/2010/wordprocessingShape">
                              <wps:cNvPr id="32" name="矩形 127"/>
                              <wps:cNvSpPr/>
                              <wps:spPr>
                                <a:xfrm>
                                  <a:off x="3534" y="5558"/>
                                  <a:ext cx="1997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" name="直角三角形 128"/>
                              <wps:cNvSpPr/>
                              <wps:spPr>
                                <a:xfrm>
                                  <a:off x="5529" y="5558"/>
                                  <a:ext cx="175" cy="18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34" name="文本框 8"/>
                          <wps:cNvSpPr txBox="1"/>
                          <wps:spPr>
                            <a:xfrm>
                              <a:off x="5142" y="5547"/>
                              <a:ext cx="1641" cy="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荣获证书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49.1pt;height:374.65pt;margin-top:131pt;margin-left:26.1pt;mso-height-relative:page;mso-width-relative:page;position:absolute;z-index:251691008" coordorigin="4505,5547" coordsize="10982,7393">
                <o:lock v:ext="edit" aspectratio="f"/>
                <v:shape id="教育背景-正文" o:spid="_x0000_s1062" type="#_x0000_t202" style="width:10676;height:6805;left:4790;position:absolute;top:6135" coordsize="21600,21600" filled="f" stroked="f" strokeweight="0.5pt">
                  <o:lock v:ext="edit" aspectratio="f"/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601"/>
                          <w:gridCol w:w="1598"/>
                          <w:gridCol w:w="1729"/>
                          <w:gridCol w:w="1719"/>
                          <w:gridCol w:w="1645"/>
                          <w:gridCol w:w="2302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273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1"/>
                                  <w:sz w:val="21"/>
                                  <w:szCs w:val="21"/>
                                </w:rPr>
                                <w:t>起始年月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257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1"/>
                                  <w:sz w:val="21"/>
                                  <w:szCs w:val="21"/>
                                </w:rPr>
                                <w:t>终止年月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272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5"/>
                                  <w:sz w:val="21"/>
                                  <w:szCs w:val="21"/>
                                </w:rPr>
                                <w:t>学校（机构）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432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1"/>
                                  <w:sz w:val="21"/>
                                  <w:szCs w:val="21"/>
                                </w:rPr>
                                <w:t>所学专业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218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1"/>
                                  <w:sz w:val="21"/>
                                  <w:szCs w:val="21"/>
                                </w:rPr>
                                <w:t>获得证书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7" w:line="183" w:lineRule="auto"/>
                                <w:ind w:left="745" w:left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D4D4D"/>
                                  <w:spacing w:val="-1"/>
                                  <w:sz w:val="21"/>
                                  <w:szCs w:val="21"/>
                                </w:rPr>
                                <w:t>证书编号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1" w:line="174" w:lineRule="auto"/>
                                <w:ind w:left="108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3"/>
                                </w:rPr>
                                <w:t>1999-09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3" w:line="173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2003-06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110" w:line="183" w:lineRule="auto"/>
                                <w:ind w:left="83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湖南大学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0" w:line="183" w:lineRule="auto"/>
                                <w:ind w:left="87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会计学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2" w:line="181" w:lineRule="auto"/>
                                <w:ind w:left="98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毕业证书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1" w:line="174" w:lineRule="auto"/>
                                <w:ind w:left="115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I0532120030500741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3" w:line="173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2003-06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3" w:line="173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2003-06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110" w:line="183" w:lineRule="auto"/>
                                <w:ind w:left="83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湖南大学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0" w:line="183" w:lineRule="auto"/>
                                <w:ind w:left="87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会计学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0" w:line="183" w:lineRule="auto"/>
                                <w:ind w:left="92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英语六级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2" w:line="174" w:lineRule="auto"/>
                                <w:ind w:left="105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0326330610120007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73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2004-06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73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2004-06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289" w:line="184" w:lineRule="auto"/>
                                <w:ind w:left="95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中山市会计学会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0" w:line="361" w:lineRule="exact"/>
                                <w:ind w:left="88"/>
                              </w:pPr>
                              <w:r>
                                <w:rPr>
                                  <w:spacing w:val="-1"/>
                                  <w:position w:val="14"/>
                                </w:rPr>
                                <w:t>新企业会计准则</w:t>
                              </w:r>
                            </w:p>
                            <w:p>
                              <w:pPr>
                                <w:pStyle w:val="TableText"/>
                                <w:spacing w:line="182" w:lineRule="auto"/>
                                <w:ind w:left="87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体系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290" w:line="183" w:lineRule="auto"/>
                                <w:ind w:left="92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培训证书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73" w:lineRule="auto"/>
                                <w:ind w:left="106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G500900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74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2004-11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74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2004-11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290" w:line="184" w:lineRule="auto"/>
                                <w:ind w:left="95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中山市财政局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293" w:line="182" w:lineRule="auto"/>
                                <w:ind w:left="87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会计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1" w:line="361" w:lineRule="exact"/>
                                <w:ind w:left="91"/>
                              </w:pPr>
                              <w:r>
                                <w:rPr>
                                  <w:spacing w:val="-1"/>
                                  <w:position w:val="14"/>
                                </w:rPr>
                                <w:t>会计从业资</w:t>
                              </w:r>
                            </w:p>
                            <w:p>
                              <w:pPr>
                                <w:pStyle w:val="TableText"/>
                                <w:spacing w:line="182" w:lineRule="auto"/>
                                <w:ind w:left="92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格证书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4" w:line="173" w:lineRule="auto"/>
                                <w:ind w:left="99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44200000034683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6" w:line="174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2005-12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6" w:line="174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2005-12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114" w:line="183" w:lineRule="auto"/>
                                <w:ind w:left="82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广东省财政厅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3" w:line="184" w:lineRule="auto"/>
                                <w:ind w:left="88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小企业会计制度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4" w:line="183" w:lineRule="auto"/>
                                <w:ind w:left="92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培训证书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7" w:line="173" w:lineRule="auto"/>
                                <w:ind w:left="115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4"/>
                                </w:rPr>
                                <w:t>F089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30" w:line="173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2006-07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30" w:line="173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2006-07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116" w:line="184" w:lineRule="auto"/>
                                <w:ind w:left="95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中山市人事局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9" w:line="182" w:lineRule="auto"/>
                                <w:ind w:left="88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助理会计师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19" w:line="182" w:lineRule="auto"/>
                                <w:ind w:left="93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助理会计师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9" w:line="174" w:lineRule="auto"/>
                                <w:ind w:left="105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0611015000311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16" w:line="173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2009-05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15" w:line="174" w:lineRule="auto"/>
                                <w:ind w:left="84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2010-05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122" w:line="361" w:lineRule="exact"/>
                                <w:ind w:left="95"/>
                                <w:jc w:val="center"/>
                              </w:pPr>
                              <w:r>
                                <w:rPr>
                                  <w:spacing w:val="-2"/>
                                  <w:position w:val="14"/>
                                </w:rPr>
                                <w:t>中山市公众教育培</w:t>
                              </w:r>
                            </w:p>
                            <w:p>
                              <w:pPr>
                                <w:pStyle w:val="TableText"/>
                                <w:spacing w:line="183" w:lineRule="auto"/>
                                <w:ind w:left="83" w:leftChars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训中心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03" w:line="183" w:lineRule="auto"/>
                                <w:ind w:left="100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3"/>
                                </w:rPr>
                                <w:t>中级会计师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4" w:line="359" w:lineRule="exact"/>
                                <w:ind w:left="105"/>
                              </w:pPr>
                              <w:r>
                                <w:rPr>
                                  <w:spacing w:val="-3"/>
                                  <w:position w:val="14"/>
                                </w:rPr>
                                <w:t>中级会计师</w:t>
                              </w:r>
                            </w:p>
                            <w:p>
                              <w:pPr>
                                <w:pStyle w:val="TableText"/>
                                <w:spacing w:line="182" w:lineRule="auto"/>
                                <w:ind w:left="93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职称证书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315" w:line="174" w:lineRule="auto"/>
                                <w:ind w:left="116" w:leftChars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1029115100359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601" w:type="dxa"/>
                              <w:vAlign w:val="top"/>
                            </w:tcPr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TableText"/>
                                <w:spacing w:before="77" w:line="174" w:lineRule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2017-09</w:t>
                              </w:r>
                            </w:p>
                          </w:tc>
                          <w:tc>
                            <w:tcPr>
                              <w:tcW w:w="1598" w:type="dxa"/>
                              <w:vAlign w:val="top"/>
                            </w:tcPr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TableText"/>
                                <w:spacing w:before="77" w:line="174" w:lineRule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2017-09</w:t>
                              </w:r>
                            </w:p>
                          </w:tc>
                          <w:tc>
                            <w:tcPr>
                              <w:tcW w:w="172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78" w:line="184" w:lineRule="auto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深圳市考试院</w:t>
                              </w:r>
                            </w:p>
                          </w:tc>
                          <w:tc>
                            <w:tcPr>
                              <w:tcW w:w="1719" w:type="dxa"/>
                              <w:vAlign w:val="center"/>
                            </w:tcPr>
                            <w:p>
                              <w:pPr>
                                <w:pStyle w:val="TableText"/>
                                <w:spacing w:before="78" w:line="280" w:lineRule="auto"/>
                                <w:ind w:right="22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全国专业技术人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员计算机应用能</w:t>
                              </w:r>
                            </w:p>
                            <w:p>
                              <w:pPr>
                                <w:pStyle w:val="TableText"/>
                                <w:spacing w:line="182" w:lineRule="auto"/>
                                <w:ind w:left="89" w:leftChars="0"/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力-Word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before="125" w:line="280" w:lineRule="auto"/>
                                <w:ind w:left="91" w:right="142" w:firstLine="1"/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全国专业技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术人员计算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机应用能力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考试合格证</w:t>
                              </w:r>
                              <w:r>
                                <w:rPr>
                                  <w:spacing w:val="-2"/>
                                </w:rPr>
                                <w:t>书-Word</w:t>
                              </w:r>
                            </w:p>
                          </w:tc>
                          <w:tc>
                            <w:tcPr>
                              <w:tcW w:w="2302" w:type="dxa"/>
                              <w:vAlign w:val="top"/>
                            </w:tcPr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TableText"/>
                                <w:spacing w:before="77" w:line="174" w:lineRule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4"/>
                                  <w:u w:val="none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4901012017092200069</w:t>
                              </w: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33" o:spid="_x0000_s1063" style="width:10982;height:558;left:4505;position:absolute;top:5547" coordorigin="4505,5547" coordsize="10982,558">
                  <o:lock v:ext="edit" aspectratio="f"/>
                  <v:group id="组合 131" o:spid="_x0000_s1064" style="width:10982;height:529;left:4505;position:absolute;top:5558" coordorigin="3075,5558" coordsize="10982,529">
                    <o:lock v:ext="edit" aspectratio="f"/>
                    <v:line id="直接连接符 130" o:spid="_x0000_s1065" style="position:absolute" from="3075,5742" to="14057,5742" coordsize="21600,21600" stroked="t" strokecolor="#a6a6a6" strokeweight="0.5pt">
                      <v:stroke joinstyle="miter"/>
                      <o:lock v:ext="edit" aspectratio="f"/>
                    </v:line>
                    <v:group id="组合 129" o:spid="_x0000_s1066" style="width:2170;height:529;left:3534;position:absolute;top:5558" coordorigin="3534,5558" coordsize="2170,529">
                      <o:lock v:ext="edit" aspectratio="f"/>
                      <v:rect id="矩形 127" o:spid="_x0000_s1067" style="width:1997;height:529;left:3534;position:absolute;top:5558;v-text-anchor:middle" coordsize="21600,21600" filled="t" fillcolor="#2e75b6" stroked="f" strokeweight="1pt">
                        <v:stroke joinstyle="miter"/>
                        <o:lock v:ext="edit" aspectratio="f"/>
                      </v:rect>
                      <v:shape id="直角三角形 128" o:spid="_x0000_s1068" type="#_x0000_t6" style="width:175;height:187;left:5529;position:absolute;top:5558;v-text-anchor:middle" coordsize="21600,21600" filled="t" fillcolor="#595959" stroked="f" strokeweight="1pt">
                        <v:stroke joinstyle="miter"/>
                        <o:lock v:ext="edit" aspectratio="f"/>
                      </v:shape>
                    </v:group>
                  </v:group>
                  <v:shape id="文本框 8" o:spid="_x0000_s1069" type="#_x0000_t202" style="width:1641;height:558;left:5142;position:absolute;top:55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荣获证书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6705600</wp:posOffset>
                </wp:positionV>
                <wp:extent cx="6973570" cy="3471545"/>
                <wp:effectExtent l="0" t="0" r="1143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3570" cy="3471545"/>
                          <a:chOff x="4505" y="5547"/>
                          <a:chExt cx="10982" cy="5467"/>
                        </a:xfrm>
                      </wpg:grpSpPr>
                      <wps:wsp xmlns:wps="http://schemas.microsoft.com/office/word/2010/wordprocessingShape">
                        <wps:cNvPr id="47" name="教育背景-正文"/>
                        <wps:cNvSpPr txBox="1"/>
                        <wps:spPr>
                          <a:xfrm>
                            <a:off x="4530" y="6147"/>
                            <a:ext cx="10676" cy="48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11" w:line="400" w:lineRule="exact"/>
                                <w:ind w:left="391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获奖情况: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3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>▲ 2007年 获公司最优秀雇员奖（澳资工厂）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5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▲ 2002年 获学校乙等奖学金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Arial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78" w:line="400" w:lineRule="exact"/>
                                <w:ind w:left="392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相关技能: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91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▲</w:t>
                              </w:r>
                              <w:r>
                                <w:rPr>
                                  <w:spacing w:val="27"/>
                                  <w:w w:val="10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日常工作会使用Microsoft Office的办公软件（如Excel, Word,</w:t>
                              </w:r>
                              <w:r>
                                <w:rPr>
                                  <w:spacing w:val="17"/>
                                  <w:w w:val="10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>werPoint）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08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>▲ 能操作ERP系统，如：国内中英文版本的金蝶、用友软件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3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▲ 会运用Visual</w:t>
                              </w:r>
                              <w:r>
                                <w:rPr>
                                  <w:spacing w:val="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Manufacturing</w:t>
                              </w:r>
                              <w:r>
                                <w:rPr>
                                  <w:spacing w:val="17"/>
                                  <w:w w:val="10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ERP系统、MOVEX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6" w:line="400" w:lineRule="exact"/>
                                <w:ind w:left="416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▲ 会操作Oracle、Navision、Power</w:t>
                              </w:r>
                              <w:r>
                                <w:rPr>
                                  <w:spacing w:val="2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BI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4" w:line="400" w:lineRule="exact"/>
                                <w:ind w:left="416"/>
                                <w:textAlignment w:val="auto"/>
                                <w:rPr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▲ 会操作Hyperion集团合并报表系统</w:t>
                              </w:r>
                            </w:p>
                            <w:p>
                              <w:pPr>
                                <w:pStyle w:val="BodyText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124" w:line="400" w:lineRule="exact"/>
                                <w:ind w:left="416"/>
                                <w:textAlignment w:val="auto"/>
                                <w:rPr>
                                  <w:spacing w:val="-2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hint="default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8" name="组合 133"/>
                        <wpg:cNvGrpSpPr/>
                        <wpg:grpSpPr>
                          <a:xfrm>
                            <a:off x="4505" y="5547"/>
                            <a:ext cx="10982" cy="558"/>
                            <a:chOff x="4505" y="5547"/>
                            <a:chExt cx="10982" cy="558"/>
                          </a:xfrm>
                        </wpg:grpSpPr>
                        <wpg:grpSp>
                          <wpg:cNvPr id="49" name="组合 131"/>
                          <wpg:cNvGrpSpPr/>
                          <wpg:grpSpPr>
                            <a:xfrm>
                              <a:off x="4505" y="5558"/>
                              <a:ext cx="10982" cy="529"/>
                              <a:chOff x="3075" y="5558"/>
                              <a:chExt cx="10982" cy="529"/>
                            </a:xfrm>
                          </wpg:grpSpPr>
                          <wps:wsp xmlns:wps="http://schemas.microsoft.com/office/word/2010/wordprocessingShape">
                            <wps:cNvPr id="50" name="直接连接符 130"/>
                            <wps:cNvCnPr/>
                            <wps:spPr>
                              <a:xfrm>
                                <a:off x="3075" y="5742"/>
                                <a:ext cx="109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1" name="矩形 127"/>
                            <wps:cNvSpPr/>
                            <wps:spPr>
                              <a:xfrm>
                                <a:off x="3534" y="5558"/>
                                <a:ext cx="1997" cy="5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2" name="文本框 8"/>
                          <wps:cNvSpPr txBox="1"/>
                          <wps:spPr>
                            <a:xfrm>
                              <a:off x="5142" y="5547"/>
                              <a:ext cx="1641" cy="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工作能力及其他特长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49.1pt;height:273.35pt;margin-top:528pt;margin-left:26.1pt;mso-height-relative:page;mso-width-relative:page;position:absolute;z-index:251697152" coordorigin="4505,5547" coordsize="10982,5467">
                <o:lock v:ext="edit" aspectratio="f"/>
                <v:shape id="教育背景-正文" o:spid="_x0000_s1071" type="#_x0000_t202" style="width:10676;height:4867;left:4530;position:absolute;top:61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11" w:line="400" w:lineRule="exact"/>
                          <w:ind w:left="391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获奖情况: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3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3"/>
                            <w:sz w:val="21"/>
                            <w:szCs w:val="21"/>
                          </w:rPr>
                          <w:t>▲ 2007年 获公司最优秀雇员奖（澳资工厂）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5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▲ 2002年 获学校乙等奖学金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Arial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78" w:line="400" w:lineRule="exact"/>
                          <w:ind w:left="392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相关技能: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91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▲</w:t>
                        </w:r>
                        <w:r>
                          <w:rPr>
                            <w:spacing w:val="27"/>
                            <w:w w:val="10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日常工作会使用Microsoft Office的办公软件（如Excel, Word,</w:t>
                        </w:r>
                        <w:r>
                          <w:rPr>
                            <w:spacing w:val="17"/>
                            <w:w w:val="10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Po</w:t>
                        </w:r>
                        <w:r>
                          <w:rPr>
                            <w:spacing w:val="-3"/>
                            <w:sz w:val="21"/>
                            <w:szCs w:val="21"/>
                          </w:rPr>
                          <w:t>werPoint）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08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1"/>
                            <w:sz w:val="21"/>
                            <w:szCs w:val="21"/>
                          </w:rPr>
                          <w:t>▲ 能操作ERP系统，如：国内中英文版本的金蝶、用友软件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3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▲ 会运用Visual</w:t>
                        </w:r>
                        <w:r>
                          <w:rPr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Manufacturing</w:t>
                        </w:r>
                        <w:r>
                          <w:rPr>
                            <w:spacing w:val="17"/>
                            <w:w w:val="10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ERP系统、MOVEX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6" w:line="400" w:lineRule="exact"/>
                          <w:ind w:left="416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▲ 会操作Oracle、Navision、Power</w:t>
                        </w:r>
                        <w:r>
                          <w:rPr>
                            <w:spacing w:val="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BI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4" w:line="400" w:lineRule="exact"/>
                          <w:ind w:left="416"/>
                          <w:textAlignment w:val="auto"/>
                          <w:rPr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>▲ 会操作Hyperion集团合并报表系统</w:t>
                        </w:r>
                      </w:p>
                      <w:p>
                        <w:pPr>
                          <w:pStyle w:val="BodyText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124" w:line="400" w:lineRule="exact"/>
                          <w:ind w:left="416"/>
                          <w:textAlignment w:val="auto"/>
                          <w:rPr>
                            <w:spacing w:val="-2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hint="default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33" o:spid="_x0000_s1072" style="width:10982;height:558;left:4505;position:absolute;top:5547" coordorigin="4505,5547" coordsize="10982,558">
                  <o:lock v:ext="edit" aspectratio="f"/>
                  <v:group id="组合 131" o:spid="_x0000_s1073" style="width:10982;height:529;left:4505;position:absolute;top:5558" coordorigin="3075,5558" coordsize="10982,529">
                    <o:lock v:ext="edit" aspectratio="f"/>
                    <v:line id="直接连接符 130" o:spid="_x0000_s1074" style="position:absolute" from="3075,5742" to="14057,5742" coordsize="21600,21600" stroked="t" strokecolor="#a6a6a6" strokeweight="0.5pt">
                      <v:stroke joinstyle="miter"/>
                      <o:lock v:ext="edit" aspectratio="f"/>
                    </v:line>
                    <v:rect id="矩形 127" o:spid="_x0000_s1075" style="width:1997;height:529;left:3534;position:absolute;top:5558;v-text-anchor:middle" coordsize="21600,21600" filled="t" fillcolor="#2e75b6" stroked="f" strokeweight="1pt">
                      <v:stroke joinstyle="miter"/>
                      <o:lock v:ext="edit" aspectratio="f"/>
                    </v:rect>
                  </v:group>
                  <v:shape id="文本框 8" o:spid="_x0000_s1076" type="#_x0000_t202" style="width:1641;height:558;left:5142;position:absolute;top:55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工作能力及其他特长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1421765</wp:posOffset>
                </wp:positionV>
                <wp:extent cx="6779260" cy="8543925"/>
                <wp:effectExtent l="0" t="0" r="0" b="0"/>
                <wp:wrapNone/>
                <wp:docPr id="38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4495" y="621665"/>
                          <a:ext cx="6779260" cy="854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尊敬的招聘经理: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您好!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我叫王*，湖南人，毕业于湖南大学会计学专业，被授予管理学学士学位、英语六级、珠算四级，并获中级会计师资格。现已经有了十九年的工作经验</w:t>
                            </w: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本人出生于文艺世家，成长在八百里洞庭湖畔，浩浩汤汤的洞庭湖水赐给了我为人的博大和宽容，曾求学于人杰地灵的古城长沙，千年学府岳麓书院-湖南大学，受悠久的楚湘文化的深深熏陶。“天生我材必有用”，今天就是怀着这份自信和勇气来推荐自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在专业方面，本人通过努力考取了中级会计师的资格证书，不仅能够熟练运用如Microsoft Ofice 中英文版本特别是Excel的办公软件;对国内的金蝶、用友中英文版本，以及国外的VM、MOVEX、Oracle、Hyperion、Navision、Power BI等系统的实际操作十分地熟悉，专业之外，更注重对自己英语读说写能力的培养。在外资企业工作多年，口语流利，完全可以用英语作为工作语言。曾经赴福建福州、平潭，湖南长沙、郴州，重庆，广东中山、深圳等地工作。在不同的公司接手或主持过预算、新系统上线、成立新外资企业、以及财务转移到共享服务中心等项目。近二十年的工作经历增长了我的实践经验，对国内外各种系统、办工软件和工具的培训、应用，使我能在最短的时间内适应新的环境，胜任新的工作。十多年的管理职业生涯，培养了我善于领导团队、分工协作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贵司傲人的业绩以及不拘一格求人才的理念深深吸引了我,我诚挚地希望加入你们的行列一一或许我们正彼此需。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如有幸为贵司所用，本人定会积极充分发挥自己的能动性、积极性和创造性，在贵司的腾飞中发挥自己的光彩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最后，祝您的事业蒸蒸日上!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自荐人:林*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联系电话: 138 **** 1**5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仿宋_GB2312" w:eastAsia="方正仿宋_GB2312" w:hAnsi="方正仿宋_GB2312" w:cs="方正仿宋_GB2312" w:hint="eastAsia"/>
                                <w:b/>
                                <w:bCs/>
                                <w:spacing w:val="-1"/>
                                <w:sz w:val="28"/>
                                <w:szCs w:val="28"/>
                                <w:lang w:val="en-US" w:eastAsia="zh-CN"/>
                              </w:rPr>
                              <w:t>Email: ch****g1*8@hotmail.com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77" type="#_x0000_t202" style="width:533.8pt;height:672.75pt;margin-top:111.95pt;margin-left:28.3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尊敬的招聘经理: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您好!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我叫王*，湖南人，毕业于湖南大学会计学专业，被授予管理学学士学位、英语六级、珠算四级，并获中级会计师资格。现已经有了十九年的工作经验</w:t>
                      </w: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本人出生于文艺世家，成长在八百里洞庭湖畔，浩浩汤汤的洞庭湖水赐给了我为人的博大和宽容，曾求学于人杰地灵的古城长沙，千年学府岳麓书院-湖南大学，受悠久的楚湘文化的深深熏陶。“天生我材必有用”，今天就是怀着这份自信和勇气来推荐自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  <w:t>在专业方面，本人通过努力考取了中级会计师的资格证书，不仅能够熟练运用如Microsoft Ofice 中英文版本特别是Excel的办公软件;对国内的金蝶、用友中英文版本，以及国外的VM、MOVEX、Oracle、Hyperion、Navision、Power BI等系统的实际操作十分地熟悉，专业之外，更注重对自己英语读说写能力的培养。在外资企业工作多年，口语流利，完全可以用英语作为工作语言。曾经赴福建福州、平潭，湖南长沙、郴州，重庆，广东中山、深圳等地工作。在不同的公司接手或主持过预算、新系统上线、成立新外资企业、以及财务转移到共享服务中心等项目。近二十年的工作经历增长了我的实践经验，对国内外各种系统、办工软件和工具的培训、应用，使我能在最短的时间内适应新的环境，胜任新的工作。十多年的管理职业生涯，培养了我善于领导团队、分工协作的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贵司傲人的业绩以及不拘一格求人才的理念深深吸引了我,我诚挚地希望加入你们的行列一一或许我们正彼此需。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如有幸为贵司所用，本人定会积极充分发挥自己的能动性、积极性和创造性，在贵司的腾飞中发挥自己的光彩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最后，祝您的事业蒸蒸日上!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自荐人:林*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联系电话: 138 **** 1**5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仿宋_GB2312" w:eastAsia="方正仿宋_GB2312" w:hAnsi="方正仿宋_GB2312" w:cs="方正仿宋_GB2312" w:hint="eastAsia"/>
                          <w:b/>
                          <w:bCs/>
                          <w:spacing w:val="-1"/>
                          <w:sz w:val="28"/>
                          <w:szCs w:val="28"/>
                          <w:lang w:val="en-US" w:eastAsia="zh-CN"/>
                        </w:rPr>
                        <w:t>Email: ch****g1*8@hotmail.com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596265</wp:posOffset>
                </wp:positionV>
                <wp:extent cx="6973570" cy="354330"/>
                <wp:effectExtent l="0" t="0" r="11430" b="1270"/>
                <wp:wrapNone/>
                <wp:docPr id="39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8620" y="240665"/>
                          <a:ext cx="6973570" cy="354330"/>
                          <a:chOff x="4505" y="5547"/>
                          <a:chExt cx="10982" cy="558"/>
                        </a:xfrm>
                      </wpg:grpSpPr>
                      <wpg:grpSp>
                        <wpg:cNvPr id="40" name="组合 131"/>
                        <wpg:cNvGrpSpPr/>
                        <wpg:grpSpPr>
                          <a:xfrm>
                            <a:off x="4505" y="5558"/>
                            <a:ext cx="10982" cy="529"/>
                            <a:chOff x="3075" y="5558"/>
                            <a:chExt cx="10982" cy="529"/>
                          </a:xfrm>
                        </wpg:grpSpPr>
                        <wps:wsp xmlns:wps="http://schemas.microsoft.com/office/word/2010/wordprocessingShape">
                          <wps:cNvPr id="41" name="直接连接符 130"/>
                          <wps:cNvCnPr/>
                          <wps:spPr>
                            <a:xfrm>
                              <a:off x="3075" y="5742"/>
                              <a:ext cx="109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矩形 127"/>
                          <wps:cNvSpPr/>
                          <wps:spPr>
                            <a:xfrm>
                              <a:off x="3534" y="5558"/>
                              <a:ext cx="1997" cy="52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5" name="文本框 8"/>
                        <wps:cNvSpPr txBox="1"/>
                        <wps:spPr>
                          <a:xfrm>
                            <a:off x="5142" y="5547"/>
                            <a:ext cx="1641" cy="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详细自荐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3" o:spid="_x0000_s1078" style="width:549.1pt;height:27.9pt;margin-top:46.95pt;margin-left:30.6pt;mso-height-relative:page;mso-width-relative:page;position:absolute;z-index:251695104" coordorigin="4505,5547" coordsize="10982,558">
                <o:lock v:ext="edit" aspectratio="f"/>
                <v:group id="组合 131" o:spid="_x0000_s1079" style="width:10982;height:529;left:4505;position:absolute;top:5558" coordorigin="3075,5558" coordsize="10982,529">
                  <o:lock v:ext="edit" aspectratio="f"/>
                  <v:line id="直接连接符 130" o:spid="_x0000_s1080" style="position:absolute" from="3075,5742" to="14057,5742" coordsize="21600,21600" stroked="t" strokecolor="#a6a6a6" strokeweight="0.5pt">
                    <v:stroke joinstyle="miter"/>
                    <o:lock v:ext="edit" aspectratio="f"/>
                  </v:line>
                  <v:rect id="矩形 127" o:spid="_x0000_s1081" style="width:1997;height:529;left:3534;position:absolute;top:5558;v-text-anchor:middle" coordsize="21600,21600" filled="t" fillcolor="#2e75b6" stroked="f" strokeweight="1pt">
                    <v:stroke joinstyle="miter"/>
                    <o:lock v:ext="edit" aspectratio="f"/>
                  </v:rect>
                </v:group>
                <v:shape id="文本框 8" o:spid="_x0000_s1082" type="#_x0000_t202" style="width:1641;height:558;left:5142;position:absolute;top:55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详细自荐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5DA7E3E-BDDE-4BA7-A3EE-0926214B2C94}"/>
    <w:embedBold r:id="rId2" w:subsetted="1" w:fontKey="{DBD55DF9-14AB-4FE3-BCEF-4C422F5549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subsetted="1" w:fontKey="{3673307A-4635-4B3A-A3AD-7860054B7443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61A22"/>
    <w:rsid w:val="01A331E1"/>
    <w:rsid w:val="07A90658"/>
    <w:rsid w:val="0A296C3F"/>
    <w:rsid w:val="0EAE5CE8"/>
    <w:rsid w:val="117C4CED"/>
    <w:rsid w:val="165D4B9B"/>
    <w:rsid w:val="1701144D"/>
    <w:rsid w:val="18FC6C82"/>
    <w:rsid w:val="1B8960CA"/>
    <w:rsid w:val="1D106F2B"/>
    <w:rsid w:val="21D641E9"/>
    <w:rsid w:val="255803B2"/>
    <w:rsid w:val="28C44AE3"/>
    <w:rsid w:val="29907283"/>
    <w:rsid w:val="35237B16"/>
    <w:rsid w:val="36C2760E"/>
    <w:rsid w:val="3AF65FF7"/>
    <w:rsid w:val="3FE93203"/>
    <w:rsid w:val="429F631E"/>
    <w:rsid w:val="42AF064B"/>
    <w:rsid w:val="44711072"/>
    <w:rsid w:val="46E9186F"/>
    <w:rsid w:val="47C1737D"/>
    <w:rsid w:val="4FB27526"/>
    <w:rsid w:val="514965AC"/>
    <w:rsid w:val="54CD29C3"/>
    <w:rsid w:val="54E61A22"/>
    <w:rsid w:val="572C19EE"/>
    <w:rsid w:val="59713D57"/>
    <w:rsid w:val="59E01AA4"/>
    <w:rsid w:val="5AB91B78"/>
    <w:rsid w:val="5C1A167E"/>
    <w:rsid w:val="5E187D4E"/>
    <w:rsid w:val="61EB48CA"/>
    <w:rsid w:val="63F57A86"/>
    <w:rsid w:val="678B2C97"/>
    <w:rsid w:val="68B62B90"/>
    <w:rsid w:val="69500BA6"/>
    <w:rsid w:val="6A30687E"/>
    <w:rsid w:val="6F40796C"/>
    <w:rsid w:val="727837E9"/>
    <w:rsid w:val="72BE39E8"/>
    <w:rsid w:val="76260810"/>
    <w:rsid w:val="78FE1D2F"/>
  </w:rsids>
  <w:docVars>
    <w:docVar w:name="commondata" w:val="eyJjb3VudCI6MjEsImhkaWQiOiJiMjUxYzE1NmIxMmE1YmNmNDlkNjA0OTE0MzJiODk1MCIsInVzZXJDb3VudCI6MjF9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微软雅黑" w:eastAsia="微软雅黑" w:hAnsi="微软雅黑" w:cs="微软雅黑"/>
      <w:sz w:val="18"/>
      <w:szCs w:val="18"/>
      <w:lang w:val="en-US" w:eastAsia="en-US" w:bidi="ar-SA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autoRedefine/>
    <w:semiHidden/>
    <w:qFormat/>
    <w:rPr>
      <w:rFonts w:ascii="微软雅黑" w:eastAsia="微软雅黑" w:hAnsi="微软雅黑" w:cs="微软雅黑"/>
      <w:sz w:val="18"/>
      <w:szCs w:val="18"/>
      <w:lang w:val="en-US" w:eastAsia="en-US" w:bidi="ar-SA"/>
    </w:rPr>
  </w:style>
  <w:style w:type="table" w:customStyle="1" w:styleId="TableNormal0">
    <w:name w:val="Table Normal_0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b50bd233-f742-404d-ac5d-93659b9aeb72\&#36130;&#21153;&#24635;&#30417;5&#24180;&#32463;&#39564;&#36339;&#27133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财务总监5年经验跳槽求职简历.docx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D30CE6EF944F458782276D498D65AA71_11</vt:lpwstr>
  </property>
  <property fmtid="{D5CDD505-2E9C-101B-9397-08002B2CF9AE}" pid="3" name="KSOProductBuildVer">
    <vt:lpwstr>2052-12.1.0.16388</vt:lpwstr>
  </property>
  <property fmtid="{D5CDD505-2E9C-101B-9397-08002B2CF9AE}" pid="4" name="KSOTemplateKey">
    <vt:lpwstr>1.0_bzt4rwnZECQA39CkevCZaK8TmrOVwzMfZ1cRmWU8Q10nVhDDK1+o3leus3bFQ1TIqBgrLzsTSR+KuNo7D1LXiQ==</vt:lpwstr>
  </property>
  <property fmtid="{D5CDD505-2E9C-101B-9397-08002B2CF9AE}" pid="5" name="KSOTemplateUUID">
    <vt:lpwstr>v1.0_mb_MI3MBMxmwW08lJ1YN6/dXw==</vt:lpwstr>
  </property>
</Properties>
</file>