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43DC9C5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-736600</wp:posOffset>
                </wp:positionV>
                <wp:extent cx="2262505" cy="39687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求职意向：人事行政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78.15pt;height:31.25pt;margin-top:-58pt;margin-left:44.4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74B8B18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求职意向：人事行政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-890270</wp:posOffset>
                </wp:positionV>
                <wp:extent cx="1493520" cy="60071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3520" cy="600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17.6pt;height:47.3pt;margin-top:-70.1pt;margin-left:-56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3F62B61D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976630</wp:posOffset>
                </wp:positionV>
                <wp:extent cx="1072515" cy="40576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84.45pt;height:31.95pt;margin-top:76.9pt;margin-left:-26.1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1B31A53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  <w:p w14:paraId="3D19A7C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9C24774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-793115</wp:posOffset>
                </wp:positionH>
                <wp:positionV relativeFrom="paragraph">
                  <wp:posOffset>1092835</wp:posOffset>
                </wp:positionV>
                <wp:extent cx="6805295" cy="276860"/>
                <wp:effectExtent l="0" t="0" r="1460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9885" y="2313940"/>
                          <a:ext cx="6805295" cy="2768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35.85pt;height:21.8pt;margin-top:86.05pt;margin-left:-62.45pt;mso-height-relative:page;mso-width-relative:page;position:absolute;v-text-anchor:middle;z-index:-251639808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34D09C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1460500</wp:posOffset>
                </wp:positionV>
                <wp:extent cx="6278245" cy="8293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78245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 xml:space="preserve">14年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>17年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  沈阳理工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大学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工商管理专业(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人力资源管理课程、组织行为学、组织与工作设计、劳动关系与劳动法、招聘与人才测评、绩效管理、薪酬与福利、培训与人力资源开发等。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494.35pt;height:65.3pt;margin-top:115pt;margin-left:-39.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431495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14年 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17年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                       沈阳理工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 xml:space="preserve">大学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                    工商管理专业(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）</w:t>
                      </w:r>
                    </w:p>
                    <w:p w14:paraId="4899AA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人力资源管理课程、组织行为学、组织与工作设计、劳动关系与劳动法、招聘与人才测评、绩效管理、薪酬与福利、培训与人力资源开发等。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1093470</wp:posOffset>
                </wp:positionV>
                <wp:extent cx="1358265" cy="265430"/>
                <wp:effectExtent l="0" t="0" r="13335" b="127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8945" y="2302510"/>
                          <a:ext cx="1358265" cy="265430"/>
                        </a:xfrm>
                        <a:prstGeom prst="rect">
                          <a:avLst/>
                        </a:prstGeom>
                        <a:solidFill>
                          <a:srgbClr val="47BC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06.95pt;height:20.9pt;margin-top:86.1pt;margin-left:-41.45pt;mso-height-relative:page;mso-width-relative:page;position:absolute;v-text-anchor:middle;z-index:-251619328" coordsize="21600,21600" filled="t" fillcolor="#47bcb3" stroked="f" strokeweight="1pt">
                <v:stroke joinstyle="miter"/>
                <o:lock v:ext="edit" aspectratio="f"/>
                <v:textbox>
                  <w:txbxContent>
                    <w:p w14:paraId="114BCE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2465705</wp:posOffset>
                </wp:positionV>
                <wp:extent cx="1358265" cy="265430"/>
                <wp:effectExtent l="0" t="0" r="13335" b="127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8265" cy="265430"/>
                        </a:xfrm>
                        <a:prstGeom prst="rect">
                          <a:avLst/>
                        </a:prstGeom>
                        <a:solidFill>
                          <a:srgbClr val="47BC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06.95pt;height:20.9pt;margin-top:194.15pt;margin-left:-41.45pt;mso-height-relative:page;mso-width-relative:page;position:absolute;v-text-anchor:middle;z-index:-251617280" coordsize="21600,21600" filled="t" fillcolor="#47bcb3" stroked="f" strokeweight="1pt">
                <v:stroke joinstyle="miter"/>
                <o:lock v:ext="edit" aspectratio="f"/>
                <v:textbox>
                  <w:txbxContent>
                    <w:p w14:paraId="043109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-793115</wp:posOffset>
                </wp:positionH>
                <wp:positionV relativeFrom="paragraph">
                  <wp:posOffset>2466340</wp:posOffset>
                </wp:positionV>
                <wp:extent cx="6805295" cy="276860"/>
                <wp:effectExtent l="0" t="0" r="14605" b="8890"/>
                <wp:wrapNone/>
                <wp:docPr id="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9885" y="3514090"/>
                          <a:ext cx="6805295" cy="2768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32" style="width:535.85pt;height:21.8pt;margin-top:194.2pt;margin-left:-62.45pt;mso-height-relative:page;mso-width-relative:page;position:absolute;v-text-anchor:middle;z-index:-251635712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1B2269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2351405</wp:posOffset>
                </wp:positionV>
                <wp:extent cx="1072515" cy="405765"/>
                <wp:effectExtent l="0" t="0" r="0" b="0"/>
                <wp:wrapNone/>
                <wp:docPr id="18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33" type="#_x0000_t202" style="width:84.45pt;height:31.95pt;margin-top:185.15pt;margin-left:-26.1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0E12A6B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  <w:p w14:paraId="4E32A7A8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2861945</wp:posOffset>
                </wp:positionV>
                <wp:extent cx="6311900" cy="36760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1900" cy="3676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2018.01-2018.11                         畅通科技有限公司                    人事行政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公司基础岗位员工的招聘工作；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负责员工入职、离职、岗位调动、晋升、转正、员工劳动合同签与解除等手续办理；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建立及维护员工人事档案管理工作，做好员工考核工作；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新员工的入职培训；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五险一金等相关手续办理，考勤核对；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活动组织、相关物料采购；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完成领导交办的其他事务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2019.01-至今                             盛大网络有限公司                    人事行政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根据公司人才需求以及发展情况制定招聘计划；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了解公司用人需求，进行招聘，第一时间进行人员补充；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寻求与人才市场、招聘机构、相关院校的合作，并与其保持良好的合作关系；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职位发布、简历甄别、筛选、初试、面试结果通知及参加各类招聘活动等相关工作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497pt;height:289.45pt;margin-top:225.35pt;margin-left:-39.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79868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2018.01-2018.11                         畅通科技有限公司                    人事行政</w:t>
                      </w:r>
                    </w:p>
                    <w:p w14:paraId="29DE317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公司基础岗位员工的招聘工作；</w:t>
                      </w:r>
                    </w:p>
                    <w:p w14:paraId="3D95FE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负责员工入职、离职、岗位调动、晋升、转正、员工劳动合同签与解除等手续办理；</w:t>
                      </w:r>
                    </w:p>
                    <w:p w14:paraId="1BFC0E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建立及维护员工人事档案管理工作，做好员工考核工作；</w:t>
                      </w:r>
                    </w:p>
                    <w:p w14:paraId="0E7733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新员工的入职培训；</w:t>
                      </w:r>
                    </w:p>
                    <w:p w14:paraId="7BE0EF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五险一金等相关手续办理，考勤核对；</w:t>
                      </w:r>
                    </w:p>
                    <w:p w14:paraId="25BFA1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活动组织、相关物料采购；</w:t>
                      </w:r>
                    </w:p>
                    <w:p w14:paraId="2CD4BB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完成领导交办的其他事务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3068D9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 w14:paraId="7A8619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2019.01-至今                             盛大网络有限公司                    人事行政</w:t>
                      </w:r>
                    </w:p>
                    <w:p w14:paraId="49CD75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根据公司人才需求以及发展情况制定招聘计划；</w:t>
                      </w:r>
                    </w:p>
                    <w:p w14:paraId="39843A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了解公司用人需求，进行招聘，第一时间进行人员补充；</w:t>
                      </w:r>
                    </w:p>
                    <w:p w14:paraId="4DA679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寻求与人才市场、招聘机构、相关院校的合作，并与其保持良好的合作关系；</w:t>
                      </w:r>
                    </w:p>
                    <w:p w14:paraId="5362FF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职位发布、简历甄别、筛选、初试、面试结果通知及参加各类招聘活动等相关工作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-793115</wp:posOffset>
                </wp:positionH>
                <wp:positionV relativeFrom="paragraph">
                  <wp:posOffset>6552565</wp:posOffset>
                </wp:positionV>
                <wp:extent cx="6805295" cy="276860"/>
                <wp:effectExtent l="0" t="0" r="14605" b="8890"/>
                <wp:wrapNone/>
                <wp:docPr id="1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9885" y="6619240"/>
                          <a:ext cx="6805295" cy="2768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35" style="width:535.85pt;height:21.8pt;margin-top:515.95pt;margin-left:-62.45pt;mso-height-relative:page;mso-width-relative:page;position:absolute;v-text-anchor:middle;z-index:-2516336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3C07C8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6557645</wp:posOffset>
                </wp:positionV>
                <wp:extent cx="1358265" cy="265430"/>
                <wp:effectExtent l="0" t="0" r="13335" b="127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8265" cy="265430"/>
                        </a:xfrm>
                        <a:prstGeom prst="rect">
                          <a:avLst/>
                        </a:prstGeom>
                        <a:solidFill>
                          <a:srgbClr val="47BC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06.95pt;height:20.9pt;margin-top:516.35pt;margin-left:-41.45pt;mso-height-relative:page;mso-width-relative:page;position:absolute;v-text-anchor:middle;z-index:-251615232" coordsize="21600,21600" filled="t" fillcolor="#47bcb3" stroked="f" strokeweight="1pt">
                <v:stroke joinstyle="miter"/>
                <o:lock v:ext="edit" aspectratio="f"/>
                <v:textbox>
                  <w:txbxContent>
                    <w:p w14:paraId="31220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6442710</wp:posOffset>
                </wp:positionV>
                <wp:extent cx="1072515" cy="405765"/>
                <wp:effectExtent l="0" t="0" r="0" b="0"/>
                <wp:wrapNone/>
                <wp:docPr id="19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37" type="#_x0000_t202" style="width:84.45pt;height:31.95pt;margin-top:507.3pt;margin-left:-26.1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18F2EE9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7021195</wp:posOffset>
                </wp:positionV>
                <wp:extent cx="6344285" cy="107188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4285" cy="10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人力资源管理、工商管理相关专业；从事人力资源工作2年以上，具备hr专业知识；有一定的人才资源积累，具有良好的书面、口头表达能力，具有亲和力和服务意识，沟通领悟能力强；熟练使用常用办公软件及相关人事管理软件；了解国家各项劳动人事法规政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499.55pt;height:84.4pt;margin-top:552.85pt;margin-left:-39.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1458B5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人力资源管理、工商管理相关专业；从事人力资源工作2年以上，具备hr专业知识；有一定的人才资源积累，具有良好的书面、口头表达能力，具有亲和力和服务意识，沟通领悟能力强；熟练使用常用办公软件及相关人事管理软件；了解国家各项劳动人事法规政策。</w:t>
                      </w:r>
                    </w:p>
                    <w:p w14:paraId="4AF7403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 w14:paraId="56D30D5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-793115</wp:posOffset>
                </wp:positionH>
                <wp:positionV relativeFrom="paragraph">
                  <wp:posOffset>8101965</wp:posOffset>
                </wp:positionV>
                <wp:extent cx="6805295" cy="276860"/>
                <wp:effectExtent l="0" t="0" r="14605" b="8890"/>
                <wp:wrapNone/>
                <wp:docPr id="1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9885" y="8359140"/>
                          <a:ext cx="6805295" cy="2768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39" style="width:535.85pt;height:21.8pt;margin-top:637.95pt;margin-left:-62.45pt;mso-height-relative:page;mso-width-relative:page;position:absolute;v-text-anchor:middle;z-index:-251631616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4F7830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8107680</wp:posOffset>
                </wp:positionV>
                <wp:extent cx="1358265" cy="265430"/>
                <wp:effectExtent l="0" t="0" r="13335" b="127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8265" cy="265430"/>
                        </a:xfrm>
                        <a:prstGeom prst="rect">
                          <a:avLst/>
                        </a:prstGeom>
                        <a:solidFill>
                          <a:srgbClr val="47BC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06.95pt;height:20.9pt;margin-top:638.4pt;margin-left:-41.45pt;mso-height-relative:page;mso-width-relative:page;position:absolute;v-text-anchor:middle;z-index:-251613184" coordsize="21600,21600" filled="t" fillcolor="#47bcb3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7985125</wp:posOffset>
                </wp:positionV>
                <wp:extent cx="1072515" cy="405765"/>
                <wp:effectExtent l="0" t="0" r="0" b="0"/>
                <wp:wrapNone/>
                <wp:docPr id="2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41" type="#_x0000_t202" style="width:84.45pt;height:31.95pt;margin-top:628.75pt;margin-left:-26.1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3A617DA0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8568690</wp:posOffset>
                </wp:positionV>
                <wp:extent cx="6443980" cy="8185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性格活泼开朗，有优秀的沟通表达能力；踏实务实、执行力强、态度严谨、注重细节及团队合作精神；吃苦耐劳，工作细致认真，原则性强，有良好的执行力及职业素养；有强烈的责任感和敬业精神，公平公正、做事严谨，能承受较大的工作压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07.4pt;height:64.45pt;margin-top:674.7pt;margin-left:-39.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B17A2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性格活泼开朗，有优秀的沟通表达能力；踏实务实、执行力强、态度严谨、注重细节及团队合作精神；吃苦耐劳，工作细致认真，原则性强，有良好的执行力及职业素养；有强烈的责任感和敬业精神，公平公正、做事严谨，能承受较大的工作压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-1213485</wp:posOffset>
                </wp:positionH>
                <wp:positionV relativeFrom="paragraph">
                  <wp:posOffset>9652635</wp:posOffset>
                </wp:positionV>
                <wp:extent cx="7828915" cy="0"/>
                <wp:effectExtent l="0" t="13970" r="635" b="2413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90575" y="10519410"/>
                          <a:ext cx="78289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BCB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5104" from="-95.55pt,760.05pt" to="520.9pt,760.05pt" coordsize="21600,21600" stroked="t" strokecolor="#47bcb3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-174625</wp:posOffset>
                </wp:positionV>
                <wp:extent cx="2265045" cy="95440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045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1990.11.15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123-XXX-XXXX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意向薪资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5k-8k                    </w:t>
                            </w: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78.35pt;height:75.15pt;margin-top:-13.75pt;margin-left:-56.6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297D7987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  1990.11.15              </w:t>
                      </w:r>
                    </w:p>
                    <w:p w14:paraId="6B1762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  123-XXX-XXXX          </w:t>
                      </w:r>
                    </w:p>
                    <w:p w14:paraId="2FFCFF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意向薪资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  5k-8k                    </w:t>
                      </w:r>
                    </w:p>
                    <w:p w14:paraId="4358824D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0B53561B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37AD44D9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1C8F775A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29A8CB8F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35723D4A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-250825</wp:posOffset>
                </wp:positionV>
                <wp:extent cx="2385695" cy="104711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5695" cy="1047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xxxxxxx@xx.com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现居住址： 北京朝阳区</w:t>
                            </w: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45" type="#_x0000_t202" style="width:187.85pt;height:82.45pt;margin-top:-19.75pt;margin-left:142.4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4B13944E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 党员</w:t>
                      </w:r>
                    </w:p>
                    <w:p w14:paraId="1DF2D9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 xxxxxxx@xx.com</w:t>
                      </w:r>
                    </w:p>
                    <w:p w14:paraId="550ABA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rPr>
                          <w:rFonts w:hint="default"/>
                          <w:color w:val="3B3838" w:themeColor="background2" w:themeShade="40"/>
                          <w:sz w:val="20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现居住址： 北京朝阳区</w:t>
                      </w:r>
                    </w:p>
                    <w:p w14:paraId="1F0B6C4A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7F91397B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1A14B2ED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119D25A7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5ACC59E2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0C578EBD">
                      <w:pPr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-1190625</wp:posOffset>
                </wp:positionH>
                <wp:positionV relativeFrom="paragraph">
                  <wp:posOffset>-182880</wp:posOffset>
                </wp:positionV>
                <wp:extent cx="7637780" cy="1056640"/>
                <wp:effectExtent l="0" t="0" r="1270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480" y="2331085"/>
                          <a:ext cx="7637780" cy="1056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01.4pt;height:83.2pt;margin-top:-14.4pt;margin-left:-93.75pt;mso-height-relative:page;mso-width-relative:page;position:absolute;v-text-anchor:middle;z-index:-251637760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018694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4395470</wp:posOffset>
            </wp:positionH>
            <wp:positionV relativeFrom="paragraph">
              <wp:posOffset>-687705</wp:posOffset>
            </wp:positionV>
            <wp:extent cx="1482090" cy="1482090"/>
            <wp:effectExtent l="15875" t="15875" r="83185" b="83185"/>
            <wp:wrapNone/>
            <wp:docPr id="36" name="图片 36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482090"/>
                    </a:xfrm>
                    <a:prstGeom prst="ellipse">
                      <a:avLst/>
                    </a:prstGeom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-738505</wp:posOffset>
                </wp:positionV>
                <wp:extent cx="7588885" cy="434340"/>
                <wp:effectExtent l="0" t="0" r="635" b="762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8885" cy="434340"/>
                        </a:xfrm>
                        <a:prstGeom prst="rect">
                          <a:avLst/>
                        </a:prstGeom>
                        <a:solidFill>
                          <a:srgbClr val="47BC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97.55pt;height:34.2pt;margin-top:-58.15pt;margin-left:-91.8pt;mso-height-relative:page;mso-width-relative:page;position:absolute;v-text-anchor:middle;z-index:-251644928" coordsize="21600,21600" filled="t" fillcolor="#47bcb3" stroked="f" strokeweight="1pt">
                <v:stroke joinstyle="miter"/>
                <o:lock v:ext="edit" aspectratio="f"/>
                <v:textbox>
                  <w:txbxContent>
                    <w:p w14:paraId="65B1F4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-954405</wp:posOffset>
                </wp:positionV>
                <wp:extent cx="7588885" cy="156210"/>
                <wp:effectExtent l="0" t="0" r="12065" b="1524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7640" y="163195"/>
                          <a:ext cx="7588885" cy="156210"/>
                        </a:xfrm>
                        <a:prstGeom prst="rect">
                          <a:avLst/>
                        </a:prstGeom>
                        <a:solidFill>
                          <a:srgbClr val="47BC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97.55pt;height:12.3pt;margin-top:-75.15pt;margin-left:-90.3pt;mso-height-relative:page;mso-width-relative:page;position:absolute;v-text-anchor:middle;z-index:-251646976" coordsize="21600,21600" filled="t" fillcolor="#47bcb3" stroked="f" strokeweight="1pt">
                <v:stroke joinstyle="miter"/>
                <o:lock v:ext="edit" aspectratio="f"/>
                <v:textbox>
                  <w:txbxContent>
                    <w:p w14:paraId="3E9A78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C5F8BA"/>
    <w:multiLevelType w:val="singleLevel"/>
    <w:tmpl w:val="73C5F8B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B074D5"/>
    <w:rsid w:val="0B026AB0"/>
    <w:rsid w:val="0CAE6FCE"/>
    <w:rsid w:val="0ED8478D"/>
    <w:rsid w:val="42D70F42"/>
    <w:rsid w:val="45EA0525"/>
    <w:rsid w:val="4AB074D5"/>
    <w:rsid w:val="6E810B40"/>
    <w:rsid w:val="720D26B0"/>
    <w:rsid w:val="781028C0"/>
    <w:rsid w:val="7DB461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7BBDBDD8F88D425FB6BE327602DDDC69_13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v1.0_mb_YLV+CIB8LDOz8mFNwUBdUA==</vt:lpwstr>
  </property>
</Properties>
</file>