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12.svg" ContentType="image/svg+xml"/>
  <Override PartName="/word/media/image14.svg" ContentType="image/svg+xml"/>
  <Override PartName="/word/media/image16.svg" ContentType="image/svg+xml"/>
  <Override PartName="/word/media/image19.svg" ContentType="image/svg+xml"/>
  <Override PartName="/word/media/image2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0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  <w:gridCol w:w="1900"/>
      </w:tblGrid>
      <w:tr w14:paraId="1652B8DC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8400" w:type="dxa"/>
          </w:tcPr>
          <w:p w14:paraId="2204643D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60288" behindDoc="1" locked="1" layoutInCell="1" allowOverlap="1">
                      <wp:simplePos x="0" y="0"/>
                      <wp:positionH relativeFrom="margin">
                        <wp:posOffset>-165100</wp:posOffset>
                      </wp:positionH>
                      <wp:positionV relativeFrom="margin">
                        <wp:posOffset>355600</wp:posOffset>
                      </wp:positionV>
                      <wp:extent cx="0" cy="10795000"/>
                      <wp:effectExtent l="0" t="0" r="38100" b="25400"/>
                      <wp:wrapNone/>
                      <wp:docPr id="363978200" name="直接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0795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19F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9" o:spid="_x0000_s1025" style="mso-height-relative:page;mso-position-horizontal-relative:margin;mso-position-vertical-relative:margin;mso-width-relative:page;position:absolute;z-index:-251655168" from="-13pt,28pt" to="-13pt,878pt" coordsize="21600,21600" stroked="t" strokecolor="#c19f67" strokeweight="1.5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4889500</wp:posOffset>
                  </wp:positionH>
                  <wp:positionV relativeFrom="margin">
                    <wp:posOffset>-228600</wp:posOffset>
                  </wp:positionV>
                  <wp:extent cx="1524000" cy="368300"/>
                  <wp:effectExtent l="0" t="0" r="0" b="0"/>
                  <wp:wrapNone/>
                  <wp:docPr id="1264134139" name="图形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134139" name="图形 8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-190500</wp:posOffset>
                      </wp:positionV>
                      <wp:extent cx="2286000" cy="508000"/>
                      <wp:effectExtent l="0" t="0" r="0" b="6350"/>
                      <wp:wrapNone/>
                      <wp:docPr id="2145962470" name="文本框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28600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292929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292929"/>
                                      <w:sz w:val="36"/>
                                    </w:rPr>
                                    <w:t>Personal Resume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width:180pt;height:40pt;margin-top:-15pt;margin-left:103pt;mso-height-relative:page;mso-width-relative:page;position:absolute;z-index:251674624" coordsize="21600,21600" filled="f" stroked="f" strokeweight="0.5pt">
                      <o:lock v:ext="edit" aspectratio="t"/>
                      <v:textbox>
                        <w:txbxContent>
                          <w:p w14:paraId="16D29B9F">
                            <w:pPr>
                              <w:rPr>
                                <w:rFonts w:ascii="微软雅黑" w:eastAsia="微软雅黑" w:hAnsi="微软雅黑"/>
                                <w:color w:val="292929"/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92929"/>
                                <w:sz w:val="36"/>
                              </w:rPr>
                              <w:t>Personal Resume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-406400</wp:posOffset>
                      </wp:positionV>
                      <wp:extent cx="1905000" cy="381000"/>
                      <wp:effectExtent l="0" t="0" r="0" b="0"/>
                      <wp:wrapNone/>
                      <wp:docPr id="71097588" name="文本框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/>
                                      <w:color w:val="292929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292929"/>
                                    </w:rPr>
                                    <w:t>言行一致是成功的开始。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7" type="#_x0000_t202" style="width:150pt;height:30pt;margin-top:-32pt;margin-left:103pt;mso-height-relative:page;mso-width-relative:page;position:absolute;z-index:251672576" coordsize="21600,21600" filled="f" stroked="f" strokeweight="0.5pt">
                      <o:lock v:ext="edit" aspectratio="t"/>
                      <v:textbox>
                        <w:txbxContent>
                          <w:p w14:paraId="25E0D641">
                            <w:pPr>
                              <w:rPr>
                                <w:rFonts w:ascii="微软雅黑" w:eastAsia="微软雅黑" w:hAnsi="微软雅黑"/>
                                <w:color w:val="29292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92929"/>
                              </w:rPr>
                              <w:t>言行一致是成功的开始。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-254000</wp:posOffset>
                      </wp:positionV>
                      <wp:extent cx="0" cy="444500"/>
                      <wp:effectExtent l="0" t="0" r="38100" b="31750"/>
                      <wp:wrapNone/>
                      <wp:docPr id="587338562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4445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8" style="mso-height-relative:page;mso-width-relative:page;position:absolute;z-index:251670528" from="100pt,-20pt" to="100pt,15pt" coordsize="21600,21600" stroked="t" strokecolor="#292929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-393700</wp:posOffset>
                      </wp:positionV>
                      <wp:extent cx="1651000" cy="762000"/>
                      <wp:effectExtent l="0" t="0" r="0" b="0"/>
                      <wp:wrapNone/>
                      <wp:docPr id="1109008045" name="文本框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510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/>
                                      <w:color w:val="292929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ascii="微软雅黑" w:eastAsia="微软雅黑" w:hint="eastAsia"/>
                                      <w:color w:val="292929"/>
                                      <w:sz w:val="48"/>
                                    </w:rPr>
                                    <w:t>个人简历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9" type="#_x0000_t202" style="width:130pt;height:60pt;margin-top:-31pt;margin-left:-15pt;mso-height-relative:page;mso-width-relative:page;position:absolute;z-index:251668480" coordsize="21600,21600" filled="f" stroked="f" strokeweight="0.5pt">
                      <o:lock v:ext="edit" aspectratio="t"/>
                      <v:textbox>
                        <w:txbxContent>
                          <w:p w14:paraId="1B55EC4F">
                            <w:pPr>
                              <w:rPr>
                                <w:rFonts w:ascii="微软雅黑" w:eastAsia="微软雅黑"/>
                                <w:color w:val="292929"/>
                                <w:sz w:val="48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color w:val="292929"/>
                                <w:sz w:val="48"/>
                              </w:rPr>
                              <w:t>个人简历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-165100</wp:posOffset>
                  </wp:positionH>
                  <wp:positionV relativeFrom="margin">
                    <wp:posOffset>317500</wp:posOffset>
                  </wp:positionV>
                  <wp:extent cx="8255000" cy="88900"/>
                  <wp:effectExtent l="0" t="0" r="0" b="6350"/>
                  <wp:wrapNone/>
                  <wp:docPr id="516679363" name="图形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679363" name="图形 3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317500</wp:posOffset>
                  </wp:positionV>
                  <wp:extent cx="254000" cy="88900"/>
                  <wp:effectExtent l="0" t="0" r="0" b="6350"/>
                  <wp:wrapNone/>
                  <wp:docPr id="1856004888" name="图形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004888" name="图形 2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-977900</wp:posOffset>
                  </wp:positionH>
                  <wp:positionV relativeFrom="margin">
                    <wp:posOffset>317500</wp:posOffset>
                  </wp:positionV>
                  <wp:extent cx="635000" cy="88900"/>
                  <wp:effectExtent l="0" t="0" r="0" b="6350"/>
                  <wp:wrapNone/>
                  <wp:docPr id="1361352210" name="图形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352210" name="图形 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0" w:type="dxa"/>
          </w:tcPr>
          <w:p w14:paraId="627EA5BF"/>
        </w:tc>
      </w:tr>
      <w:tr w14:paraId="12139792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4B134735"/>
        </w:tc>
        <w:tc>
          <w:tcPr>
            <w:tcW w:w="1900" w:type="dxa"/>
          </w:tcPr>
          <w:p w14:paraId="2DD6C2DD"/>
        </w:tc>
      </w:tr>
      <w:tr w14:paraId="23C2307D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8400" w:type="dxa"/>
          </w:tcPr>
          <w:p w14:paraId="5B16224C">
            <w:pPr>
              <w:spacing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422857750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0" style="mso-height-relative:page;mso-width-relative:page;position:absolute;z-index:251683840" from="-23pt,31.2pt" to="512pt,31.2pt" coordsize="21600,21600" stroked="t" strokecolor="#292929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429822912" name="图形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822912" name="图形 13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983588590" name="图形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588590" name="图形 12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48749113" name="图形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49113" name="图形 11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357073425" name="图形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73425" name="图形 10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基本信息</w:t>
            </w:r>
          </w:p>
        </w:tc>
        <w:tc>
          <w:tcPr>
            <w:tcW w:w="1900" w:type="dxa"/>
          </w:tcPr>
          <w:p w14:paraId="243B1401"/>
        </w:tc>
      </w:tr>
      <w:tr w14:paraId="0072C509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59E07D2A">
            <w:pPr>
              <w:spacing w:line="800" w:lineRule="exact"/>
              <w:jc w:val="left"/>
              <w:rPr>
                <w:rFonts w:ascii="微软雅黑" w:eastAsia="微软雅黑" w:hAnsi="微软雅黑" w:hint="eastAsia"/>
                <w:color w:val="292929"/>
                <w:sz w:val="46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292929"/>
                <w:sz w:val="46"/>
                <w:lang w:val="en-US" w:eastAsia="zh-CN"/>
              </w:rPr>
              <w:t>某某某</w:t>
            </w:r>
          </w:p>
        </w:tc>
        <w:tc>
          <w:tcPr>
            <w:tcW w:w="1900" w:type="dxa"/>
          </w:tcPr>
          <w:p w14:paraId="47397DC2">
            <w: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76200</wp:posOffset>
                      </wp:positionV>
                      <wp:extent cx="1148080" cy="1397000"/>
                      <wp:effectExtent l="12700" t="12700" r="20320" b="12700"/>
                      <wp:wrapNone/>
                      <wp:docPr id="49410135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8080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21"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E5E5E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31" style="width:90.4pt;height:110pt;margin-top:6pt;margin-left:-0.9pt;mso-height-relative:page;mso-width-relative:page;position:absolute;v-text-anchor:middle;z-index:251677696" coordsize="21600,21600" filled="t" stroked="t" strokecolor="#e5e5e5" strokeweight="2pt">
                      <v:fill r:id="rId21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3D8D69BD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79C8115E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择业与择人都很重要，犹如伯乐相马。</w:t>
            </w:r>
          </w:p>
        </w:tc>
        <w:tc>
          <w:tcPr>
            <w:tcW w:w="1900" w:type="dxa"/>
          </w:tcPr>
          <w:p w14:paraId="7EAE9F1A"/>
        </w:tc>
      </w:tr>
      <w:tr w14:paraId="34D51DFA">
        <w:tblPrEx>
          <w:tblW w:w="103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</w:tcPr>
          <w:p w14:paraId="45DD35D9">
            <w:pPr>
              <w:spacing w:line="360" w:lineRule="exact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w:t xml:space="preserve">26岁 | </w:t>
            </w:r>
            <w:r>
              <w:rPr>
                <w:rFonts w:ascii="微软雅黑" w:eastAsia="微软雅黑" w:hAnsi="微软雅黑" w:hint="eastAsia"/>
                <w:color w:val="404040"/>
              </w:rPr>
              <w:t>广东深圳</w:t>
            </w:r>
            <w:r>
              <w:rPr>
                <w:rFonts w:ascii="微软雅黑" w:eastAsia="微软雅黑" w:hAnsi="微软雅黑"/>
                <w:color w:val="404040"/>
              </w:rPr>
              <w:t xml:space="preserve"> | 13800138000 | B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  <w:tc>
          <w:tcPr>
            <w:tcW w:w="1900" w:type="dxa"/>
          </w:tcPr>
          <w:p w14:paraId="38AD514F"/>
        </w:tc>
      </w:tr>
    </w:tbl>
    <w:p w14:paraId="58A0F7BE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576"/>
        <w:gridCol w:w="2577"/>
        <w:gridCol w:w="2577"/>
      </w:tblGrid>
      <w:tr w14:paraId="707DFB3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4"/>
          </w:tcPr>
          <w:p w14:paraId="6ADE58BD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14800007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32" style="mso-height-relative:page;mso-width-relative:page;position:absolute;z-index:251694080" from="-23pt,31.2pt" to="512pt,31.2pt" coordsize="21600,21600" stroked="t" strokecolor="#292929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1255015268" name="图形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5268" name="图形 2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859103944" name="图形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103944" name="图形 2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417870303" name="图形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870303" name="图形 2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582272536" name="图形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272536" name="图形 1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求职意向</w:t>
            </w:r>
          </w:p>
        </w:tc>
      </w:tr>
      <w:tr w14:paraId="6999835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576" w:type="dxa"/>
          </w:tcPr>
          <w:p w14:paraId="58FB7206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038105627" name="图形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105627" name="图形 15"/>
                          <pic:cNvPicPr/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HRBP Head</w:t>
            </w:r>
          </w:p>
        </w:tc>
        <w:tc>
          <w:tcPr>
            <w:tcW w:w="2576" w:type="dxa"/>
          </w:tcPr>
          <w:p w14:paraId="5776823B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937919651" name="图形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919651" name="图形 16"/>
                          <pic:cNvPicPr/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广东广州</w:t>
            </w:r>
          </w:p>
        </w:tc>
        <w:tc>
          <w:tcPr>
            <w:tcW w:w="2577" w:type="dxa"/>
          </w:tcPr>
          <w:p w14:paraId="7832A8A0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712436369" name="图形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436369" name="图形 17"/>
                          <pic:cNvPicPr/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9K-10K</w:t>
            </w:r>
          </w:p>
        </w:tc>
        <w:tc>
          <w:tcPr>
            <w:tcW w:w="2577" w:type="dxa"/>
          </w:tcPr>
          <w:p w14:paraId="73D1A85A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872534494" name="图形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534494" name="图形 18"/>
                          <pic:cNvPicPr/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随时到岗</w:t>
            </w:r>
          </w:p>
        </w:tc>
      </w:tr>
    </w:tbl>
    <w:p w14:paraId="6E678FD4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017ACD9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0F077FAC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33353918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8" o:spid="_x0000_s1033" style="mso-height-relative:page;mso-width-relative:page;position:absolute;z-index:251700224" from="-23pt,31.2pt" to="512pt,31.2pt" coordsize="21600,21600" stroked="t" strokecolor="#292929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871892291" name="图形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892291" name="图形 27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991325423" name="图形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325423" name="图形 26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52742907" name="图形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42907" name="图形 25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282008216" name="图形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008216" name="图形 24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教育背景</w:t>
            </w:r>
          </w:p>
        </w:tc>
      </w:tr>
      <w:tr w14:paraId="63ABBE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3DC55A04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2008.09-2012.06</w:t>
            </w:r>
          </w:p>
        </w:tc>
        <w:tc>
          <w:tcPr>
            <w:tcW w:w="3435" w:type="dxa"/>
          </w:tcPr>
          <w:p w14:paraId="5DABF419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简历大学</w:t>
            </w:r>
          </w:p>
        </w:tc>
        <w:tc>
          <w:tcPr>
            <w:tcW w:w="3436" w:type="dxa"/>
          </w:tcPr>
          <w:p w14:paraId="06502287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人力资源管理（本科）</w:t>
            </w:r>
          </w:p>
        </w:tc>
      </w:tr>
    </w:tbl>
    <w:p w14:paraId="3EF65D54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35"/>
        <w:gridCol w:w="3436"/>
      </w:tblGrid>
      <w:tr w14:paraId="03DAEE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664893A4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201855812" name="直接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3" o:spid="_x0000_s1034" style="mso-height-relative:page;mso-width-relative:page;position:absolute;z-index:251706368" from="-23pt,31.2pt" to="512pt,31.2pt" coordsize="21600,21600" stroked="t" strokecolor="#292929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400050</wp:posOffset>
                  </wp:positionV>
                  <wp:extent cx="127000" cy="127000"/>
                  <wp:effectExtent l="0" t="0" r="6350" b="6350"/>
                  <wp:wrapNone/>
                  <wp:docPr id="798590680" name="图形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590680" name="图形 32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margin">
                    <wp:posOffset>-171450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481132140" name="图形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132140" name="图形 31"/>
                          <pic:cNvPicPr/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margin">
                    <wp:posOffset>-228600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1217625757" name="图形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625757" name="图形 30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margin">
                    <wp:posOffset>-292100</wp:posOffset>
                  </wp:positionH>
                  <wp:positionV relativeFrom="margin">
                    <wp:posOffset>63500</wp:posOffset>
                  </wp:positionV>
                  <wp:extent cx="1397000" cy="330200"/>
                  <wp:effectExtent l="0" t="0" r="0" b="0"/>
                  <wp:wrapNone/>
                  <wp:docPr id="336305996" name="图形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05996" name="图形 29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工作经验</w:t>
            </w:r>
          </w:p>
        </w:tc>
      </w:tr>
      <w:tr w14:paraId="60640E3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1B71C4AC">
            <w:pPr>
              <w:spacing w:line="360" w:lineRule="exact"/>
              <w:rPr>
                <w:rFonts w:ascii="微软雅黑" w:eastAsia="微软雅黑" w:hAnsi="微软雅黑" w:hint="default"/>
                <w:b/>
                <w:color w:val="404040"/>
                <w:lang w:val="en-US" w:eastAsia="zh-CN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2016.03-20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23</w:t>
            </w:r>
            <w:r>
              <w:rPr>
                <w:rFonts w:ascii="微软雅黑" w:eastAsia="微软雅黑" w:hAnsi="微软雅黑"/>
                <w:b/>
                <w:color w:val="404040"/>
              </w:rPr>
              <w:t>.</w:t>
            </w:r>
            <w:r>
              <w:rPr>
                <w:rFonts w:ascii="微软雅黑" w:eastAsia="微软雅黑" w:hAnsi="微软雅黑" w:hint="eastAsia"/>
                <w:b/>
                <w:color w:val="404040"/>
                <w:lang w:val="en-US" w:eastAsia="zh-CN"/>
              </w:rPr>
              <w:t>12</w:t>
            </w:r>
          </w:p>
        </w:tc>
        <w:tc>
          <w:tcPr>
            <w:tcW w:w="3435" w:type="dxa"/>
          </w:tcPr>
          <w:p w14:paraId="390D67D4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易到用车</w:t>
            </w:r>
          </w:p>
        </w:tc>
        <w:tc>
          <w:tcPr>
            <w:tcW w:w="3436" w:type="dxa"/>
          </w:tcPr>
          <w:p w14:paraId="0672C3D6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HRBPHead</w:t>
            </w:r>
          </w:p>
        </w:tc>
      </w:tr>
      <w:tr w14:paraId="4D133A2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47DD8B1B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负责人力资源的全面统筹管理工作，包括公司战略分解落地、组织变革、人员规划调整、企业文化落地等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</w:p>
          <w:p w14:paraId="5EDC9165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负责人才中心变革-人事平台化、行政品牌化，做全面线上高效平台、打造雇主品牌影响力  </w:t>
            </w:r>
          </w:p>
          <w:p w14:paraId="58BA7AD4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负责管控人力相关制度流程，修订招聘管理、培训、薪酬绩效、福利管理等制度，设计劳动关系管理升级  </w:t>
            </w:r>
          </w:p>
          <w:p w14:paraId="68E9233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组织人才盘点，撰写人力资本分析报告（包含财务、人力、项目管理三线分析），完成人力资源与各业务部门结合，加强团队状态了解、促进组织沟通  </w:t>
            </w:r>
          </w:p>
          <w:p w14:paraId="51B1840B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搭建新员工入职培训模式，推广内部培训品牌化，发掘内部讲师、建设学习</w:t>
            </w:r>
            <w:r>
              <w:rPr>
                <w:rFonts w:ascii="微软雅黑" w:eastAsia="微软雅黑" w:hAnsi="微软雅黑" w:hint="eastAsia"/>
                <w:color w:val="404040"/>
              </w:rPr>
              <w:t>型组织；组织外部培训，提高中层管理水平；并搭建双通道职级体系，促进管理、专业双线发展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</w:p>
          <w:p w14:paraId="5C2DAB0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制定裁员整体方案，分批次进行人员优化面谈，2年共成功裁员500+人，且无一例仲裁或纠纷产生</w:t>
            </w:r>
          </w:p>
        </w:tc>
      </w:tr>
      <w:tr w14:paraId="270E3B2C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485E2FE9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2014.10-2016.03</w:t>
            </w:r>
          </w:p>
        </w:tc>
        <w:tc>
          <w:tcPr>
            <w:tcW w:w="3435" w:type="dxa"/>
          </w:tcPr>
          <w:p w14:paraId="6264C36B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简历公司</w:t>
            </w:r>
          </w:p>
        </w:tc>
        <w:tc>
          <w:tcPr>
            <w:tcW w:w="3436" w:type="dxa"/>
          </w:tcPr>
          <w:p w14:paraId="31F4590B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HRBP</w:t>
            </w:r>
          </w:p>
        </w:tc>
      </w:tr>
      <w:tr w14:paraId="134FBF2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08D389D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主要负责绩效、招聘、员工关系与发展等人力资源模块，并根据企业发展战略与业务部门协通沟通，提供</w:t>
            </w:r>
            <w:r>
              <w:rPr>
                <w:rFonts w:ascii="微软雅黑" w:eastAsia="微软雅黑" w:hAnsi="微软雅黑"/>
                <w:color w:val="404040"/>
              </w:rPr>
              <w:t xml:space="preserve"> HR 解决方案，整合内部资源推动执行  </w:t>
            </w:r>
          </w:p>
          <w:p w14:paraId="10CF8C70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根据企业规划，不断更新覆盖全员的绩效考核体系，开展半年度/年度全员绩效、态度、合规性考核工作，设定绩效等级与系数区间，收集审核评定结果，完成系统操作，形成绩效报告  </w:t>
            </w:r>
          </w:p>
          <w:p w14:paraId="5B415F0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负责年底公司人才盘点，完善人力资源的配置情况，并主导公司各类中高级人才的甄别和选拔，完善公司人才储备和梯队建设  </w:t>
            </w:r>
          </w:p>
          <w:p w14:paraId="4DDA313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根据业务需求对接招聘平台及猎头，完成简历筛选、电话预约、安排面试，对</w:t>
            </w:r>
            <w:r>
              <w:rPr>
                <w:rFonts w:ascii="微软雅黑" w:eastAsia="微软雅黑" w:hAnsi="微软雅黑" w:hint="eastAsia"/>
                <w:color w:val="404040"/>
              </w:rPr>
              <w:t>合适候选人保持跟进与沟通</w:t>
            </w:r>
          </w:p>
        </w:tc>
      </w:tr>
      <w:tr w14:paraId="2913DF8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5" w:type="dxa"/>
          </w:tcPr>
          <w:p w14:paraId="5562F63D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2012.08-2014.06</w:t>
            </w:r>
          </w:p>
        </w:tc>
        <w:tc>
          <w:tcPr>
            <w:tcW w:w="3435" w:type="dxa"/>
          </w:tcPr>
          <w:p w14:paraId="47B63F2F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简历公司</w:t>
            </w:r>
          </w:p>
        </w:tc>
        <w:tc>
          <w:tcPr>
            <w:tcW w:w="3436" w:type="dxa"/>
          </w:tcPr>
          <w:p w14:paraId="0899F160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HRSpecialist</w:t>
            </w:r>
          </w:p>
        </w:tc>
      </w:tr>
      <w:tr w14:paraId="78C446D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  <w:gridSpan w:val="3"/>
          </w:tcPr>
          <w:p w14:paraId="27AD4B2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与业务部门人力资源经理搭档，开展人力资源电子化工具本地化项目，与全球团队沟通协调，为本地人力资源电子化工具提升用户体验，并确保流程标准化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</w:p>
          <w:p w14:paraId="707BAEF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负责人力资源部日常事务标准化操作和管理，包括但不仅限于入离职、社保公积金相关、薪资成本核算、派遣管理、证明签发、晋升、调动、合同续签等  </w:t>
            </w:r>
          </w:p>
          <w:p w14:paraId="0B1296BB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参与全球运营中心、发电业务集团的相关项目：HR Online Tools 用户体验改善等  </w:t>
            </w:r>
          </w:p>
          <w:p w14:paraId="1F10AF55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margin">
                        <wp:posOffset>-165100</wp:posOffset>
                      </wp:positionH>
                      <wp:positionV relativeFrom="margin">
                        <wp:posOffset>-444500</wp:posOffset>
                      </wp:positionV>
                      <wp:extent cx="0" cy="10795000"/>
                      <wp:effectExtent l="0" t="0" r="38100" b="25400"/>
                      <wp:wrapNone/>
                      <wp:docPr id="1307224766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0795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19F6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0" o:spid="_x0000_s1035" style="mso-height-relative:page;mso-position-horizontal-relative:margin;mso-position-vertical-relative:margin;mso-width-relative:page;position:absolute;z-index:-251657216" from="-13pt,-35pt" to="-13pt,815pt" coordsize="21600,21600" stroked="t" strokecolor="#c19f67" strokeweight="1.5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w:t>● 推广和支持校园招聘相关项目：OMLP/EEDP/FMP/ITLP等</w:t>
            </w:r>
          </w:p>
        </w:tc>
      </w:tr>
    </w:tbl>
    <w:p w14:paraId="37DD672B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6"/>
      </w:tblGrid>
      <w:tr w14:paraId="11940B9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5D2B08C0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FFFFFF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1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273660827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8" o:spid="_x0000_s1036" style="mso-height-relative:page;mso-width-relative:page;position:absolute;z-index:251708416" from="-23pt,31.2pt" to="512pt,31.2pt" coordsize="21600,21600" stroked="t" strokecolor="#292929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63500</wp:posOffset>
                      </wp:positionV>
                      <wp:extent cx="1517650" cy="463550"/>
                      <wp:effectExtent l="0" t="0" r="6350" b="6350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17650" cy="463550"/>
                                <a:chOff x="3913" y="18876"/>
                                <a:chExt cx="2390" cy="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28139" name="图形 35"/>
                                <pic:cNvPicPr/>
                              </pic:nvPicPr>
                              <pic:blipFill>
                                <a:blip xmlns:r="http://schemas.openxmlformats.org/officeDocument/2006/relationships" r:embed="rId17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13" y="18876"/>
                                  <a:ext cx="2200" cy="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" name="组合 1"/>
                              <wpg:cNvGrpSpPr/>
                              <wpg:grpSpPr>
                                <a:xfrm>
                                  <a:off x="3913" y="18876"/>
                                  <a:ext cx="2390" cy="730"/>
                                  <a:chOff x="3913" y="18876"/>
                                  <a:chExt cx="2390" cy="73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099985641" name="图形 3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2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913" y="18876"/>
                                    <a:ext cx="2200" cy="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67426677" name="图形 3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103" y="18876"/>
                                    <a:ext cx="2200" cy="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27264120" name="图形 37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913" y="19406"/>
                                    <a:ext cx="200" cy="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37" style="width:119.5pt;height:36.5pt;margin-top:5pt;margin-left:-23pt;mso-height-relative:page;mso-width-relative:page;position:absolute;z-index:-251650048" coordorigin="3913,18876" coordsize="2390,730">
                      <o:lock v:ext="edit" aspectratio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形 35" o:spid="_x0000_s1038" type="#_x0000_t75" style="width:2200;height:520;left:4013;position:absolute;top:18876" coordsize="21600,21600" o:preferrelative="t" filled="f" stroked="f">
                        <v:imagedata r:id="rId30" o:title=""/>
                        <o:lock v:ext="edit" aspectratio="f"/>
                      </v:shape>
                      <v:group id="_x0000_s1026" o:spid="_x0000_s1039" style="width:2390;height:730;left:3913;position:absolute;top:18876" coordorigin="3913,18876" coordsize="2390,730">
                        <o:lock v:ext="edit" aspectratio="f"/>
                        <v:shape id="图形 34" o:spid="_x0000_s1040" type="#_x0000_t75" style="width:2200;height:520;left:3913;position:absolute;top:18876" coordsize="21600,21600" o:preferrelative="t" filled="f" stroked="f">
                          <v:imagedata r:id="rId31" o:title=""/>
                          <o:lock v:ext="edit" aspectratio="f"/>
                        </v:shape>
                        <v:shape id="图形 36" o:spid="_x0000_s1041" type="#_x0000_t75" style="width:2200;height:520;left:4103;position:absolute;top:18876" coordsize="21600,21600" o:preferrelative="t" filled="f" stroked="f">
                          <v:imagedata r:id="rId32" o:title=""/>
                          <o:lock v:ext="edit" aspectratio="f"/>
                        </v:shape>
                        <v:shape id="图形 37" o:spid="_x0000_s1042" type="#_x0000_t75" style="width:200;height:200;left:3913;position:absolute;top:19406" coordsize="21600,21600" o:preferrelative="t" filled="f" stroked="f">
                          <v:imagedata r:id="rId33" o:title=""/>
                          <o:lock v:ext="edit" aspectratio="f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</w:rPr>
              <w:t>技能</w:t>
            </w:r>
            <w:r>
              <w:rPr>
                <w:rFonts w:ascii="微软雅黑" w:eastAsia="微软雅黑" w:hAnsi="微软雅黑"/>
                <w:b/>
                <w:color w:val="FFFFFF"/>
                <w:sz w:val="30"/>
              </w:rPr>
              <w:t>/证书</w:t>
            </w:r>
          </w:p>
        </w:tc>
      </w:tr>
      <w:tr w14:paraId="69EE706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6" w:type="dxa"/>
          </w:tcPr>
          <w:p w14:paraId="23D728CE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04040"/>
                <w:lang w:val="en-US" w:eastAsia="zh-CN"/>
              </w:rPr>
              <w:t>办公</w:t>
            </w:r>
            <w:r>
              <w:rPr>
                <w:rFonts w:ascii="微软雅黑" w:eastAsia="微软雅黑" w:hAnsi="微软雅黑"/>
                <w:b/>
                <w:bCs/>
                <w:color w:val="404040"/>
              </w:rPr>
              <w:t>技能</w:t>
            </w:r>
            <w:r>
              <w:rPr>
                <w:rFonts w:ascii="微软雅黑" w:eastAsia="微软雅黑" w:hAnsi="微软雅黑"/>
                <w:color w:val="404040"/>
              </w:rPr>
              <w:t xml:space="preserve">：  Office 办公软件、OA/ERP 等    </w:t>
            </w:r>
          </w:p>
          <w:p w14:paraId="398A3B27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404040"/>
                <w:lang w:val="en-US" w:eastAsia="zh-CN"/>
              </w:rPr>
              <w:t>荣誉</w:t>
            </w:r>
            <w:r>
              <w:rPr>
                <w:rFonts w:ascii="微软雅黑" w:eastAsia="微软雅黑" w:hAnsi="微软雅黑"/>
                <w:b/>
                <w:bCs/>
                <w:color w:val="404040"/>
              </w:rPr>
              <w:t>证书</w:t>
            </w:r>
            <w:r>
              <w:rPr>
                <w:rFonts w:ascii="微软雅黑" w:eastAsia="微软雅黑" w:hAnsi="微软雅黑"/>
                <w:color w:val="404040"/>
              </w:rPr>
              <w:t xml:space="preserve">：  人力资源管理三级证书   </w:t>
            </w:r>
          </w:p>
          <w:p w14:paraId="01BF4B04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b/>
                <w:bCs/>
                <w:color w:val="404040"/>
              </w:rPr>
              <w:t>语言能力</w:t>
            </w:r>
            <w:r>
              <w:rPr>
                <w:rFonts w:ascii="微软雅黑" w:eastAsia="微软雅黑" w:hAnsi="微软雅黑"/>
                <w:color w:val="404040"/>
              </w:rPr>
              <w:t xml:space="preserve">：  英语（能流畅进行日常沟通）  </w:t>
            </w:r>
          </w:p>
        </w:tc>
      </w:tr>
    </w:tbl>
    <w:tbl>
      <w:tblPr>
        <w:tblStyle w:val="TableNormal"/>
        <w:tblpPr w:leftFromText="180" w:rightFromText="180" w:vertAnchor="text" w:horzAnchor="page" w:tblpX="774" w:tblpY="28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0"/>
      </w:tblGrid>
      <w:tr w14:paraId="45C4525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/>
        </w:trPr>
        <w:tc>
          <w:tcPr>
            <w:tcW w:w="10480" w:type="dxa"/>
          </w:tcPr>
          <w:p w14:paraId="70E5F3B9">
            <w:pPr>
              <w:spacing w:after="100" w:line="600" w:lineRule="exact"/>
              <w:jc w:val="left"/>
              <w:rPr>
                <w:rFonts w:ascii="微软雅黑" w:eastAsia="微软雅黑" w:hAnsi="微软雅黑" w:hint="eastAsia"/>
                <w:b/>
                <w:color w:val="FFFFFF"/>
                <w:sz w:val="30"/>
                <w:lang w:val="en-US" w:eastAsia="zh-CN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1" layoutInCell="1" allowOverlap="1">
                      <wp:simplePos x="0" y="0"/>
                      <wp:positionH relativeFrom="column">
                        <wp:posOffset>-189865</wp:posOffset>
                      </wp:positionH>
                      <wp:positionV relativeFrom="paragraph">
                        <wp:posOffset>396240</wp:posOffset>
                      </wp:positionV>
                      <wp:extent cx="6794500" cy="0"/>
                      <wp:effectExtent l="0" t="0" r="0" b="0"/>
                      <wp:wrapNone/>
                      <wp:docPr id="7" name="直接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945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9292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8" o:spid="_x0000_s1043" style="mso-height-relative:page;mso-width-relative:page;position:absolute;z-index:251712512" from="-14.95pt,31.2pt" to="520.05pt,31.2pt" coordsize="21600,21600" stroked="t" strokecolor="#292929" strokeweight="1.5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lang w:val="en-US" w:eastAsia="zh-CN"/>
              </w:rPr>
              <w:t>自我评价</w:t>
            </w:r>
          </w:p>
        </w:tc>
      </w:tr>
      <w:tr w14:paraId="619257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/>
        </w:trPr>
        <w:tc>
          <w:tcPr>
            <w:tcW w:w="10480" w:type="dxa"/>
          </w:tcPr>
          <w:p w14:paraId="2865EBB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left"/>
              <w:textAlignment w:val="auto"/>
              <w:rPr>
                <w:rFonts w:ascii="微软雅黑" w:eastAsia="微软雅黑" w:hAnsi="微软雅黑" w:cs="微软雅黑" w:hint="eastAsia"/>
                <w:b w:val="0"/>
                <w:bCs w:val="0"/>
                <w:i w:val="0"/>
                <w:caps w:val="0"/>
                <w:color w:val="404040" w:themeColor="text1" w:themeTint="BF"/>
                <w:spacing w:val="0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color w:val="404040" w:themeColor="text1" w:themeTint="BF"/>
                <w:sz w:val="22"/>
                <w:szCs w:val="2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本人持有人力资源管理师证书（国家职业资格二级），</w:t>
            </w:r>
            <w:r>
              <w:rPr>
                <w:rFonts w:ascii="微软雅黑" w:eastAsia="微软雅黑" w:hAnsi="微软雅黑" w:cs="微软雅黑" w:hint="eastAsia"/>
                <w:b w:val="0"/>
                <w:bCs w:val="0"/>
                <w:i w:val="0"/>
                <w:caps w:val="0"/>
                <w:color w:val="404040" w:themeColor="text1" w:themeTint="BF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有3年以上的人事经理工作经验；熟悉人力资源六大模块，擅长员工关系及薪酬福利管理；具备较好的表达、沟通、组织、协调能力和时间管理能力；有一定的系统管理、团队建设能力，制度建设及推进能力，执行力和抗压能力强。</w:t>
            </w:r>
          </w:p>
          <w:p w14:paraId="12184ECD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</w:p>
        </w:tc>
      </w:tr>
    </w:tbl>
    <w:p w14:paraId="0189E55D">
      <w:r>
        <w:rPr>
          <w:sz w:val="30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266700</wp:posOffset>
                </wp:positionV>
                <wp:extent cx="1517650" cy="463550"/>
                <wp:effectExtent l="0" t="0" r="6350" b="63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7650" cy="463550"/>
                          <a:chOff x="3913" y="18876"/>
                          <a:chExt cx="2390" cy="730"/>
                        </a:xfrm>
                      </wpg:grpSpPr>
                      <pic:pic xmlns:pic="http://schemas.openxmlformats.org/drawingml/2006/picture">
                        <pic:nvPicPr>
                          <pic:cNvPr id="9" name="图形 35"/>
                          <pic:cNvPicPr/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3" y="18876"/>
                            <a:ext cx="2200" cy="5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0" name="组合 1"/>
                        <wpg:cNvGrpSpPr/>
                        <wpg:grpSpPr>
                          <a:xfrm>
                            <a:off x="3913" y="18876"/>
                            <a:ext cx="2390" cy="730"/>
                            <a:chOff x="3913" y="18876"/>
                            <a:chExt cx="2390" cy="730"/>
                          </a:xfrm>
                        </wpg:grpSpPr>
                        <pic:pic xmlns:pic="http://schemas.openxmlformats.org/drawingml/2006/picture">
                          <pic:nvPicPr>
                            <pic:cNvPr id="11" name="图形 34"/>
                            <pic:cNvPicPr/>
                          </pic:nvPicPr>
                          <pic:blipFill>
                            <a:blip xmlns:r="http://schemas.openxmlformats.org/officeDocument/2006/relationships" r:embed="rId19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13" y="18876"/>
                              <a:ext cx="2200" cy="5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图形 36"/>
                            <pic:cNvPicPr/>
                          </pic:nvPicPr>
                          <pic:blipFill>
                            <a:blip xmlns:r="http://schemas.openxmlformats.org/officeDocument/2006/relationships" r:embed="rId15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03" y="18876"/>
                              <a:ext cx="2200" cy="5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图形 37"/>
                            <pic:cNvPicPr/>
                          </pic:nvPicPr>
                          <pic:blipFill>
                            <a:blip xmlns:r="http://schemas.openxmlformats.org/officeDocument/2006/relationships" r:embed="rId13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13" y="19406"/>
                              <a:ext cx="200" cy="2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19.5pt;height:36.5pt;margin-top:21pt;margin-left:-22.1pt;mso-height-relative:page;mso-width-relative:page;position:absolute;z-index:-251606016" coordorigin="3913,18876" coordsize="2390,730">
                <o:lock v:ext="edit" aspectratio="f"/>
                <v:shape id="图形 35" o:spid="_x0000_s1045" type="#_x0000_t75" style="width:2200;height:520;left:4013;position:absolute;top:18876" coordsize="21600,21600" o:preferrelative="t" filled="f" stroked="f">
                  <v:imagedata r:id="rId30" o:title=""/>
                  <o:lock v:ext="edit" aspectratio="f"/>
                </v:shape>
                <v:group id="组合 1" o:spid="_x0000_s1046" style="width:2390;height:730;left:3913;position:absolute;top:18876" coordorigin="3913,18876" coordsize="2390,730">
                  <o:lock v:ext="edit" aspectratio="f"/>
                  <v:shape id="图形 34" o:spid="_x0000_s1047" type="#_x0000_t75" style="width:2200;height:520;left:3913;position:absolute;top:18876" coordsize="21600,21600" o:preferrelative="t" filled="f" stroked="f">
                    <v:imagedata r:id="rId31" o:title=""/>
                    <o:lock v:ext="edit" aspectratio="f"/>
                  </v:shape>
                  <v:shape id="图形 36" o:spid="_x0000_s1048" type="#_x0000_t75" style="width:2200;height:520;left:4103;position:absolute;top:18876" coordsize="21600,21600" o:preferrelative="t" filled="f" stroked="f">
                    <v:imagedata r:id="rId32" o:title=""/>
                    <o:lock v:ext="edit" aspectratio="f"/>
                  </v:shape>
                  <v:shape id="图形 37" o:spid="_x0000_s1049" type="#_x0000_t75" style="width:200;height:200;left:3913;position:absolute;top:19406" coordsize="21600,21600" o:preferrelative="t" filled="f" stroked="f">
                    <v:imagedata r:id="rId33" o:title="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700" w:right="700" w:bottom="700" w:left="9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47"/>
    <w:rsid w:val="00BF503C"/>
    <w:rsid w:val="00C67747"/>
    <w:rsid w:val="00F441A6"/>
    <w:rsid w:val="13A47145"/>
    <w:rsid w:val="382E1A58"/>
    <w:rsid w:val="5B944270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image" Target="media/image9.png" /><Relationship Id="rId14" Type="http://schemas.openxmlformats.org/officeDocument/2006/relationships/image" Target="media/image10.sv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sv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sv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1034</Words>
  <Characters>1188</Characters>
  <Application>Microsoft Office Word</Application>
  <DocSecurity>0</DocSecurity>
  <Lines>59</Lines>
  <Paragraphs>39</Paragraphs>
  <ScaleCrop>false</ScaleCrop>
  <Manager>www.jianlimoban-ziyuan.com</Manager>
  <Company>简历模板资源网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31C8BA2F60D74E43A4C35DCD34310E19_13</vt:lpwstr>
  </property>
  <property fmtid="{D5CDD505-2E9C-101B-9397-08002B2CF9AE}" pid="3" name="KSOProductBuildVer">
    <vt:lpwstr>2052-12.1.0.17147</vt:lpwstr>
  </property>
</Properties>
</file>