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1D77D2">
      <w:pPr>
        <w:rPr>
          <w:rFonts w:eastAsiaTheme="minorEastAsia"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-393065</wp:posOffset>
                </wp:positionV>
                <wp:extent cx="1099185" cy="1282700"/>
                <wp:effectExtent l="0" t="0" r="5715" b="5080"/>
                <wp:wrapNone/>
                <wp:docPr id="178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53000" y="704215"/>
                          <a:ext cx="1099185" cy="12827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86.55pt;height:101pt;margin-top:-30.95pt;margin-left:358.5pt;mso-height-relative:page;mso-width-relative:page;position:absolute;v-text-anchor:middle;z-index:251702272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-409575</wp:posOffset>
                </wp:positionV>
                <wp:extent cx="1725295" cy="4121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00070" y="469265"/>
                          <a:ext cx="1725295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7795B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/>
                                <w:sz w:val="22"/>
                                <w:szCs w:val="22"/>
                                <w:lang w:eastAsia="zh-CN"/>
                              </w:rPr>
                              <w:t>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35.85pt;height:32.45pt;margin-top:-32.25pt;margin-left:71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01C0D49">
                      <w:pP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7795B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/>
                          <w:sz w:val="22"/>
                          <w:szCs w:val="22"/>
                          <w:lang w:eastAsia="zh-CN"/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-489585</wp:posOffset>
                </wp:positionV>
                <wp:extent cx="1339215" cy="4749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81175" y="368935"/>
                          <a:ext cx="133921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56"/>
                                <w:szCs w:val="56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05.45pt;height:37.4pt;margin-top:-38.55pt;margin-left:-46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BFA83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56"/>
                          <w:szCs w:val="56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-946785</wp:posOffset>
                </wp:positionV>
                <wp:extent cx="2939415" cy="262890"/>
                <wp:effectExtent l="0" t="0" r="13335" b="381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6085" y="67945"/>
                          <a:ext cx="2939415" cy="2628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231.45pt;height:20.7pt;margin-top:-74.55pt;margin-left:91.95pt;mso-height-relative:page;mso-width-relative:page;position:absolute;v-text-anchor:middle;z-index:251694080" arcsize="0.5" coordsize="21600,21600" filled="t" fillcolor="#2e75b6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43815</wp:posOffset>
                </wp:positionV>
                <wp:extent cx="4848225" cy="967105"/>
                <wp:effectExtent l="0" t="0" r="0" b="0"/>
                <wp:wrapNone/>
                <wp:docPr id="9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1154430"/>
                          <a:ext cx="4848225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毕业院校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深圳大学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现居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广东省深圳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default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最高学历：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本科   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手机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13xxxxxxxxx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政治面貌：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党员  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邮箱：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xxxxx@126.com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君黑-45简" w:eastAsia="汉仪君黑-45简" w:hAnsi="汉仪君黑-45简" w:cs="汉仪君黑-45简" w:hint="eastAsia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君黑-45简" w:eastAsia="汉仪君黑-45简" w:hAnsi="汉仪君黑-45简" w:cs="汉仪君黑-45简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9" type="#_x0000_t202" style="width:381.75pt;height:76.15pt;margin-top:3.45pt;margin-left:-57.6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3A424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毕业院校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深圳大学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现居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u w:val="none"/>
                          <w:lang w:val="en-US" w:eastAsia="zh-CN"/>
                        </w:rPr>
                        <w:t>广东省深圳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</w:p>
                    <w:p w14:paraId="01261B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default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最高学历：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本科    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手机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13xxxxxxxxx</w:t>
                      </w:r>
                    </w:p>
                    <w:p w14:paraId="6A1594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政治面貌：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党员   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邮箱：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xxxxx@126.com</w:t>
                      </w:r>
                    </w:p>
                    <w:p w14:paraId="380AE5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ABF891F">
                      <w:pPr>
                        <w:snapToGrid w:val="0"/>
                        <w:jc w:val="left"/>
                        <w:rPr>
                          <w:rFonts w:ascii="汉仪君黑-45简" w:eastAsia="汉仪君黑-45简" w:hAnsi="汉仪君黑-45简" w:cs="汉仪君黑-45简" w:hint="eastAsia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45C2A7EE">
                      <w:pPr>
                        <w:snapToGrid w:val="0"/>
                        <w:jc w:val="left"/>
                        <w:rPr>
                          <w:rFonts w:ascii="汉仪君黑-45简" w:eastAsia="汉仪君黑-45简" w:hAnsi="汉仪君黑-45简" w:cs="汉仪君黑-45简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-958850</wp:posOffset>
                </wp:positionV>
                <wp:extent cx="7647305" cy="10804525"/>
                <wp:effectExtent l="0" t="0" r="10795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750" y="37465"/>
                          <a:ext cx="7647305" cy="10804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2.15pt;height:850.75pt;margin-top:-75.5pt;margin-left:-91.8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-1196340</wp:posOffset>
                </wp:positionH>
                <wp:positionV relativeFrom="paragraph">
                  <wp:posOffset>-941705</wp:posOffset>
                </wp:positionV>
                <wp:extent cx="7743825" cy="15240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" y="10795"/>
                          <a:ext cx="7743825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9.75pt;height:12pt;margin-top:-74.15pt;margin-left:-94.2pt;mso-height-relative:page;mso-width-relative:page;position:absolute;v-text-anchor:middle;z-index:251685888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9DD1433"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7881620</wp:posOffset>
                </wp:positionV>
                <wp:extent cx="200025" cy="200660"/>
                <wp:effectExtent l="0" t="0" r="9525" b="8890"/>
                <wp:wrapNone/>
                <wp:docPr id="11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0025" cy="20066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32" style="width:15.75pt;height:15.8pt;margin-top:620.6pt;margin-left:-40.05pt;mso-height-relative:page;mso-width-relative:page;position:absolute;v-text-anchor:middle-center;z-index:251704320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#2e75b6" stroked="f">
                <v:stroke joinstyle="miter"/>
                <v:path o:connecttype="custom" o:connectlocs="92127925,0;6698751,0;0,7240244;0,70027908;6698751,77268153;55596795,77268153;69699380,99193994;68831544,77268153;92127925,77268153;98826676,70027908;98826676,7240244;92127925,0;58688509,55312960;20286070,55312960;17194300,52000647;20286070,48658982;58688509,48658982;61780224,52000647;58688509,55312960;78540606,41008405;20286070,41008405;17194300,37666740;20286070,34354426;78540606,34354426;81632376,37666740;78540606,41008405;78540606,26703849;20286070,26703849;17194300,23362184;20286070,20020519;78540606,20020519;81632376,23362184;78540606,26703849" o:connectangles="0,0,0,0,0,0,0,0,0,0,0,0,0,0,0,0,0,0,0,0,0,0,0,0,0,0,0,0,0,0,0,0,0" textboxrect="0,0,3644,3384"/>
                <o:lock v:ext="edit" aspectratio="f"/>
                <v:textbox>
                  <w:txbxContent>
                    <w:p w14:paraId="57D1E0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6436360</wp:posOffset>
                </wp:positionV>
                <wp:extent cx="6680200" cy="274955"/>
                <wp:effectExtent l="0" t="0" r="6350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802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26pt;height:21.65pt;margin-top:506.8pt;margin-left:-54.15pt;mso-height-relative:page;mso-width-relative:page;position:absolute;v-text-anchor:middle;z-index:251673600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6392545</wp:posOffset>
                </wp:positionV>
                <wp:extent cx="972185" cy="36195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64870" y="7332980"/>
                          <a:ext cx="9721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distribut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2E75B6" w:themeColor="accent1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2E75B6" w:themeColor="accent1" w:themeShade="BF"/>
                                <w:sz w:val="28"/>
                                <w:szCs w:val="28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76.55pt;height:28.5pt;margin-top:503.35pt;margin-left:-21.9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19D7B8B2">
                      <w:pPr>
                        <w:tabs>
                          <w:tab w:val="left" w:pos="840"/>
                        </w:tabs>
                        <w:spacing w:line="380" w:lineRule="exact"/>
                        <w:jc w:val="distribute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2E75B6" w:themeColor="accent1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2E75B6" w:themeColor="accent1" w:themeShade="BF"/>
                          <w:sz w:val="28"/>
                          <w:szCs w:val="28"/>
                          <w:lang w:eastAsia="zh-CN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6473190</wp:posOffset>
                </wp:positionV>
                <wp:extent cx="208915" cy="208915"/>
                <wp:effectExtent l="0" t="0" r="635" b="635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10235" y="7413625"/>
                          <a:ext cx="208915" cy="20891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6.45pt;height:16.45pt;margin-top:509.7pt;margin-left:-41.95pt;flip:y;mso-height-relative:page;mso-width-relative:page;position:absolute;v-text-anchor:middle;z-index:25169612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2e75b6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6806565</wp:posOffset>
                </wp:positionV>
                <wp:extent cx="5666105" cy="8197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635" y="7904480"/>
                          <a:ext cx="5666105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语言技能：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英语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四级考试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，口语正常交流，略懂德语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专业技能：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通过计算机一级，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熟悉精通数据库、C++及Java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办公技能：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熟练使用Office办公软件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，制作会议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PPT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25252"/>
                                <w:szCs w:val="21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46.15pt;height:64.55pt;margin-top:535.95pt;margin-left:-49.9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98AF9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语言技能：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通过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</w:rPr>
                        <w:t>英语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四级考试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，口语正常交流，略懂德语</w:t>
                      </w:r>
                    </w:p>
                    <w:p w14:paraId="0522BC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专业技能：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通过计算机一级，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</w:rPr>
                        <w:t>熟悉精通数据库、C++及Java</w:t>
                      </w:r>
                    </w:p>
                    <w:p w14:paraId="7856BB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办公技能：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</w:rPr>
                        <w:t>熟练使用Office办公软件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，制作会议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PPT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525252"/>
                          <w:szCs w:val="21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7837170</wp:posOffset>
                </wp:positionV>
                <wp:extent cx="6680200" cy="274955"/>
                <wp:effectExtent l="0" t="0" r="635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802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26pt;height:21.65pt;margin-top:617.1pt;margin-left:-54.15pt;mso-height-relative:page;mso-width-relative:page;position:absolute;v-text-anchor:middle;z-index:251681792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7722870</wp:posOffset>
                </wp:positionV>
                <wp:extent cx="941705" cy="3962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52805" y="8643620"/>
                          <a:ext cx="9417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distribut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B9B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74.15pt;height:31.2pt;margin-top:608.1pt;margin-left:-22.8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181E729E">
                      <w:pPr>
                        <w:tabs>
                          <w:tab w:val="left" w:pos="840"/>
                        </w:tabs>
                        <w:spacing w:line="240" w:lineRule="auto"/>
                        <w:jc w:val="distribute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B9BD5"/>
                          <w:sz w:val="28"/>
                          <w:szCs w:val="28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2E75B6" w:themeColor="accent1" w:themeShade="BF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8222615</wp:posOffset>
                </wp:positionV>
                <wp:extent cx="6654800" cy="1073785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7365" y="9268460"/>
                          <a:ext cx="665480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本人性格开朗、有活力，待人热情、真诚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具有快速学习、迅速适应环境的能力。富有较强的</w:t>
                            </w:r>
                            <w:hyperlink r:id="rId6" w:tgtFrame="https://zhidao.baidu.com/question/_blank" w:history="1">
                              <w:r>
                                <w:rPr>
                                  <w:rStyle w:val="Hyperlink"/>
                                  <w:rFonts w:ascii="汉仪君黑-45简" w:eastAsia="汉仪君黑-45简" w:hAnsi="汉仪君黑-45简" w:cs="汉仪君黑-45简" w:hint="eastAsia"/>
                                  <w:b w:val="0"/>
                                  <w:i w:val="0"/>
                                  <w:caps w:val="0"/>
                                  <w:color w:val="3B3838" w:themeColor="background2" w:themeShade="4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社会组织</w:t>
                              </w:r>
                            </w:hyperlink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能力，极具责任感和</w:t>
                            </w:r>
                            <w:hyperlink r:id="rId7" w:tgtFrame="https://zhidao.baidu.com/question/_blank" w:history="1">
                              <w:r>
                                <w:rPr>
                                  <w:rStyle w:val="Hyperlink"/>
                                  <w:rFonts w:ascii="汉仪君黑-45简" w:eastAsia="汉仪君黑-45简" w:hAnsi="汉仪君黑-45简" w:cs="汉仪君黑-45简" w:hint="eastAsia"/>
                                  <w:b w:val="0"/>
                                  <w:i w:val="0"/>
                                  <w:caps w:val="0"/>
                                  <w:color w:val="3B3838" w:themeColor="background2" w:themeShade="4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团队协作</w:t>
                              </w:r>
                            </w:hyperlink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精神，对待各类事件有灵活</w:t>
                            </w:r>
                            <w:hyperlink r:id="rId8" w:tgtFrame="https://zhidao.baidu.com/question/_blank" w:history="1">
                              <w:r>
                                <w:rPr>
                                  <w:rStyle w:val="Hyperlink"/>
                                  <w:rFonts w:ascii="汉仪君黑-45简" w:eastAsia="汉仪君黑-45简" w:hAnsi="汉仪君黑-45简" w:cs="汉仪君黑-45简" w:hint="eastAsia"/>
                                  <w:b w:val="0"/>
                                  <w:i w:val="0"/>
                                  <w:caps w:val="0"/>
                                  <w:color w:val="3B3838" w:themeColor="background2" w:themeShade="4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应变能力</w:t>
                              </w:r>
                            </w:hyperlink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。英语实际运用能力强，能熟练的进行口语表达和交流，熟练掌握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行政人事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的日常事务性工作管理，能独立完成策划、筹备、组织部门会议，有参与公司年会等大型会议筹备的经验。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24pt;height:84.55pt;margin-top:647.45pt;margin-left:-50.0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7DDA5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本人性格开朗、有活力，待人热情、真诚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具有快速学习、迅速适应环境的能力。富有较强的</w:t>
                      </w:r>
                      <w:hyperlink r:id="rId6" w:tgtFrame="https://zhidao.baidu.com/question/_blank" w:history="1">
                        <w:r>
                          <w:rPr>
                            <w:rStyle w:val="Hyperlink"/>
                            <w:rFonts w:ascii="汉仪君黑-45简" w:eastAsia="汉仪君黑-45简" w:hAnsi="汉仪君黑-45简" w:cs="汉仪君黑-45简" w:hint="eastAsia"/>
                            <w:b w:val="0"/>
                            <w:i w:val="0"/>
                            <w:caps w:val="0"/>
                            <w:color w:val="3B3838" w:themeColor="background2" w:themeShade="4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社会组织</w:t>
                        </w:r>
                      </w:hyperlink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能力，极具责任感和</w:t>
                      </w:r>
                      <w:hyperlink r:id="rId7" w:tgtFrame="https://zhidao.baidu.com/question/_blank" w:history="1">
                        <w:r>
                          <w:rPr>
                            <w:rStyle w:val="Hyperlink"/>
                            <w:rFonts w:ascii="汉仪君黑-45简" w:eastAsia="汉仪君黑-45简" w:hAnsi="汉仪君黑-45简" w:cs="汉仪君黑-45简" w:hint="eastAsia"/>
                            <w:b w:val="0"/>
                            <w:i w:val="0"/>
                            <w:caps w:val="0"/>
                            <w:color w:val="3B3838" w:themeColor="background2" w:themeShade="4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团队协作</w:t>
                        </w:r>
                      </w:hyperlink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精神，对待各类事件有灵活</w:t>
                      </w:r>
                      <w:hyperlink r:id="rId8" w:tgtFrame="https://zhidao.baidu.com/question/_blank" w:history="1">
                        <w:r>
                          <w:rPr>
                            <w:rStyle w:val="Hyperlink"/>
                            <w:rFonts w:ascii="汉仪君黑-45简" w:eastAsia="汉仪君黑-45简" w:hAnsi="汉仪君黑-45简" w:cs="汉仪君黑-45简" w:hint="eastAsia"/>
                            <w:b w:val="0"/>
                            <w:i w:val="0"/>
                            <w:caps w:val="0"/>
                            <w:color w:val="3B3838" w:themeColor="background2" w:themeShade="4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应变能力</w:t>
                        </w:r>
                      </w:hyperlink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。英语实际运用能力强，能熟练的进行口语表达和交流，熟练掌握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行政人事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的日常事务性工作管理，能独立完成策划、筹备、组织部门会议，有参与公司年会等大型会议筹备的经验。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2934335</wp:posOffset>
                </wp:positionV>
                <wp:extent cx="208280" cy="179070"/>
                <wp:effectExtent l="0" t="0" r="1270" b="11430"/>
                <wp:wrapNone/>
                <wp:docPr id="181" name="任意多边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4520" y="3985895"/>
                          <a:ext cx="208280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6.4pt;height:14.1pt;margin-top:231.05pt;margin-left:-42.4pt;mso-height-relative:page;mso-width-relative:page;position:absolute;v-text-anchor:middle;z-index:25169817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2e75b6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2884805</wp:posOffset>
                </wp:positionV>
                <wp:extent cx="6680200" cy="274955"/>
                <wp:effectExtent l="0" t="0" r="635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802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26pt;height:21.65pt;margin-top:227.15pt;margin-left:-54.15pt;mso-height-relative:page;mso-width-relative:page;position:absolute;v-text-anchor:middle;z-index:251667456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3265170</wp:posOffset>
                </wp:positionV>
                <wp:extent cx="6665595" cy="2952750"/>
                <wp:effectExtent l="0" t="0" r="0" b="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3395" y="4461510"/>
                          <a:ext cx="6665595" cy="295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.9-20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.6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i w:val="0"/>
                                <w:caps w:val="0"/>
                                <w:color w:val="2E75B6" w:themeColor="accent1" w:themeShade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深圳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i w:val="0"/>
                                <w:caps w:val="0"/>
                                <w:color w:val="2E75B6" w:themeColor="accent1" w:themeShade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有限公司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负责做好公司各部门车间及有关岗位定员定编工作，结合生产实际，合理控制劳动力总量及工资总额。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负责制定公司人事管理制度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设计人事管理工作程序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研究、分析并提出改进工作意见和建议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组织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</w:rPr>
                              <w:t>建立并实施人力资源方针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，制订并执行人员招聘计划，建立和完善公司的招聘流程和招聘体系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负责人事考核、考查工作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建立人事档案资料库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组织定期的人事考证、考核、考查的选拔工作。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.9-20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工作描述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制订并实施公司年度培训计划，组织新员工入职培训并对培训效果进行调研，督导各部门开展培训工作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组织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</w:rPr>
                              <w:t>建立并实施人力资源方针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，制订并执行人员招聘计划，建立和完善公司的招聘流程和招聘体系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</w:rPr>
                              <w:t>协助完成本部门员工工作考核、激励及部门资金的预算和控制等工作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</w:rPr>
                              <w:t>公司安排的其他工作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24.85pt;height:232.5pt;margin-top:257.1pt;margin-left:-51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19D6F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.9-20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.6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i w:val="0"/>
                          <w:caps w:val="0"/>
                          <w:color w:val="2E75B6" w:themeColor="accent1" w:themeShade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深圳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i w:val="0"/>
                          <w:caps w:val="0"/>
                          <w:color w:val="2E75B6" w:themeColor="accent1" w:themeShade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有限公司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行政专员</w:t>
                      </w:r>
                    </w:p>
                    <w:p w14:paraId="64EE7F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工作描述：</w:t>
                      </w:r>
                    </w:p>
                    <w:p w14:paraId="69ED27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负责做好公司各部门车间及有关岗位定员定编工作，结合生产实际，合理控制劳动力总量及工资总额。</w:t>
                      </w:r>
                    </w:p>
                    <w:p w14:paraId="4B9720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负责制定公司人事管理制度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设计人事管理工作程序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研究、分析并提出改进工作意见和建议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5FB92D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lang w:eastAsia="zh-CN"/>
                        </w:rPr>
                        <w:t>组织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</w:rPr>
                        <w:t>建立并实施人力资源方针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，制订并执行人员招聘计划，建立和完善公司的招聘流程和招聘体系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1883B7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4、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负责人事考核、考查工作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建立人事档案资料库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组织定期的人事考证、考核、考查的选拔工作。</w:t>
                      </w:r>
                    </w:p>
                    <w:p w14:paraId="374E7B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250784DA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.9-20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广州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有限公司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       行政专员</w:t>
                      </w:r>
                    </w:p>
                    <w:p w14:paraId="4AABAE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3B3838" w:themeColor="background2" w:themeShade="40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 w14:paraId="221DFF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制订并实施公司年度培训计划，组织新员工入职培训并对培训效果进行调研，督导各部门开展培训工作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3B5D8D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lang w:eastAsia="zh-CN"/>
                        </w:rPr>
                        <w:t>组织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</w:rPr>
                        <w:t>建立并实施人力资源方针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，制订并执行人员招聘计划，建立和完善公司的招聘流程和招聘体系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25E87A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</w:rPr>
                        <w:t>协助完成本部门员工工作考核、激励及部门资金的预算和控制等工作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</w:rPr>
                        <w:t>公司安排的其他工作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4613F803">
                      <w:pPr>
                        <w:rPr>
                          <w:rFonts w:ascii="汉仪君黑-45简" w:eastAsia="汉仪君黑-45简" w:hAnsi="汉仪君黑-45简" w:cs="汉仪君黑-45简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657835E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D2503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20F2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B06F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2847975</wp:posOffset>
                </wp:positionV>
                <wp:extent cx="947420" cy="361950"/>
                <wp:effectExtent l="0" t="0" r="0" b="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33755" y="3899535"/>
                          <a:ext cx="9474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distribut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2E75B6" w:themeColor="accent1" w:themeShade="BF"/>
                                <w:sz w:val="28"/>
                                <w:szCs w:val="28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74.6pt;height:28.5pt;margin-top:224.25pt;margin-left:-24.3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41B5066">
                      <w:pPr>
                        <w:tabs>
                          <w:tab w:val="left" w:pos="840"/>
                        </w:tabs>
                        <w:spacing w:line="380" w:lineRule="exact"/>
                        <w:jc w:val="distribute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2E75B6" w:themeColor="accent1" w:themeShade="BF"/>
                          <w:sz w:val="28"/>
                          <w:szCs w:val="28"/>
                          <w:lang w:eastAsia="zh-CN"/>
                        </w:rPr>
                        <w:t>工作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2E75B6" w:themeColor="accent1" w:themeShade="BF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988695</wp:posOffset>
                </wp:positionV>
                <wp:extent cx="6680200" cy="274955"/>
                <wp:effectExtent l="0" t="0" r="6350" b="107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9425" y="2381885"/>
                          <a:ext cx="66802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26pt;height:21.65pt;margin-top:77.85pt;margin-left:-54.15pt;mso-height-relative:page;mso-width-relative:page;position:absolute;v-text-anchor:middle;z-index:251661312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1370965</wp:posOffset>
                </wp:positionV>
                <wp:extent cx="6657975" cy="133540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030" y="2588260"/>
                          <a:ext cx="6657975" cy="133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.9-20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.6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深圳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/ 经管学院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行政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管理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u w:val="none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毛泽东思想概论、马克思主义政治经济学原理、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等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4.25pt;height:105.15pt;margin-top:107.95pt;margin-left:-51.1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53D77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.9-20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.6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深圳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/ 经管学院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行政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</w:rPr>
                        <w:t>管理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专业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本科</w:t>
                      </w:r>
                    </w:p>
                    <w:p w14:paraId="422752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u w:val="none"/>
                        </w:rPr>
                        <w:t>主修课程：</w:t>
                      </w:r>
                    </w:p>
                    <w:p w14:paraId="6454A7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毛泽东思想概论、马克思主义政治经济学原理、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等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943610</wp:posOffset>
                </wp:positionV>
                <wp:extent cx="942340" cy="34036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8360" y="2027555"/>
                          <a:ext cx="94234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B9B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74.2pt;height:26.8pt;margin-top:74.3pt;margin-left:-23.2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101EE17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B9BD5"/>
                          <w:sz w:val="28"/>
                          <w:szCs w:val="28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2E75B6" w:themeColor="accent1" w:themeShade="BF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1031240</wp:posOffset>
                </wp:positionV>
                <wp:extent cx="251460" cy="175895"/>
                <wp:effectExtent l="0" t="0" r="15240" b="15240"/>
                <wp:wrapNone/>
                <wp:docPr id="17" name="任意多边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00075" y="2115185"/>
                          <a:ext cx="251460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19.8pt;height:13.85pt;margin-top:81.2pt;margin-left:-42.75pt;mso-height-relative:page;mso-width-relative:page;position:absolute;z-index:2517002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e75b6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1" w:subsetted="1" w:fontKey="{7B9D14F9-6D75-43F2-8E72-191A0A7A25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F01BF29A-51D7-4FDF-953F-0BA9ACE23CCF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6693258"/>
    <w:multiLevelType w:val="singleLevel"/>
    <w:tmpl w:val="8669325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0F6EA9"/>
    <w:rsid w:val="00414CE6"/>
    <w:rsid w:val="0082255D"/>
    <w:rsid w:val="00CC4423"/>
    <w:rsid w:val="039D0FA1"/>
    <w:rsid w:val="0489456D"/>
    <w:rsid w:val="04C437E6"/>
    <w:rsid w:val="04FA1AEC"/>
    <w:rsid w:val="05515C16"/>
    <w:rsid w:val="06144AD9"/>
    <w:rsid w:val="07FD5EB9"/>
    <w:rsid w:val="08DC243F"/>
    <w:rsid w:val="090E1192"/>
    <w:rsid w:val="0BA61BD1"/>
    <w:rsid w:val="0C170FC8"/>
    <w:rsid w:val="0E1513DE"/>
    <w:rsid w:val="0F233A3F"/>
    <w:rsid w:val="105E064F"/>
    <w:rsid w:val="12793367"/>
    <w:rsid w:val="128C3AEF"/>
    <w:rsid w:val="12B43330"/>
    <w:rsid w:val="12F80EE3"/>
    <w:rsid w:val="130540FB"/>
    <w:rsid w:val="13504F46"/>
    <w:rsid w:val="13650F23"/>
    <w:rsid w:val="14A2445B"/>
    <w:rsid w:val="15B84999"/>
    <w:rsid w:val="181F52D5"/>
    <w:rsid w:val="18376DB5"/>
    <w:rsid w:val="18420CED"/>
    <w:rsid w:val="18FC11D9"/>
    <w:rsid w:val="199A266B"/>
    <w:rsid w:val="1BE86F08"/>
    <w:rsid w:val="1C17495A"/>
    <w:rsid w:val="1C3A3457"/>
    <w:rsid w:val="1C44387F"/>
    <w:rsid w:val="1DBD39A9"/>
    <w:rsid w:val="1F755F76"/>
    <w:rsid w:val="1FA40790"/>
    <w:rsid w:val="2190797B"/>
    <w:rsid w:val="22B83AE2"/>
    <w:rsid w:val="238A62A2"/>
    <w:rsid w:val="24053075"/>
    <w:rsid w:val="255538CC"/>
    <w:rsid w:val="266A65CC"/>
    <w:rsid w:val="268714FF"/>
    <w:rsid w:val="26C81BFF"/>
    <w:rsid w:val="274B5749"/>
    <w:rsid w:val="27DA27E7"/>
    <w:rsid w:val="28103701"/>
    <w:rsid w:val="28B06A8F"/>
    <w:rsid w:val="28D61729"/>
    <w:rsid w:val="28E3255D"/>
    <w:rsid w:val="2AF033D2"/>
    <w:rsid w:val="2B7D5F2D"/>
    <w:rsid w:val="2BEE683A"/>
    <w:rsid w:val="2BEF06F8"/>
    <w:rsid w:val="2C6C7899"/>
    <w:rsid w:val="2CA36B18"/>
    <w:rsid w:val="2E01406E"/>
    <w:rsid w:val="2F554B78"/>
    <w:rsid w:val="31102B34"/>
    <w:rsid w:val="313B752E"/>
    <w:rsid w:val="31BD4BAF"/>
    <w:rsid w:val="32A17336"/>
    <w:rsid w:val="33AF78C9"/>
    <w:rsid w:val="352B2CE1"/>
    <w:rsid w:val="370E6A1B"/>
    <w:rsid w:val="383B3AF9"/>
    <w:rsid w:val="38514471"/>
    <w:rsid w:val="38FF429D"/>
    <w:rsid w:val="39D73C3A"/>
    <w:rsid w:val="3A231599"/>
    <w:rsid w:val="3BBF6E90"/>
    <w:rsid w:val="3D103CA7"/>
    <w:rsid w:val="3D4637E1"/>
    <w:rsid w:val="3DC45B18"/>
    <w:rsid w:val="3DD74A08"/>
    <w:rsid w:val="3FC36E29"/>
    <w:rsid w:val="400E3BE6"/>
    <w:rsid w:val="40185D56"/>
    <w:rsid w:val="423B4745"/>
    <w:rsid w:val="428622B0"/>
    <w:rsid w:val="438D6054"/>
    <w:rsid w:val="43C24DFF"/>
    <w:rsid w:val="441F55D3"/>
    <w:rsid w:val="454B0C27"/>
    <w:rsid w:val="455227D2"/>
    <w:rsid w:val="479730E4"/>
    <w:rsid w:val="4A0D5F92"/>
    <w:rsid w:val="4AD46CA2"/>
    <w:rsid w:val="4BF27CFC"/>
    <w:rsid w:val="4CE640FE"/>
    <w:rsid w:val="4E544181"/>
    <w:rsid w:val="4ED11A10"/>
    <w:rsid w:val="4F0274AE"/>
    <w:rsid w:val="4F6E35FB"/>
    <w:rsid w:val="51B44F9E"/>
    <w:rsid w:val="51E14E8E"/>
    <w:rsid w:val="52D65894"/>
    <w:rsid w:val="52DE645B"/>
    <w:rsid w:val="52ED65B5"/>
    <w:rsid w:val="53480BCF"/>
    <w:rsid w:val="56F2004A"/>
    <w:rsid w:val="57646D20"/>
    <w:rsid w:val="57942026"/>
    <w:rsid w:val="5866054C"/>
    <w:rsid w:val="58741CBB"/>
    <w:rsid w:val="59053E6A"/>
    <w:rsid w:val="590F7087"/>
    <w:rsid w:val="5967495B"/>
    <w:rsid w:val="5DE26873"/>
    <w:rsid w:val="5EFD30F8"/>
    <w:rsid w:val="603B5622"/>
    <w:rsid w:val="60C627B9"/>
    <w:rsid w:val="61712EC8"/>
    <w:rsid w:val="621D3918"/>
    <w:rsid w:val="62781253"/>
    <w:rsid w:val="6354134E"/>
    <w:rsid w:val="643B0003"/>
    <w:rsid w:val="648A0F80"/>
    <w:rsid w:val="64EA5102"/>
    <w:rsid w:val="654B280B"/>
    <w:rsid w:val="677519ED"/>
    <w:rsid w:val="68482666"/>
    <w:rsid w:val="68C47A2C"/>
    <w:rsid w:val="69F82835"/>
    <w:rsid w:val="6B825E60"/>
    <w:rsid w:val="6CE6228B"/>
    <w:rsid w:val="6D535020"/>
    <w:rsid w:val="6E8971F7"/>
    <w:rsid w:val="6FDB390B"/>
    <w:rsid w:val="6FEB735C"/>
    <w:rsid w:val="719A7E52"/>
    <w:rsid w:val="724C5DE0"/>
    <w:rsid w:val="727216F3"/>
    <w:rsid w:val="73115D6C"/>
    <w:rsid w:val="7356425A"/>
    <w:rsid w:val="73A57940"/>
    <w:rsid w:val="74FC2F75"/>
    <w:rsid w:val="753365B4"/>
    <w:rsid w:val="761D32C9"/>
    <w:rsid w:val="76BD4BB7"/>
    <w:rsid w:val="772F60A3"/>
    <w:rsid w:val="77C05673"/>
    <w:rsid w:val="783A60FD"/>
    <w:rsid w:val="79D6652C"/>
    <w:rsid w:val="7B4910BA"/>
    <w:rsid w:val="7D4A43DC"/>
    <w:rsid w:val="7DE72C07"/>
    <w:rsid w:val="7F553516"/>
    <w:rsid w:val="7F8263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baidu.com/s?wd=%E7%A4%BE%E4%BC%9A%E7%BB%84%E7%BB%87&amp;tn=SE_PcZhidaonwhc_ngpagmjz&amp;rsv_dl=gh_pc_zhidao" TargetMode="External" /><Relationship Id="rId7" Type="http://schemas.openxmlformats.org/officeDocument/2006/relationships/hyperlink" Target="https://www.baidu.com/s?wd=%E5%9B%A2%E9%98%9F%E5%8D%8F%E4%BD%9C&amp;tn=SE_PcZhidaonwhc_ngpagmjz&amp;rsv_dl=gh_pc_zhidao" TargetMode="External" /><Relationship Id="rId8" Type="http://schemas.openxmlformats.org/officeDocument/2006/relationships/hyperlink" Target="https://www.baidu.com/s?wd=%E5%BA%94%E5%8F%98%E8%83%BD%E5%8A%9B&amp;tn=SE_PcZhidaonwhc_ngpagmjz&amp;rsv_dl=gh_pc_zhidao" TargetMode="External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7FD4279EAD5D49798A2BC4AB36A14A91_13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1.0_zd1AOdpcIEGJlD12SfIYKTZWJkytrNCzO2CsVEFIytEAd9nmqkagylHCd199gooIyQfYg94QrHrJWtwot/lecA==</vt:lpwstr>
  </property>
  <property fmtid="{D5CDD505-2E9C-101B-9397-08002B2CF9AE}" pid="6" name="KSOTemplateUUID">
    <vt:lpwstr>v1.0_mb_CAr9aLUD7Fg4AjbxUmijcA==</vt:lpwstr>
  </property>
</Properties>
</file>