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97E1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-603885</wp:posOffset>
            </wp:positionV>
            <wp:extent cx="1117600" cy="1345565"/>
            <wp:effectExtent l="52070" t="13970" r="57150" b="95885"/>
            <wp:wrapNone/>
            <wp:docPr id="7" name="图片 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27685" y="271145"/>
                      <a:ext cx="1117600" cy="13455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24765</wp:posOffset>
                </wp:positionV>
                <wp:extent cx="49320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52015" y="939165"/>
                          <a:ext cx="4932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5408" from="79.45pt,1.95pt" to="467.8pt,1.9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-545465</wp:posOffset>
                </wp:positionV>
                <wp:extent cx="1849755" cy="452755"/>
                <wp:effectExtent l="0" t="0" r="0" b="0"/>
                <wp:wrapNone/>
                <wp:docPr id="90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17290" y="368935"/>
                          <a:ext cx="1849755" cy="452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EBA"/>
                                <w:sz w:val="28"/>
                                <w:szCs w:val="28"/>
                                <w:lang w:eastAsia="zh-CN"/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6" type="#_x0000_t202" style="width:145.65pt;height:35.65pt;margin-top:-42.95pt;margin-left:202.7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0C948C09"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EBA"/>
                          <w:sz w:val="28"/>
                          <w:szCs w:val="28"/>
                          <w:lang w:eastAsia="zh-CN"/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-520700</wp:posOffset>
                </wp:positionV>
                <wp:extent cx="1587500" cy="449580"/>
                <wp:effectExtent l="0" t="0" r="0" b="0"/>
                <wp:wrapNone/>
                <wp:docPr id="9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07565" y="393700"/>
                          <a:ext cx="1587500" cy="449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6AEBA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7" type="#_x0000_t202" style="width:125pt;height:35.4pt;margin-top:-41pt;margin-left:75.95pt;mso-wrap-distance-bottom:0;mso-wrap-distance-left:9pt;mso-wrap-distance-right:9pt;mso-wrap-distance-top:0;position:absolute;v-text-anchor:top;z-index:251660288" filled="f" fillcolor="this">
                <v:textbox>
                  <w:txbxContent>
                    <w:p w14:paraId="4B75FCCB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6AEBA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13335</wp:posOffset>
                </wp:positionV>
                <wp:extent cx="5015230" cy="829310"/>
                <wp:effectExtent l="0" t="0" r="0" b="0"/>
                <wp:wrapNone/>
                <wp:docPr id="8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4070" y="927735"/>
                          <a:ext cx="5015230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19XX.XX.XX     期望薪资：0.8-1.2K     电 话：181-XXXX-XXXX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 居：浙江 杭州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意向城市：上海 杭州    邮 箱：XXXXX@163.com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8" type="#_x0000_t202" style="width:394.9pt;height:65.3pt;margin-top:1.05pt;margin-left:74.1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3A8AAEA9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19XX.XX.XX     期望薪资：0.8-1.2K     电 话：181-XXXX-XXXX</w:t>
                      </w:r>
                    </w:p>
                    <w:p w14:paraId="300868C5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 居：浙江 杭州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意向城市：上海 杭州    邮 箱：XXXXX@163.com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C5E13D">
      <w:pPr>
        <w:pStyle w:val="NormalWeb"/>
        <w:tabs>
          <w:tab w:val="left" w:pos="420"/>
          <w:tab w:val="left" w:pos="1890"/>
          <w:tab w:val="left" w:pos="2100"/>
        </w:tabs>
        <w:spacing w:before="0" w:beforeAutospacing="0" w:after="0" w:afterAutospacing="0" w:line="400" w:lineRule="exact"/>
        <w:textAlignment w:val="baseline"/>
        <w:rPr>
          <w:rFonts w:hint="eastAsia"/>
          <w:lang w:val="en-US" w:eastAsia="zh-CN"/>
        </w:rPr>
      </w:pPr>
    </w:p>
    <w:p w14:paraId="76A25D15">
      <w:pPr>
        <w:pStyle w:val="NormalWeb"/>
        <w:tabs>
          <w:tab w:val="left" w:pos="420"/>
          <w:tab w:val="left" w:pos="1890"/>
          <w:tab w:val="left" w:pos="2100"/>
        </w:tabs>
        <w:spacing w:before="0" w:beforeAutospacing="0" w:after="0" w:afterAutospacing="0" w:line="400" w:lineRule="exact"/>
        <w:textAlignment w:val="baseline"/>
        <w:rPr>
          <w:rFonts w:hint="eastAsia"/>
          <w:lang w:val="en-US" w:eastAsia="zh-CN"/>
        </w:rPr>
      </w:pPr>
    </w:p>
    <w:p w14:paraId="3F5C2025">
      <w:pPr>
        <w:rPr>
          <w:rFonts w:hint="eastAsia"/>
          <w:lang w:val="en-US" w:eastAsia="zh-CN"/>
        </w:rPr>
      </w:pPr>
    </w:p>
    <w:p w14:paraId="3465EDA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161925</wp:posOffset>
                </wp:positionV>
                <wp:extent cx="975360" cy="471805"/>
                <wp:effectExtent l="0" t="0" r="0" b="0"/>
                <wp:wrapNone/>
                <wp:docPr id="31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9605" y="1980565"/>
                          <a:ext cx="97536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2" o:spid="_x0000_s1029" type="#_x0000_t202" style="width:76.8pt;height:37.15pt;margin-top:12.75pt;margin-left:-38.85pt;mso-height-relative:page;mso-width-relative:page;position:absolute;z-index:251682816" coordsize="21600,21600" filled="f" stroked="f" strokeweight="1.25pt">
                <o:lock v:ext="edit" aspectratio="f"/>
                <v:textbox>
                  <w:txbxContent>
                    <w:p w14:paraId="4C1C14CB">
                      <w:pP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7178D03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71120</wp:posOffset>
                </wp:positionV>
                <wp:extent cx="1254125" cy="288290"/>
                <wp:effectExtent l="42545" t="4445" r="55880" b="88265"/>
                <wp:wrapNone/>
                <wp:docPr id="8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9585" y="2087880"/>
                          <a:ext cx="1254125" cy="288290"/>
                        </a:xfrm>
                        <a:prstGeom prst="chevron">
                          <a:avLst/>
                        </a:prstGeom>
                        <a:solidFill>
                          <a:srgbClr val="69BBC7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srgbClr val="46AEBA">
                              <a:alpha val="40000"/>
                            </a:srgb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reeform 7" o:spid="_x0000_s1030" type="#_x0000_t55" style="width:98.75pt;height:22.7pt;margin-top:5.6pt;margin-left:-51.45pt;mso-height-relative:page;mso-width-relative:page;position:absolute;z-index:251678720" coordsize="21600,21600" adj="19118" filled="t" fillcolor="#69bbc7" stroked="f">
                <v:shadow on="t" color="#46aeba" opacity="26214f" origin="0,-0.5" offset="0,3pt" matrix="1,0,0,1"/>
                <o:lock v:ext="edit" aspectratio="f"/>
              </v:shape>
            </w:pict>
          </mc:Fallback>
        </mc:AlternateContent>
      </w:r>
    </w:p>
    <w:p w14:paraId="42ED521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182880</wp:posOffset>
                </wp:positionV>
                <wp:extent cx="6515735" cy="12065"/>
                <wp:effectExtent l="0" t="4445" r="18415" b="1206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499745" y="2397760"/>
                          <a:ext cx="6515735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flip:y;mso-height-relative:page;mso-width-relative:page;position:absolute;z-index:251684864" from="-50.65pt,14.4pt" to="462.4pt,15.3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321945</wp:posOffset>
                </wp:positionV>
                <wp:extent cx="6514465" cy="36322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4465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2010.09-2014.06                        XX大学                     劳动与社会保障（本科）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12.95pt;height:28.6pt;margin-top:25.35pt;margin-left:-50.55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02BB545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2010.09-2014.06                        XX大学                     劳动与社会保障（本科）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2180488B">
      <w:pPr>
        <w:rPr>
          <w:rFonts w:hint="eastAsia"/>
          <w:lang w:val="en-US" w:eastAsia="zh-CN"/>
        </w:rPr>
      </w:pPr>
    </w:p>
    <w:p w14:paraId="1DCF693A">
      <w:pPr>
        <w:rPr>
          <w:rFonts w:hint="eastAsia"/>
          <w:lang w:val="en-US" w:eastAsia="zh-CN"/>
        </w:rPr>
      </w:pPr>
    </w:p>
    <w:p w14:paraId="7F395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22683A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101600</wp:posOffset>
                </wp:positionV>
                <wp:extent cx="975360" cy="471805"/>
                <wp:effectExtent l="0" t="0" r="0" b="0"/>
                <wp:wrapNone/>
                <wp:docPr id="25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9605" y="3108960"/>
                          <a:ext cx="97536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2" o:spid="_x0000_s1033" type="#_x0000_t202" style="width:76.8pt;height:37.15pt;margin-top:8pt;margin-left:-38.85pt;mso-height-relative:page;mso-width-relative:page;position:absolute;z-index:251676672" coordsize="21600,21600" filled="f" stroked="f" strokeweight="1.25pt">
                <o:lock v:ext="edit" aspectratio="f"/>
                <v:textbox>
                  <w:txbxContent>
                    <w:p w14:paraId="1E4F8A6C">
                      <w:pP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54009B5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10795</wp:posOffset>
                </wp:positionV>
                <wp:extent cx="1254125" cy="288290"/>
                <wp:effectExtent l="42545" t="4445" r="55880" b="88265"/>
                <wp:wrapNone/>
                <wp:docPr id="24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9585" y="3216275"/>
                          <a:ext cx="1254125" cy="288290"/>
                        </a:xfrm>
                        <a:prstGeom prst="chevron">
                          <a:avLst/>
                        </a:prstGeom>
                        <a:solidFill>
                          <a:srgbClr val="69BBC7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srgbClr val="46AEBA">
                              <a:alpha val="40000"/>
                            </a:srgb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7" o:spid="_x0000_s1034" type="#_x0000_t55" style="width:98.75pt;height:22.7pt;margin-top:0.85pt;margin-left:-51.45pt;mso-height-relative:page;mso-width-relative:page;position:absolute;z-index:251672576" coordsize="21600,21600" adj="19118" filled="t" fillcolor="#69bbc7" stroked="f">
                <v:shadow on="t" color="#46aeba" opacity="26214f" origin="0,-0.5" offset="0,3pt" matrix="1,0,0,1"/>
                <o:lock v:ext="edit" aspectratio="f"/>
              </v:shape>
            </w:pict>
          </mc:Fallback>
        </mc:AlternateContent>
      </w:r>
    </w:p>
    <w:p w14:paraId="5635A053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122555</wp:posOffset>
                </wp:positionV>
                <wp:extent cx="6515735" cy="12065"/>
                <wp:effectExtent l="0" t="4445" r="18415" b="12065"/>
                <wp:wrapNone/>
                <wp:docPr id="26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499745" y="3526155"/>
                          <a:ext cx="6515735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35" style="flip:y;mso-height-relative:page;mso-width-relative:page;position:absolute;z-index:251680768" from="-50.65pt,9.65pt" to="462.4pt,10.6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</w:p>
    <w:p w14:paraId="4107031D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66675</wp:posOffset>
                </wp:positionV>
                <wp:extent cx="6515735" cy="21894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218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2017.02-2020.06                    XX文化传媒有限公司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管理人事部5名员工，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制定、执行、监督公司人力资源管理制度，对公司的招聘计划、薪酬福利制度、绩效管理、培训、员工关系等方面进行统筹管理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，完成人事部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KPI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为公司的发展建立人才梯队，负责公司人员的招聘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，通过建立员工画像，招募成功率达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负责公司在岗人员的工作调动、岗位任免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，人才岗位匹配度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90%以上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组织开展企业文化建设活动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30场次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每月发行企业内刊一期，高质量内容受到员工的肯定。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3.05pt;height:172.4pt;margin-top:5.25pt;margin-left:-50.5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6545D2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2017.02-2020.06                    XX文化传媒有限公司                          人事主管                                           </w:t>
                      </w:r>
                    </w:p>
                    <w:p w14:paraId="0641B2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859FC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管理人事部5名员工，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制定、执行、监督公司人力资源管理制度，对公司的招聘计划、薪酬福利制度、绩效管理、培训、员工关系等方面进行统筹管理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，完成人事部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KPI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9F754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为公司的发展建立人才梯队，负责公司人员的招聘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，通过建立员工画像，招募成功率达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B27E0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负责公司在岗人员的工作调动、岗位任免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，人才岗位匹配度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90%以上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6CF50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组织开展企业文化建设活动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30场次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每月发行企业内刊一期，高质量内容受到员工的肯定。</w:t>
                      </w:r>
                    </w:p>
                    <w:p w14:paraId="5111EADF"/>
                  </w:txbxContent>
                </v:textbox>
              </v:shape>
            </w:pict>
          </mc:Fallback>
        </mc:AlternateContent>
      </w:r>
    </w:p>
    <w:p w14:paraId="028B2DFE">
      <w:pPr>
        <w:rPr>
          <w:rFonts w:hint="eastAsia"/>
          <w:lang w:val="en-US" w:eastAsia="zh-CN"/>
        </w:rPr>
      </w:pPr>
    </w:p>
    <w:p w14:paraId="7504B68C">
      <w:pPr>
        <w:rPr>
          <w:rFonts w:hint="eastAsia"/>
          <w:lang w:val="en-US" w:eastAsia="zh-CN"/>
        </w:rPr>
      </w:pPr>
    </w:p>
    <w:p w14:paraId="66B09823">
      <w:pPr>
        <w:rPr>
          <w:rFonts w:hint="eastAsia"/>
          <w:lang w:val="en-US" w:eastAsia="zh-CN"/>
        </w:rPr>
      </w:pPr>
    </w:p>
    <w:p w14:paraId="549AAC7F">
      <w:pPr>
        <w:rPr>
          <w:rFonts w:hint="eastAsia"/>
          <w:lang w:val="en-US" w:eastAsia="zh-CN"/>
        </w:rPr>
      </w:pPr>
    </w:p>
    <w:p w14:paraId="2344121C">
      <w:pPr>
        <w:rPr>
          <w:rFonts w:hint="eastAsia"/>
          <w:lang w:val="en-US" w:eastAsia="zh-CN"/>
        </w:rPr>
      </w:pPr>
    </w:p>
    <w:p w14:paraId="37310F8A">
      <w:pPr>
        <w:rPr>
          <w:rFonts w:hint="eastAsia"/>
          <w:lang w:val="en-US" w:eastAsia="zh-CN"/>
        </w:rPr>
      </w:pPr>
    </w:p>
    <w:p w14:paraId="6CFCFB66">
      <w:pPr>
        <w:rPr>
          <w:rFonts w:hint="eastAsia"/>
          <w:lang w:val="en-US" w:eastAsia="zh-CN"/>
        </w:rPr>
      </w:pPr>
    </w:p>
    <w:p w14:paraId="41976FC1">
      <w:pPr>
        <w:rPr>
          <w:rFonts w:hint="eastAsia"/>
          <w:lang w:val="en-US" w:eastAsia="zh-CN"/>
        </w:rPr>
      </w:pPr>
    </w:p>
    <w:p w14:paraId="705867FB">
      <w:pPr>
        <w:rPr>
          <w:rFonts w:hint="eastAsia"/>
          <w:lang w:val="en-US" w:eastAsia="zh-CN"/>
        </w:rPr>
      </w:pPr>
    </w:p>
    <w:p w14:paraId="646398CE">
      <w:pPr>
        <w:rPr>
          <w:rFonts w:hint="eastAsia"/>
          <w:lang w:val="en-US" w:eastAsia="zh-CN"/>
        </w:rPr>
      </w:pPr>
    </w:p>
    <w:p w14:paraId="67470CD7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172085</wp:posOffset>
                </wp:positionV>
                <wp:extent cx="6515735" cy="1541780"/>
                <wp:effectExtent l="0" t="0" r="0" b="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735" cy="154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2014.07-2017.01                      XX股份有限公司                            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根据各部门人力需求制定并实施招募计划，人员招募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到岗率达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负责岗位信息的发布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筛选简历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6000余份，发出面试邀约600余个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输出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招聘数据报表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负责招募渠道的开发与维护，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开发梧桐果、拉钩网等新渠道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8个，完成公司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招募年度计划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13.05pt;height:121.4pt;margin-top:13.55pt;margin-left:-50.5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6BA799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2014.07-2017.01                      XX股份有限公司                            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</w:t>
                      </w:r>
                    </w:p>
                    <w:p w14:paraId="38400E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BD209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根据各部门人力需求制定并实施招募计划，人员招募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到岗率达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C2E3E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负责岗位信息的发布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筛选简历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6000余份，发出面试邀约600余个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输出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招聘数据报表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20份；</w:t>
                      </w:r>
                    </w:p>
                    <w:p w14:paraId="0C15E8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负责招募渠道的开发与维护，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开发梧桐果、拉钩网等新渠道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8个，完成公司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招募年度计划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6316E57">
      <w:pPr>
        <w:rPr>
          <w:rFonts w:hint="eastAsia"/>
          <w:lang w:val="en-US" w:eastAsia="zh-CN"/>
        </w:rPr>
      </w:pPr>
    </w:p>
    <w:p w14:paraId="1348627D">
      <w:pPr>
        <w:rPr>
          <w:rFonts w:hint="eastAsia"/>
          <w:lang w:val="en-US" w:eastAsia="zh-CN"/>
        </w:rPr>
      </w:pPr>
    </w:p>
    <w:p w14:paraId="6EDD1AE8">
      <w:pPr>
        <w:rPr>
          <w:rFonts w:hint="eastAsia"/>
          <w:lang w:val="en-US" w:eastAsia="zh-CN"/>
        </w:rPr>
      </w:pPr>
    </w:p>
    <w:p w14:paraId="5834DD1E">
      <w:pPr>
        <w:rPr>
          <w:rFonts w:hint="eastAsia"/>
          <w:lang w:val="en-US" w:eastAsia="zh-CN"/>
        </w:rPr>
      </w:pPr>
    </w:p>
    <w:p w14:paraId="175A4456">
      <w:pPr>
        <w:rPr>
          <w:rFonts w:hint="eastAsia"/>
          <w:lang w:val="en-US" w:eastAsia="zh-CN"/>
        </w:rPr>
      </w:pPr>
    </w:p>
    <w:p w14:paraId="0970DCB1">
      <w:pPr>
        <w:rPr>
          <w:rFonts w:hint="eastAsia"/>
          <w:lang w:val="en-US" w:eastAsia="zh-CN"/>
        </w:rPr>
      </w:pPr>
    </w:p>
    <w:p w14:paraId="2CB50E24">
      <w:pPr>
        <w:rPr>
          <w:rFonts w:hint="eastAsia"/>
          <w:lang w:val="en-US" w:eastAsia="zh-CN"/>
        </w:rPr>
      </w:pPr>
    </w:p>
    <w:p w14:paraId="31E2E4E1">
      <w:pPr>
        <w:rPr>
          <w:rFonts w:hint="eastAsia"/>
          <w:lang w:val="en-US" w:eastAsia="zh-CN"/>
        </w:rPr>
      </w:pPr>
    </w:p>
    <w:p w14:paraId="79D0FA4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129540</wp:posOffset>
                </wp:positionV>
                <wp:extent cx="975360" cy="471805"/>
                <wp:effectExtent l="0" t="0" r="0" b="0"/>
                <wp:wrapNone/>
                <wp:docPr id="45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9605" y="7693660"/>
                          <a:ext cx="97536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2" o:spid="_x0000_s1038" type="#_x0000_t202" style="width:76.8pt;height:37.15pt;margin-top:10.2pt;margin-left:-38.85pt;mso-height-relative:page;mso-width-relative:page;position:absolute;z-index:251670528" coordsize="21600,21600" filled="f" stroked="f" strokeweight="1.25pt">
                <o:lock v:ext="edit" aspectratio="f"/>
                <v:textbox>
                  <w:txbxContent>
                    <w:p w14:paraId="137098D3">
                      <w:pP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6421C10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38735</wp:posOffset>
                </wp:positionV>
                <wp:extent cx="1254125" cy="288290"/>
                <wp:effectExtent l="42545" t="4445" r="55880" b="88265"/>
                <wp:wrapNone/>
                <wp:docPr id="40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9585" y="7800975"/>
                          <a:ext cx="1254125" cy="288290"/>
                        </a:xfrm>
                        <a:prstGeom prst="chevron">
                          <a:avLst/>
                        </a:prstGeom>
                        <a:solidFill>
                          <a:srgbClr val="69BBC7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srgbClr val="46AEBA">
                              <a:alpha val="40000"/>
                            </a:srgb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7" o:spid="_x0000_s1039" type="#_x0000_t55" style="width:98.75pt;height:22.7pt;margin-top:3.05pt;margin-left:-51.45pt;mso-height-relative:page;mso-width-relative:page;position:absolute;z-index:251668480" coordsize="21600,21600" adj="19118" filled="t" fillcolor="#69bbc7" stroked="f">
                <v:shadow on="t" color="#46aeba" opacity="26214f" origin="0,-0.5" offset="0,3pt" matrix="1,0,0,1"/>
                <o:lock v:ext="edit" aspectratio="f"/>
              </v:shape>
            </w:pict>
          </mc:Fallback>
        </mc:AlternateContent>
      </w:r>
    </w:p>
    <w:p w14:paraId="4B27BE5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150495</wp:posOffset>
                </wp:positionV>
                <wp:extent cx="6515735" cy="12065"/>
                <wp:effectExtent l="0" t="4445" r="18415" b="12065"/>
                <wp:wrapNone/>
                <wp:docPr id="47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499745" y="8110855"/>
                          <a:ext cx="6515735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40" style="flip:y;mso-height-relative:page;mso-width-relative:page;position:absolute;z-index:251674624" from="-50.65pt,11.85pt" to="462.4pt,12.8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</w:p>
    <w:p w14:paraId="5B8244EF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73660</wp:posOffset>
                </wp:positionV>
                <wp:extent cx="6515735" cy="421640"/>
                <wp:effectExtent l="0" t="0" r="0" b="0"/>
                <wp:wrapNone/>
                <wp:docPr id="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人力资源师助理资格证书（国家职业资格三级）、劳动关系管理师二级证书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513.05pt;height:33.2pt;margin-top:5.8pt;margin-left:-50.5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172BD20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人力资源师助理资格证书（国家职业资格三级）、劳动关系管理师二级证书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5F00EDB">
      <w:pPr>
        <w:rPr>
          <w:rFonts w:hint="eastAsia"/>
          <w:lang w:val="en-US" w:eastAsia="zh-CN"/>
        </w:rPr>
      </w:pPr>
    </w:p>
    <w:p w14:paraId="34F618B2">
      <w:pPr>
        <w:rPr>
          <w:rFonts w:hint="eastAsia"/>
          <w:lang w:val="en-US" w:eastAsia="zh-CN"/>
        </w:rPr>
      </w:pPr>
    </w:p>
    <w:p w14:paraId="6236EB6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41910</wp:posOffset>
                </wp:positionV>
                <wp:extent cx="975360" cy="471805"/>
                <wp:effectExtent l="0" t="0" r="0" b="0"/>
                <wp:wrapNone/>
                <wp:docPr id="52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9605" y="8794750"/>
                          <a:ext cx="97536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2" o:spid="_x0000_s1042" type="#_x0000_t202" style="width:76.8pt;height:37.15pt;margin-top:3.3pt;margin-left:-38.85pt;mso-height-relative:page;mso-width-relative:page;position:absolute;z-index:251695104" coordsize="21600,21600" filled="f" stroked="f" strokeweight="1.25pt">
                <o:lock v:ext="edit" aspectratio="f"/>
                <v:textbox>
                  <w:txbxContent>
                    <w:p w14:paraId="0669C1FC">
                      <w:pP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149225</wp:posOffset>
                </wp:positionV>
                <wp:extent cx="1254125" cy="288290"/>
                <wp:effectExtent l="42545" t="4445" r="55880" b="88265"/>
                <wp:wrapNone/>
                <wp:docPr id="51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9585" y="8902065"/>
                          <a:ext cx="1254125" cy="288290"/>
                        </a:xfrm>
                        <a:prstGeom prst="chevron">
                          <a:avLst/>
                        </a:prstGeom>
                        <a:solidFill>
                          <a:srgbClr val="69BBC7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srgbClr val="46AEBA">
                              <a:alpha val="40000"/>
                            </a:srgb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7" o:spid="_x0000_s1043" type="#_x0000_t55" style="width:98.75pt;height:22.7pt;margin-top:11.75pt;margin-left:-51.45pt;mso-height-relative:page;mso-width-relative:page;position:absolute;z-index:251693056" coordsize="21600,21600" adj="19118" filled="t" fillcolor="#69bbc7" stroked="f">
                <v:shadow on="t" color="#46aeba" opacity="26214f" origin="0,-0.5" offset="0,3pt" matrix="1,0,0,1"/>
                <o:lock v:ext="edit" aspectratio="f"/>
              </v:shape>
            </w:pict>
          </mc:Fallback>
        </mc:AlternateContent>
      </w:r>
    </w:p>
    <w:p w14:paraId="122B3407">
      <w:pPr>
        <w:rPr>
          <w:rFonts w:hint="eastAsia"/>
          <w:lang w:val="en-US" w:eastAsia="zh-CN"/>
        </w:rPr>
      </w:pPr>
    </w:p>
    <w:p w14:paraId="2F9A2334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62865</wp:posOffset>
                </wp:positionV>
                <wp:extent cx="6515735" cy="12065"/>
                <wp:effectExtent l="0" t="4445" r="18415" b="12065"/>
                <wp:wrapNone/>
                <wp:docPr id="53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499745" y="9211945"/>
                          <a:ext cx="6515735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44" style="flip:y;mso-height-relative:page;mso-width-relative:page;position:absolute;z-index:251697152" from="-50.65pt,4.95pt" to="462.4pt,5.9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172720</wp:posOffset>
                </wp:positionV>
                <wp:extent cx="6515735" cy="1220470"/>
                <wp:effectExtent l="0" t="0" r="0" b="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1220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3年人事主管经验，2年人事专员经验；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了解现代企业人力资源管理模式，对人力资源管理各个职能模块均有较深入的认识，熟悉国家相关的政策、法律法规； 很强的计划性和实施执行的能力；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勇于面对变化和挑战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，能适应高压工作。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5" type="#_x0000_t202" style="width:513.05pt;height:96.1pt;margin-top:13.6pt;margin-left:-50.5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719DDE3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3年人事主管经验，2年人事专员经验；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了解现代企业人力资源管理模式，对人力资源管理各个职能模块均有较深入的认识，熟悉国家相关的政策、法律法规； 很强的计划性和实施执行的能力；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勇于面对变化和挑战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，能适应高压工作。</w:t>
                      </w:r>
                    </w:p>
                    <w:p w14:paraId="1FC742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BC026">
      <w:pPr>
        <w:rPr>
          <w:rFonts w:hint="eastAsia"/>
          <w:lang w:val="en-US" w:eastAsia="zh-CN"/>
        </w:rPr>
      </w:pPr>
    </w:p>
    <w:p w14:paraId="2603A64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60001" w:csb1="00000000"/>
    <w:embedRegular r:id="rId1" w:subsetted="1" w:fontKey="{D24325A9-5FF9-4305-B4AD-EBA86042EDB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CFBE623C-2A57-4C47-80AB-0D96A14093EB}"/>
    <w:embedBold r:id="rId3" w:subsetted="1" w:fontKey="{CDEEF64F-121A-4DDD-8DE5-64FEE73C27EE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B4FDC5"/>
    <w:multiLevelType w:val="singleLevel"/>
    <w:tmpl w:val="44B4FD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476D5"/>
    <w:rsid w:val="077B09FC"/>
    <w:rsid w:val="08D57F27"/>
    <w:rsid w:val="0E1A07E2"/>
    <w:rsid w:val="1A76457F"/>
    <w:rsid w:val="1B48024A"/>
    <w:rsid w:val="1D8C6F62"/>
    <w:rsid w:val="1E9A1696"/>
    <w:rsid w:val="20DE22B6"/>
    <w:rsid w:val="25E408F7"/>
    <w:rsid w:val="380E0FEB"/>
    <w:rsid w:val="3B376028"/>
    <w:rsid w:val="3D605F18"/>
    <w:rsid w:val="3F7874C5"/>
    <w:rsid w:val="40457047"/>
    <w:rsid w:val="439261E2"/>
    <w:rsid w:val="482F1B2D"/>
    <w:rsid w:val="488A38DC"/>
    <w:rsid w:val="5707575E"/>
    <w:rsid w:val="5D1A5D18"/>
    <w:rsid w:val="5FDE0B34"/>
    <w:rsid w:val="65083EEA"/>
    <w:rsid w:val="655B5B7C"/>
    <w:rsid w:val="6C8476D5"/>
    <w:rsid w:val="709359D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5663da8-942d-df01-e988-c6c92b368b5b\&#25945;&#24072;&#36890;&#2999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教师通用求职简历.docx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954586EF4BFC40EAB32B702F9C923E8B_13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v1.0_mb_gShAiDrDQmlSaN5f04nAeA==</vt:lpwstr>
  </property>
</Properties>
</file>