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570A443">
      <w:pPr>
        <w:pStyle w:val="Title"/>
        <w:adjustRightInd w:val="0"/>
        <w:snapToGrid w:val="0"/>
        <w:spacing w:line="204" w:lineRule="auto"/>
        <w:rPr>
          <w:rFonts w:asciiTheme="minorAscii" w:eastAsiaTheme="minorEastAsia" w:hAnsiTheme="minorAscii" w:hint="default"/>
          <w:sz w:val="36"/>
          <w:szCs w:val="36"/>
          <w:lang w:val="en-US" w:eastAsia="zh-CN"/>
        </w:rPr>
      </w:pPr>
      <w:r>
        <w:rPr>
          <w:rFonts w:asciiTheme="minorAscii" w:hAnsiTheme="minorAscii" w:hint="default"/>
          <w:sz w:val="36"/>
          <w:szCs w:val="36"/>
        </w:rPr>
        <w:t>Sam</w:t>
      </w:r>
      <w:r>
        <w:rPr>
          <w:rFonts w:asciiTheme="minorAscii" w:hAnsiTheme="minorAscii" w:hint="eastAsia"/>
          <w:sz w:val="36"/>
          <w:szCs w:val="36"/>
          <w:lang w:val="en-US" w:eastAsia="zh-CN"/>
        </w:rPr>
        <w:t xml:space="preserve"> Zhang</w:t>
      </w:r>
    </w:p>
    <w:p w14:paraId="5AF50C14">
      <w:pPr>
        <w:pStyle w:val="Heade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heme="minorAscii" w:hAnsiTheme="minorAscii" w:hint="default"/>
          <w:sz w:val="22"/>
          <w:szCs w:val="22"/>
        </w:rPr>
      </w:pPr>
      <w:r>
        <w:rPr>
          <w:rFonts w:asciiTheme="minorAscii" w:hAnsiTheme="minorAscii" w:hint="default"/>
          <w:sz w:val="22"/>
          <w:szCs w:val="22"/>
        </w:rPr>
        <w:t>TEL: +86 180 0000 0000 |   Email: 517186402@qq.com</w:t>
      </w:r>
    </w:p>
    <w:p w14:paraId="35F13046">
      <w:pPr>
        <w:pStyle w:val="Heade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heme="minorAscii" w:hAnsiTheme="minorAscii" w:hint="default"/>
          <w:sz w:val="16"/>
          <w:szCs w:val="16"/>
        </w:rPr>
      </w:pPr>
      <w:r>
        <w:rPr>
          <w:rFonts w:asciiTheme="minorAscii" w:hAnsiTheme="minorAscii" w:hint="default"/>
          <w:sz w:val="22"/>
          <w:szCs w:val="22"/>
        </w:rPr>
        <w:t xml:space="preserve">Location: </w:t>
      </w:r>
      <w:r>
        <w:rPr>
          <w:rFonts w:asciiTheme="minorAscii" w:hAnsiTheme="minorAscii" w:hint="default"/>
          <w:sz w:val="22"/>
          <w:szCs w:val="22"/>
          <w:lang w:val="en-US" w:eastAsia="zh-CN"/>
        </w:rPr>
        <w:t>Shanghai</w:t>
      </w:r>
    </w:p>
    <w:p w14:paraId="4C09BAA7">
      <w:pPr>
        <w:keepNext w:val="0"/>
        <w:keepLines w:val="0"/>
        <w:pageBreakBefore w:val="0"/>
        <w:widowControl/>
        <w:pBdr>
          <w:bottom w:val="single" w:sz="4" w:space="1" w:color="auto"/>
        </w:pBdr>
        <w:kinsoku/>
        <w:wordWrap/>
        <w:overflowPunct/>
        <w:topLinePunct w:val="0"/>
        <w:autoSpaceDE/>
        <w:autoSpaceDN/>
        <w:bidi w:val="0"/>
        <w:adjustRightInd w:val="0"/>
        <w:snapToGrid w:val="0"/>
        <w:spacing w:line="320" w:lineRule="exact"/>
        <w:textAlignment w:val="auto"/>
        <w:rPr>
          <w:rFonts w:asciiTheme="minorAscii" w:hAnsiTheme="minorAscii" w:hint="default"/>
          <w:b/>
          <w:sz w:val="22"/>
          <w:szCs w:val="22"/>
        </w:rPr>
      </w:pPr>
      <w:r>
        <w:rPr>
          <w:rFonts w:asciiTheme="minorAscii" w:hAnsiTheme="minorAscii" w:hint="default"/>
          <w:b/>
          <w:sz w:val="22"/>
          <w:szCs w:val="22"/>
        </w:rPr>
        <w:t>Education</w:t>
      </w:r>
    </w:p>
    <w:p w14:paraId="3E1068F5">
      <w:pPr>
        <w:pStyle w:val="ResumeAlignRight"/>
        <w:keepNext w:val="0"/>
        <w:keepLines w:val="0"/>
        <w:pageBreakBefore w:val="0"/>
        <w:widowControl/>
        <w:tabs>
          <w:tab w:val="right" w:pos="9747"/>
          <w:tab w:val="clear" w:pos="10080"/>
        </w:tabs>
        <w:kinsoku/>
        <w:wordWrap/>
        <w:overflowPunct/>
        <w:topLinePunct w:val="0"/>
        <w:autoSpaceDE/>
        <w:autoSpaceDN/>
        <w:bidi w:val="0"/>
        <w:adjustRightInd w:val="0"/>
        <w:snapToGrid w:val="0"/>
        <w:spacing w:line="320" w:lineRule="exact"/>
        <w:jc w:val="distribute"/>
        <w:textAlignment w:val="auto"/>
        <w:rPr>
          <w:rFonts w:asciiTheme="minorAscii" w:hAnsiTheme="minorAscii" w:hint="default"/>
          <w:b/>
          <w:sz w:val="22"/>
          <w:szCs w:val="22"/>
        </w:rPr>
      </w:pPr>
      <w:r>
        <w:rPr>
          <w:rFonts w:asciiTheme="minorAscii" w:hAnsiTheme="minorAscii" w:hint="default"/>
          <w:b/>
          <w:sz w:val="22"/>
          <w:szCs w:val="22"/>
        </w:rPr>
        <w:t>Macquarie University                                                                                                             Sydney, Australia</w:t>
      </w:r>
    </w:p>
    <w:p w14:paraId="3772E59C">
      <w:pPr>
        <w:keepNext w:val="0"/>
        <w:keepLines w:val="0"/>
        <w:pageBreakBefore w:val="0"/>
        <w:widowControl/>
        <w:tabs>
          <w:tab w:val="left" w:pos="8330"/>
        </w:tabs>
        <w:kinsoku/>
        <w:wordWrap/>
        <w:overflowPunct/>
        <w:topLinePunct w:val="0"/>
        <w:autoSpaceDE/>
        <w:autoSpaceDN/>
        <w:bidi w:val="0"/>
        <w:adjustRightInd w:val="0"/>
        <w:snapToGrid w:val="0"/>
        <w:spacing w:line="320" w:lineRule="exact"/>
        <w:jc w:val="distribute"/>
        <w:textAlignment w:val="auto"/>
        <w:rPr>
          <w:rFonts w:asciiTheme="minorAscii" w:eastAsiaTheme="minorEastAsia" w:hAnsiTheme="minorAscii" w:hint="default"/>
          <w:sz w:val="20"/>
          <w:szCs w:val="20"/>
          <w:lang w:val="en-US" w:eastAsia="zh-CN"/>
        </w:rPr>
      </w:pPr>
      <w:r>
        <w:rPr>
          <w:rFonts w:asciiTheme="minorAscii" w:hAnsiTheme="minorAscii" w:hint="default"/>
          <w:i/>
          <w:iCs/>
          <w:sz w:val="20"/>
          <w:szCs w:val="20"/>
        </w:rPr>
        <w:t>Master</w:t>
      </w:r>
      <w:r>
        <w:rPr>
          <w:rFonts w:asciiTheme="minorAscii" w:hAnsiTheme="minorAscii" w:hint="default"/>
          <w:i/>
          <w:iCs/>
          <w:sz w:val="20"/>
          <w:szCs w:val="20"/>
          <w:lang w:val="en-US" w:eastAsia="zh-CN"/>
        </w:rPr>
        <w:t xml:space="preserve"> of </w:t>
      </w:r>
      <w:r>
        <w:rPr>
          <w:rFonts w:asciiTheme="minorAscii" w:hAnsiTheme="minorAscii" w:hint="default"/>
          <w:i/>
          <w:iCs/>
          <w:sz w:val="20"/>
          <w:szCs w:val="20"/>
        </w:rPr>
        <w:t>Accounting</w:t>
      </w:r>
      <w:r>
        <w:rPr>
          <w:rFonts w:asciiTheme="minorAscii" w:hAnsiTheme="minorAscii" w:hint="default"/>
          <w:sz w:val="20"/>
          <w:szCs w:val="20"/>
        </w:rPr>
        <w:t xml:space="preserve">                                                                                                                     09/20</w:t>
      </w:r>
      <w:r>
        <w:rPr>
          <w:rFonts w:asciiTheme="minorAscii" w:hAnsiTheme="minorAscii" w:hint="default"/>
          <w:sz w:val="20"/>
          <w:szCs w:val="20"/>
          <w:lang w:val="en-US" w:eastAsia="zh-CN"/>
        </w:rPr>
        <w:t>22</w:t>
      </w:r>
      <w:r>
        <w:rPr>
          <w:rFonts w:asciiTheme="minorAscii" w:hAnsiTheme="minorAscii" w:hint="default"/>
          <w:sz w:val="20"/>
          <w:szCs w:val="20"/>
        </w:rPr>
        <w:t xml:space="preserve"> – 04/20</w:t>
      </w:r>
      <w:r>
        <w:rPr>
          <w:rFonts w:asciiTheme="minorAscii" w:hAnsiTheme="minorAscii" w:hint="default"/>
          <w:sz w:val="20"/>
          <w:szCs w:val="20"/>
          <w:lang w:val="en-US" w:eastAsia="zh-CN"/>
        </w:rPr>
        <w:t>24</w:t>
      </w:r>
    </w:p>
    <w:p w14:paraId="3421C360">
      <w:pPr>
        <w:pStyle w:val="ResumeAlignRight"/>
        <w:keepNext w:val="0"/>
        <w:keepLines w:val="0"/>
        <w:pageBreakBefore w:val="0"/>
        <w:widowControl/>
        <w:numPr>
          <w:ilvl w:val="0"/>
          <w:numId w:val="1"/>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bCs/>
          <w:sz w:val="20"/>
          <w:szCs w:val="20"/>
        </w:rPr>
      </w:pPr>
      <w:r>
        <w:rPr>
          <w:rFonts w:asciiTheme="minorAscii" w:hAnsiTheme="minorAscii" w:hint="default"/>
          <w:b/>
          <w:sz w:val="20"/>
          <w:szCs w:val="20"/>
        </w:rPr>
        <w:t xml:space="preserve">Major Courses: </w:t>
      </w:r>
      <w:r>
        <w:rPr>
          <w:rFonts w:asciiTheme="minorAscii" w:hAnsiTheme="minorAscii" w:hint="default"/>
          <w:bCs/>
          <w:sz w:val="20"/>
          <w:szCs w:val="20"/>
        </w:rPr>
        <w:t>Company Law, Taxation Law, Principles of Accounting, Corporate Accounting, Advanced Corporate Accounting, Auditing, Business and Professional Ethics, Principles of Finance</w:t>
      </w:r>
    </w:p>
    <w:p w14:paraId="3624E302">
      <w:pPr>
        <w:pStyle w:val="ResumeAlignRight"/>
        <w:keepNext w:val="0"/>
        <w:keepLines w:val="0"/>
        <w:pageBreakBefore w:val="0"/>
        <w:widowControl/>
        <w:tabs>
          <w:tab w:val="right" w:pos="9747"/>
          <w:tab w:val="clear" w:pos="10080"/>
        </w:tabs>
        <w:kinsoku/>
        <w:wordWrap/>
        <w:overflowPunct/>
        <w:topLinePunct w:val="0"/>
        <w:autoSpaceDE/>
        <w:autoSpaceDN/>
        <w:bidi w:val="0"/>
        <w:adjustRightInd w:val="0"/>
        <w:snapToGrid w:val="0"/>
        <w:spacing w:line="320" w:lineRule="exact"/>
        <w:jc w:val="distribute"/>
        <w:textAlignment w:val="auto"/>
        <w:rPr>
          <w:rFonts w:asciiTheme="minorAscii" w:hAnsiTheme="minorAscii" w:hint="default"/>
          <w:b/>
          <w:sz w:val="22"/>
          <w:szCs w:val="22"/>
        </w:rPr>
      </w:pPr>
      <w:r>
        <w:rPr>
          <w:rFonts w:asciiTheme="minorAscii" w:hAnsiTheme="minorAscii" w:hint="default"/>
          <w:b/>
          <w:sz w:val="22"/>
          <w:szCs w:val="22"/>
        </w:rPr>
        <w:t>Tianjin University of Technology and Education                                                                     Tianjin, China</w:t>
      </w:r>
    </w:p>
    <w:p w14:paraId="2F5AD758">
      <w:pPr>
        <w:keepNext w:val="0"/>
        <w:keepLines w:val="0"/>
        <w:pageBreakBefore w:val="0"/>
        <w:widowControl/>
        <w:tabs>
          <w:tab w:val="left" w:pos="8351"/>
        </w:tabs>
        <w:kinsoku/>
        <w:wordWrap/>
        <w:overflowPunct/>
        <w:topLinePunct w:val="0"/>
        <w:autoSpaceDE/>
        <w:autoSpaceDN/>
        <w:bidi w:val="0"/>
        <w:adjustRightInd w:val="0"/>
        <w:snapToGrid w:val="0"/>
        <w:spacing w:line="320" w:lineRule="exact"/>
        <w:jc w:val="distribute"/>
        <w:textAlignment w:val="auto"/>
        <w:rPr>
          <w:rFonts w:asciiTheme="minorAscii" w:eastAsiaTheme="minorEastAsia" w:hAnsiTheme="minorAscii" w:hint="default"/>
          <w:sz w:val="20"/>
          <w:szCs w:val="20"/>
          <w:lang w:val="en-US" w:eastAsia="zh-CN"/>
        </w:rPr>
      </w:pPr>
      <w:r>
        <w:rPr>
          <w:rFonts w:asciiTheme="minorAscii" w:hAnsiTheme="minorAscii" w:hint="default"/>
          <w:i/>
          <w:iCs/>
          <w:sz w:val="20"/>
          <w:szCs w:val="20"/>
        </w:rPr>
        <w:t>Bachelor</w:t>
      </w:r>
      <w:r>
        <w:rPr>
          <w:rFonts w:asciiTheme="minorAscii" w:hAnsiTheme="minorAscii" w:hint="default"/>
          <w:i/>
          <w:iCs/>
          <w:sz w:val="20"/>
          <w:szCs w:val="20"/>
          <w:lang w:val="en-US" w:eastAsia="zh-CN"/>
        </w:rPr>
        <w:t xml:space="preserve"> of </w:t>
      </w:r>
      <w:r>
        <w:rPr>
          <w:rFonts w:asciiTheme="minorAscii" w:hAnsiTheme="minorAscii" w:hint="default"/>
          <w:i/>
          <w:iCs/>
          <w:sz w:val="20"/>
          <w:szCs w:val="20"/>
        </w:rPr>
        <w:t>Computer Science and Technology</w:t>
      </w:r>
      <w:r>
        <w:rPr>
          <w:rFonts w:asciiTheme="minorAscii" w:hAnsiTheme="minorAscii" w:hint="default"/>
          <w:sz w:val="20"/>
          <w:szCs w:val="20"/>
        </w:rPr>
        <w:t xml:space="preserve">                                                                            09/20</w:t>
      </w:r>
      <w:r>
        <w:rPr>
          <w:rFonts w:asciiTheme="minorAscii" w:hAnsiTheme="minorAscii" w:hint="default"/>
          <w:sz w:val="20"/>
          <w:szCs w:val="20"/>
          <w:lang w:val="en-US" w:eastAsia="zh-CN"/>
        </w:rPr>
        <w:t>18</w:t>
      </w:r>
      <w:r>
        <w:rPr>
          <w:rFonts w:asciiTheme="minorAscii" w:hAnsiTheme="minorAscii" w:hint="default"/>
          <w:sz w:val="20"/>
          <w:szCs w:val="20"/>
        </w:rPr>
        <w:t xml:space="preserve"> –</w:t>
      </w:r>
      <w:r>
        <w:rPr>
          <w:rFonts w:asciiTheme="minorAscii" w:hAnsiTheme="minorAscii" w:hint="default"/>
          <w:spacing w:val="-2"/>
          <w:sz w:val="20"/>
          <w:szCs w:val="20"/>
        </w:rPr>
        <w:t xml:space="preserve"> </w:t>
      </w:r>
      <w:r>
        <w:rPr>
          <w:rFonts w:asciiTheme="minorAscii" w:hAnsiTheme="minorAscii" w:hint="default"/>
          <w:sz w:val="20"/>
          <w:szCs w:val="20"/>
        </w:rPr>
        <w:t>07/20</w:t>
      </w:r>
      <w:r>
        <w:rPr>
          <w:rFonts w:asciiTheme="minorAscii" w:hAnsiTheme="minorAscii" w:hint="default"/>
          <w:sz w:val="20"/>
          <w:szCs w:val="20"/>
          <w:lang w:val="en-US" w:eastAsia="zh-CN"/>
        </w:rPr>
        <w:t>22</w:t>
      </w:r>
    </w:p>
    <w:p w14:paraId="22B6DA9E">
      <w:pPr>
        <w:pStyle w:val="ResumeAlignRight"/>
        <w:keepNext w:val="0"/>
        <w:keepLines w:val="0"/>
        <w:pageBreakBefore w:val="0"/>
        <w:widowControl/>
        <w:numPr>
          <w:ilvl w:val="0"/>
          <w:numId w:val="1"/>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bCs/>
          <w:sz w:val="20"/>
          <w:szCs w:val="20"/>
        </w:rPr>
      </w:pPr>
      <w:r>
        <w:rPr>
          <w:rFonts w:asciiTheme="minorAscii" w:hAnsiTheme="minorAscii" w:hint="default"/>
          <w:b/>
          <w:sz w:val="20"/>
          <w:szCs w:val="20"/>
        </w:rPr>
        <w:t xml:space="preserve">GPA: </w:t>
      </w:r>
      <w:r>
        <w:rPr>
          <w:rFonts w:asciiTheme="minorAscii" w:hAnsiTheme="minorAscii" w:hint="default"/>
          <w:bCs/>
          <w:sz w:val="20"/>
          <w:szCs w:val="20"/>
        </w:rPr>
        <w:t>3.12 / 4.00</w:t>
      </w:r>
    </w:p>
    <w:p w14:paraId="77152BCA">
      <w:pPr>
        <w:pStyle w:val="ResumeAlignRight"/>
        <w:keepNext w:val="0"/>
        <w:keepLines w:val="0"/>
        <w:pageBreakBefore w:val="0"/>
        <w:widowControl/>
        <w:numPr>
          <w:ilvl w:val="0"/>
          <w:numId w:val="1"/>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16"/>
          <w:szCs w:val="16"/>
        </w:rPr>
      </w:pPr>
      <w:r>
        <w:rPr>
          <w:rFonts w:asciiTheme="minorAscii" w:hAnsiTheme="minorAscii" w:hint="default"/>
          <w:b/>
          <w:sz w:val="20"/>
          <w:szCs w:val="20"/>
        </w:rPr>
        <w:t>Major Courses:</w:t>
      </w:r>
      <w:r>
        <w:rPr>
          <w:rFonts w:asciiTheme="minorAscii" w:hAnsiTheme="minorAscii" w:hint="default"/>
          <w:bCs/>
          <w:sz w:val="20"/>
          <w:szCs w:val="20"/>
        </w:rPr>
        <w:t xml:space="preserve"> SCM Principle and Design, </w:t>
      </w:r>
      <w:r>
        <w:rPr>
          <w:rFonts w:asciiTheme="minorAscii" w:hAnsiTheme="minorAscii" w:hint="default"/>
          <w:bCs/>
          <w:sz w:val="20"/>
          <w:szCs w:val="20"/>
          <w:lang w:val="en-AU"/>
        </w:rPr>
        <w:t>C++</w:t>
      </w:r>
      <w:r>
        <w:rPr>
          <w:rFonts w:asciiTheme="minorAscii" w:hAnsiTheme="minorAscii" w:hint="default"/>
          <w:bCs/>
          <w:sz w:val="20"/>
          <w:szCs w:val="20"/>
        </w:rPr>
        <w:t xml:space="preserve"> Program Language, Java Language Program, Computer Operating System, EDA Design</w:t>
      </w:r>
    </w:p>
    <w:p w14:paraId="6246B3C8">
      <w:pPr>
        <w:pStyle w:val="ResumeAlignRight"/>
        <w:keepNext w:val="0"/>
        <w:keepLines w:val="0"/>
        <w:pageBreakBefore w:val="0"/>
        <w:widowControl/>
        <w:pBdr>
          <w:bottom w:val="single" w:sz="4" w:space="1" w:color="auto"/>
        </w:pBdr>
        <w:tabs>
          <w:tab w:val="left" w:pos="360"/>
        </w:tabs>
        <w:kinsoku/>
        <w:wordWrap/>
        <w:overflowPunct/>
        <w:topLinePunct w:val="0"/>
        <w:autoSpaceDE/>
        <w:autoSpaceDN/>
        <w:bidi w:val="0"/>
        <w:adjustRightInd w:val="0"/>
        <w:snapToGrid w:val="0"/>
        <w:spacing w:line="320" w:lineRule="exact"/>
        <w:textAlignment w:val="auto"/>
        <w:rPr>
          <w:rFonts w:asciiTheme="minorAscii" w:hAnsiTheme="minorAscii" w:hint="default"/>
          <w:b/>
          <w:sz w:val="22"/>
          <w:szCs w:val="22"/>
        </w:rPr>
      </w:pPr>
      <w:r>
        <w:rPr>
          <w:rFonts w:asciiTheme="minorAscii" w:hAnsiTheme="minorAscii" w:hint="default"/>
          <w:b/>
          <w:sz w:val="22"/>
          <w:szCs w:val="22"/>
          <w:lang w:val="en-AU"/>
        </w:rPr>
        <w:t xml:space="preserve">Work/Internship </w:t>
      </w:r>
      <w:r>
        <w:rPr>
          <w:rFonts w:asciiTheme="minorAscii" w:hAnsiTheme="minorAscii" w:hint="default"/>
          <w:b/>
          <w:sz w:val="22"/>
          <w:szCs w:val="22"/>
        </w:rPr>
        <w:t>Experience</w:t>
      </w:r>
      <w:bookmarkStart w:id="0" w:name="_GoBack"/>
      <w:bookmarkEnd w:id="0"/>
    </w:p>
    <w:p w14:paraId="3B3E7182">
      <w:pPr>
        <w:pStyle w:val="ResumeAlignRight"/>
        <w:keepNext w:val="0"/>
        <w:keepLines w:val="0"/>
        <w:pageBreakBefore w:val="0"/>
        <w:widowControl/>
        <w:tabs>
          <w:tab w:val="right" w:pos="9747"/>
          <w:tab w:val="clear" w:pos="10080"/>
        </w:tabs>
        <w:kinsoku/>
        <w:wordWrap/>
        <w:overflowPunct/>
        <w:topLinePunct w:val="0"/>
        <w:autoSpaceDE/>
        <w:autoSpaceDN/>
        <w:bidi w:val="0"/>
        <w:adjustRightInd w:val="0"/>
        <w:snapToGrid w:val="0"/>
        <w:spacing w:line="320" w:lineRule="exact"/>
        <w:jc w:val="distribute"/>
        <w:textAlignment w:val="auto"/>
        <w:rPr>
          <w:rFonts w:asciiTheme="minorAscii" w:hAnsiTheme="minorAscii" w:hint="default"/>
          <w:b/>
          <w:sz w:val="22"/>
          <w:szCs w:val="22"/>
        </w:rPr>
      </w:pPr>
      <w:r>
        <w:rPr>
          <w:rFonts w:asciiTheme="minorAscii" w:hAnsiTheme="minorAscii" w:hint="default"/>
          <w:b/>
          <w:sz w:val="22"/>
          <w:szCs w:val="22"/>
          <w:lang w:val="en-US" w:eastAsia="zh-CN"/>
        </w:rPr>
        <w:t>LENOVO</w:t>
      </w:r>
      <w:r>
        <w:rPr>
          <w:rFonts w:asciiTheme="minorAscii" w:hAnsiTheme="minorAscii" w:hint="default"/>
          <w:b/>
          <w:sz w:val="22"/>
          <w:szCs w:val="22"/>
        </w:rPr>
        <w:t xml:space="preserve">                                                                                                                                      B</w:t>
      </w:r>
      <w:r>
        <w:rPr>
          <w:rFonts w:asciiTheme="minorAscii" w:hAnsiTheme="minorAscii" w:hint="default"/>
          <w:b/>
          <w:sz w:val="22"/>
          <w:szCs w:val="22"/>
          <w:lang w:val="en-AU"/>
        </w:rPr>
        <w:t>eijing</w:t>
      </w:r>
      <w:r>
        <w:rPr>
          <w:rFonts w:asciiTheme="minorAscii" w:hAnsiTheme="minorAscii" w:hint="default"/>
          <w:b/>
          <w:sz w:val="22"/>
          <w:szCs w:val="22"/>
        </w:rPr>
        <w:t>, China</w:t>
      </w:r>
    </w:p>
    <w:p w14:paraId="3CA5FDD9">
      <w:pPr>
        <w:keepNext w:val="0"/>
        <w:keepLines w:val="0"/>
        <w:pageBreakBefore w:val="0"/>
        <w:widowControl/>
        <w:tabs>
          <w:tab w:val="left" w:pos="8330"/>
        </w:tabs>
        <w:kinsoku/>
        <w:wordWrap/>
        <w:overflowPunct/>
        <w:topLinePunct w:val="0"/>
        <w:autoSpaceDE/>
        <w:autoSpaceDN/>
        <w:bidi w:val="0"/>
        <w:adjustRightInd w:val="0"/>
        <w:snapToGrid w:val="0"/>
        <w:spacing w:line="320" w:lineRule="exact"/>
        <w:jc w:val="distribute"/>
        <w:textAlignment w:val="auto"/>
        <w:rPr>
          <w:rFonts w:asciiTheme="minorAscii" w:eastAsiaTheme="minorEastAsia" w:hAnsiTheme="minorAscii" w:hint="default"/>
          <w:i/>
          <w:iCs/>
          <w:sz w:val="20"/>
          <w:szCs w:val="20"/>
          <w:lang w:val="en-US" w:eastAsia="zh-CN"/>
        </w:rPr>
      </w:pPr>
      <w:r>
        <w:rPr>
          <w:rFonts w:asciiTheme="minorAscii" w:hAnsiTheme="minorAscii" w:hint="default"/>
          <w:i/>
          <w:iCs/>
          <w:sz w:val="20"/>
          <w:szCs w:val="20"/>
        </w:rPr>
        <w:t xml:space="preserve">Intern; Audit Department </w:t>
      </w:r>
      <w:r>
        <w:rPr>
          <w:rFonts w:asciiTheme="minorAscii" w:hAnsiTheme="minorAscii" w:hint="default"/>
          <w:sz w:val="20"/>
          <w:szCs w:val="20"/>
        </w:rPr>
        <w:t xml:space="preserve">                                                                                                                          12/20</w:t>
      </w:r>
      <w:r>
        <w:rPr>
          <w:rFonts w:asciiTheme="minorAscii" w:hAnsiTheme="minorAscii" w:hint="default"/>
          <w:sz w:val="20"/>
          <w:szCs w:val="20"/>
          <w:lang w:val="en-US" w:eastAsia="zh-CN"/>
        </w:rPr>
        <w:t>23</w:t>
      </w:r>
      <w:r>
        <w:rPr>
          <w:rFonts w:asciiTheme="minorAscii" w:hAnsiTheme="minorAscii" w:hint="default"/>
          <w:sz w:val="20"/>
          <w:szCs w:val="20"/>
        </w:rPr>
        <w:t xml:space="preserve"> – 02/20</w:t>
      </w:r>
      <w:r>
        <w:rPr>
          <w:rFonts w:asciiTheme="minorAscii" w:hAnsiTheme="minorAscii" w:hint="default"/>
          <w:sz w:val="20"/>
          <w:szCs w:val="20"/>
          <w:lang w:val="en-US" w:eastAsia="zh-CN"/>
        </w:rPr>
        <w:t>24</w:t>
      </w:r>
    </w:p>
    <w:p w14:paraId="4709FDEC">
      <w:pPr>
        <w:pStyle w:val="ResumeAlignRight"/>
        <w:keepNext w:val="0"/>
        <w:keepLines w:val="0"/>
        <w:pageBreakBefore w:val="0"/>
        <w:widowControl/>
        <w:numPr>
          <w:ilvl w:val="0"/>
          <w:numId w:val="2"/>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20"/>
          <w:szCs w:val="20"/>
        </w:rPr>
      </w:pPr>
      <w:r>
        <w:rPr>
          <w:rFonts w:asciiTheme="minorAscii" w:hAnsiTheme="minorAscii" w:hint="default"/>
          <w:sz w:val="20"/>
          <w:szCs w:val="20"/>
        </w:rPr>
        <w:t>Conducted substantive tests, checked vouchers and pictured the archive, compiled audit working papers based on financial statements and auditing procedure</w:t>
      </w:r>
    </w:p>
    <w:p w14:paraId="0DBD484F">
      <w:pPr>
        <w:pStyle w:val="ResumeAlignRight"/>
        <w:keepNext w:val="0"/>
        <w:keepLines w:val="0"/>
        <w:pageBreakBefore w:val="0"/>
        <w:widowControl/>
        <w:numPr>
          <w:ilvl w:val="0"/>
          <w:numId w:val="2"/>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16"/>
          <w:szCs w:val="16"/>
        </w:rPr>
      </w:pPr>
      <w:r>
        <w:rPr>
          <w:rFonts w:asciiTheme="minorAscii" w:hAnsiTheme="minorAscii" w:hint="default"/>
          <w:sz w:val="20"/>
          <w:szCs w:val="20"/>
        </w:rPr>
        <w:t>Scanned audit reports, identified and contented data during the summary audit and submitted them to the presiding trial, gathered problems found in the process and submitted them to the chief auditor, and completed over 50 reports</w:t>
      </w:r>
    </w:p>
    <w:p w14:paraId="0D7D2B8B">
      <w:pPr>
        <w:pStyle w:val="ResumeAlignRight"/>
        <w:keepNext w:val="0"/>
        <w:keepLines w:val="0"/>
        <w:pageBreakBefore w:val="0"/>
        <w:widowControl/>
        <w:pBdr>
          <w:bottom w:val="single" w:sz="4" w:space="1" w:color="auto"/>
        </w:pBdr>
        <w:tabs>
          <w:tab w:val="left" w:pos="360"/>
        </w:tabs>
        <w:kinsoku/>
        <w:wordWrap/>
        <w:overflowPunct/>
        <w:topLinePunct w:val="0"/>
        <w:autoSpaceDE/>
        <w:autoSpaceDN/>
        <w:bidi w:val="0"/>
        <w:adjustRightInd w:val="0"/>
        <w:snapToGrid w:val="0"/>
        <w:spacing w:line="320" w:lineRule="exact"/>
        <w:textAlignment w:val="auto"/>
        <w:rPr>
          <w:rFonts w:asciiTheme="minorAscii" w:hAnsiTheme="minorAscii" w:hint="default"/>
          <w:b/>
          <w:sz w:val="22"/>
          <w:szCs w:val="22"/>
        </w:rPr>
      </w:pPr>
      <w:r>
        <w:rPr>
          <w:rFonts w:asciiTheme="minorAscii" w:hAnsiTheme="minorAscii" w:hint="default"/>
          <w:b/>
          <w:sz w:val="22"/>
          <w:szCs w:val="22"/>
        </w:rPr>
        <w:t>Projects</w:t>
      </w:r>
    </w:p>
    <w:p w14:paraId="0A7CFC44">
      <w:pPr>
        <w:pStyle w:val="ResumeAlignRight"/>
        <w:keepNext w:val="0"/>
        <w:keepLines w:val="0"/>
        <w:pageBreakBefore w:val="0"/>
        <w:widowControl/>
        <w:tabs>
          <w:tab w:val="right" w:pos="9747"/>
          <w:tab w:val="clear" w:pos="10080"/>
        </w:tabs>
        <w:kinsoku/>
        <w:wordWrap/>
        <w:overflowPunct/>
        <w:topLinePunct w:val="0"/>
        <w:autoSpaceDE/>
        <w:autoSpaceDN/>
        <w:bidi w:val="0"/>
        <w:adjustRightInd w:val="0"/>
        <w:snapToGrid w:val="0"/>
        <w:spacing w:line="320" w:lineRule="exact"/>
        <w:jc w:val="distribute"/>
        <w:textAlignment w:val="auto"/>
        <w:rPr>
          <w:rFonts w:asciiTheme="minorAscii" w:hAnsiTheme="minorAscii" w:hint="default"/>
          <w:b/>
          <w:sz w:val="22"/>
          <w:szCs w:val="22"/>
        </w:rPr>
      </w:pPr>
      <w:r>
        <w:rPr>
          <w:rFonts w:asciiTheme="minorAscii" w:hAnsiTheme="minorAscii" w:hint="default"/>
          <w:b/>
          <w:sz w:val="22"/>
          <w:szCs w:val="22"/>
        </w:rPr>
        <w:t>Management and Control System                                                                                         Sydney, Australia</w:t>
      </w:r>
    </w:p>
    <w:p w14:paraId="04B2A7CE">
      <w:pPr>
        <w:keepNext w:val="0"/>
        <w:keepLines w:val="0"/>
        <w:pageBreakBefore w:val="0"/>
        <w:widowControl/>
        <w:tabs>
          <w:tab w:val="left" w:pos="8330"/>
        </w:tabs>
        <w:kinsoku/>
        <w:wordWrap/>
        <w:overflowPunct/>
        <w:topLinePunct w:val="0"/>
        <w:autoSpaceDE/>
        <w:autoSpaceDN/>
        <w:bidi w:val="0"/>
        <w:adjustRightInd w:val="0"/>
        <w:snapToGrid w:val="0"/>
        <w:spacing w:line="320" w:lineRule="exact"/>
        <w:jc w:val="distribute"/>
        <w:textAlignment w:val="auto"/>
        <w:rPr>
          <w:rFonts w:asciiTheme="minorAscii" w:hAnsiTheme="minorAscii" w:hint="default"/>
          <w:sz w:val="20"/>
          <w:szCs w:val="20"/>
        </w:rPr>
      </w:pPr>
      <w:r>
        <w:rPr>
          <w:rFonts w:asciiTheme="minorAscii" w:hAnsiTheme="minorAscii" w:hint="default"/>
          <w:i/>
          <w:iCs/>
          <w:sz w:val="20"/>
          <w:szCs w:val="20"/>
        </w:rPr>
        <w:t xml:space="preserve">Team Leader; 5 group members  </w:t>
      </w:r>
      <w:r>
        <w:rPr>
          <w:rFonts w:asciiTheme="minorAscii" w:hAnsiTheme="minorAscii" w:hint="default"/>
          <w:sz w:val="20"/>
          <w:szCs w:val="20"/>
        </w:rPr>
        <w:t xml:space="preserve">                                                                                                          </w:t>
      </w:r>
      <w:r>
        <w:rPr>
          <w:rFonts w:asciiTheme="minorAscii" w:hAnsiTheme="minorAscii" w:hint="default"/>
          <w:sz w:val="20"/>
          <w:szCs w:val="20"/>
          <w:lang w:val="en-US" w:eastAsia="zh-CN"/>
        </w:rPr>
        <w:t xml:space="preserve"> </w:t>
      </w:r>
      <w:r>
        <w:rPr>
          <w:rFonts w:asciiTheme="minorAscii" w:hAnsiTheme="minorAscii" w:hint="default"/>
          <w:sz w:val="20"/>
          <w:szCs w:val="20"/>
        </w:rPr>
        <w:t xml:space="preserve">    </w:t>
      </w:r>
      <w:r>
        <w:rPr>
          <w:rFonts w:asciiTheme="minorAscii" w:hAnsiTheme="minorAscii" w:hint="default"/>
          <w:sz w:val="20"/>
          <w:szCs w:val="22"/>
        </w:rPr>
        <w:t>0</w:t>
      </w:r>
      <w:r>
        <w:rPr>
          <w:rFonts w:asciiTheme="minorAscii" w:hAnsiTheme="minorAscii" w:hint="default"/>
          <w:sz w:val="20"/>
          <w:szCs w:val="22"/>
          <w:lang w:val="en-US" w:eastAsia="zh-CN"/>
        </w:rPr>
        <w:t>8</w:t>
      </w:r>
      <w:r>
        <w:rPr>
          <w:rFonts w:asciiTheme="minorAscii" w:hAnsiTheme="minorAscii" w:hint="default"/>
          <w:sz w:val="20"/>
          <w:szCs w:val="22"/>
        </w:rPr>
        <w:t>/201</w:t>
      </w:r>
      <w:r>
        <w:rPr>
          <w:rFonts w:asciiTheme="minorAscii" w:hAnsiTheme="minorAscii" w:hint="default"/>
          <w:sz w:val="20"/>
          <w:szCs w:val="22"/>
          <w:lang w:val="en-US" w:eastAsia="zh-CN"/>
        </w:rPr>
        <w:t>8</w:t>
      </w:r>
      <w:r>
        <w:rPr>
          <w:rFonts w:asciiTheme="minorAscii" w:hAnsiTheme="minorAscii" w:hint="default"/>
          <w:sz w:val="20"/>
          <w:szCs w:val="22"/>
        </w:rPr>
        <w:t xml:space="preserve"> – </w:t>
      </w:r>
      <w:r>
        <w:rPr>
          <w:rFonts w:asciiTheme="minorAscii" w:hAnsiTheme="minorAscii" w:hint="default"/>
          <w:sz w:val="20"/>
          <w:szCs w:val="22"/>
          <w:lang w:val="en-US" w:eastAsia="zh-CN"/>
        </w:rPr>
        <w:t>11</w:t>
      </w:r>
      <w:r>
        <w:rPr>
          <w:rFonts w:asciiTheme="minorAscii" w:hAnsiTheme="minorAscii" w:hint="default"/>
          <w:sz w:val="20"/>
          <w:szCs w:val="22"/>
        </w:rPr>
        <w:t>/20</w:t>
      </w:r>
      <w:r>
        <w:rPr>
          <w:rFonts w:asciiTheme="minorAscii" w:hAnsiTheme="minorAscii" w:hint="default"/>
          <w:sz w:val="20"/>
          <w:szCs w:val="22"/>
          <w:lang w:val="en-US" w:eastAsia="zh-CN"/>
        </w:rPr>
        <w:t>18</w:t>
      </w:r>
    </w:p>
    <w:p w14:paraId="1CABAE00">
      <w:pPr>
        <w:pStyle w:val="ResumeAlignRight"/>
        <w:keepNext w:val="0"/>
        <w:keepLines w:val="0"/>
        <w:pageBreakBefore w:val="0"/>
        <w:widowControl/>
        <w:numPr>
          <w:ilvl w:val="0"/>
          <w:numId w:val="2"/>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20"/>
          <w:szCs w:val="20"/>
        </w:rPr>
      </w:pPr>
      <w:r>
        <w:rPr>
          <w:rFonts w:asciiTheme="minorAscii" w:hAnsiTheme="minorAscii" w:hint="default"/>
          <w:sz w:val="20"/>
          <w:szCs w:val="20"/>
        </w:rPr>
        <w:t>Analyzed the Cochlear management control system, improved the management system to reduce management risks; assigned tasks to team members, and established an online communication platform and organized regular seminars to ensure accurate and efficient information communication among team members</w:t>
      </w:r>
    </w:p>
    <w:p w14:paraId="3951C8A7">
      <w:pPr>
        <w:pStyle w:val="ResumeAlignRight"/>
        <w:keepNext w:val="0"/>
        <w:keepLines w:val="0"/>
        <w:pageBreakBefore w:val="0"/>
        <w:widowControl/>
        <w:tabs>
          <w:tab w:val="right" w:pos="9747"/>
          <w:tab w:val="clear" w:pos="10080"/>
        </w:tabs>
        <w:kinsoku/>
        <w:wordWrap/>
        <w:overflowPunct/>
        <w:topLinePunct w:val="0"/>
        <w:autoSpaceDE/>
        <w:autoSpaceDN/>
        <w:bidi w:val="0"/>
        <w:adjustRightInd w:val="0"/>
        <w:snapToGrid w:val="0"/>
        <w:spacing w:line="320" w:lineRule="exact"/>
        <w:jc w:val="distribute"/>
        <w:textAlignment w:val="auto"/>
        <w:rPr>
          <w:rFonts w:asciiTheme="minorAscii" w:hAnsiTheme="minorAscii" w:hint="default"/>
          <w:b/>
          <w:sz w:val="22"/>
          <w:szCs w:val="22"/>
        </w:rPr>
      </w:pPr>
      <w:r>
        <w:rPr>
          <w:rFonts w:asciiTheme="minorAscii" w:hAnsiTheme="minorAscii" w:hint="default"/>
          <w:b/>
          <w:sz w:val="22"/>
          <w:szCs w:val="22"/>
        </w:rPr>
        <w:t>Advanced Financial Report                                                                                                   Sydney, Australia</w:t>
      </w:r>
    </w:p>
    <w:p w14:paraId="5146CEB3">
      <w:pPr>
        <w:keepNext w:val="0"/>
        <w:keepLines w:val="0"/>
        <w:pageBreakBefore w:val="0"/>
        <w:widowControl/>
        <w:tabs>
          <w:tab w:val="left" w:pos="8330"/>
        </w:tabs>
        <w:kinsoku/>
        <w:wordWrap/>
        <w:overflowPunct/>
        <w:topLinePunct w:val="0"/>
        <w:autoSpaceDE/>
        <w:autoSpaceDN/>
        <w:bidi w:val="0"/>
        <w:adjustRightInd w:val="0"/>
        <w:snapToGrid w:val="0"/>
        <w:spacing w:line="320" w:lineRule="exact"/>
        <w:jc w:val="distribute"/>
        <w:textAlignment w:val="auto"/>
        <w:rPr>
          <w:rFonts w:asciiTheme="minorAscii" w:hAnsiTheme="minorAscii" w:hint="default"/>
          <w:sz w:val="20"/>
          <w:szCs w:val="20"/>
        </w:rPr>
      </w:pPr>
      <w:r>
        <w:rPr>
          <w:rFonts w:asciiTheme="minorAscii" w:hAnsiTheme="minorAscii" w:hint="default"/>
          <w:i/>
          <w:iCs/>
          <w:sz w:val="20"/>
          <w:szCs w:val="20"/>
        </w:rPr>
        <w:t xml:space="preserve">Team Leader; 4 group members     </w:t>
      </w:r>
      <w:r>
        <w:rPr>
          <w:rFonts w:asciiTheme="minorAscii" w:hAnsiTheme="minorAscii" w:hint="default"/>
          <w:sz w:val="20"/>
          <w:szCs w:val="20"/>
        </w:rPr>
        <w:t xml:space="preserve">                                                                                                          </w:t>
      </w:r>
      <w:r>
        <w:rPr>
          <w:rFonts w:asciiTheme="minorAscii" w:hAnsiTheme="minorAscii" w:hint="default"/>
          <w:sz w:val="20"/>
          <w:szCs w:val="20"/>
          <w:lang w:val="en-US" w:eastAsia="zh-CN"/>
        </w:rPr>
        <w:t xml:space="preserve"> </w:t>
      </w:r>
      <w:r>
        <w:rPr>
          <w:rFonts w:asciiTheme="minorAscii" w:hAnsiTheme="minorAscii" w:hint="default"/>
          <w:i w:val="0"/>
          <w:iCs/>
          <w:sz w:val="20"/>
          <w:szCs w:val="20"/>
        </w:rPr>
        <w:t xml:space="preserve"> </w:t>
      </w:r>
      <w:r>
        <w:rPr>
          <w:rFonts w:asciiTheme="minorAscii" w:hAnsiTheme="minorAscii" w:hint="default"/>
          <w:i w:val="0"/>
          <w:iCs/>
          <w:sz w:val="20"/>
          <w:szCs w:val="20"/>
          <w:lang w:val="en-US" w:eastAsia="zh-CN"/>
        </w:rPr>
        <w:t>10</w:t>
      </w:r>
      <w:r>
        <w:rPr>
          <w:rFonts w:asciiTheme="minorAscii" w:hAnsiTheme="minorAscii" w:hint="default"/>
          <w:i w:val="0"/>
          <w:iCs/>
          <w:sz w:val="20"/>
          <w:szCs w:val="22"/>
        </w:rPr>
        <w:t>/</w:t>
      </w:r>
      <w:r>
        <w:rPr>
          <w:rFonts w:asciiTheme="minorAscii" w:hAnsiTheme="minorAscii" w:hint="default"/>
          <w:sz w:val="20"/>
          <w:szCs w:val="22"/>
        </w:rPr>
        <w:t>201</w:t>
      </w:r>
      <w:r>
        <w:rPr>
          <w:rFonts w:asciiTheme="minorAscii" w:hAnsiTheme="minorAscii" w:hint="default"/>
          <w:sz w:val="20"/>
          <w:szCs w:val="22"/>
          <w:lang w:val="en-US" w:eastAsia="zh-CN"/>
        </w:rPr>
        <w:t>8</w:t>
      </w:r>
      <w:r>
        <w:rPr>
          <w:rFonts w:asciiTheme="minorAscii" w:hAnsiTheme="minorAscii" w:hint="default"/>
          <w:sz w:val="20"/>
          <w:szCs w:val="22"/>
        </w:rPr>
        <w:t xml:space="preserve"> – </w:t>
      </w:r>
      <w:r>
        <w:rPr>
          <w:rFonts w:asciiTheme="minorAscii" w:hAnsiTheme="minorAscii" w:hint="default"/>
          <w:sz w:val="20"/>
          <w:szCs w:val="22"/>
          <w:lang w:val="en-US" w:eastAsia="zh-CN"/>
        </w:rPr>
        <w:t>11</w:t>
      </w:r>
      <w:r>
        <w:rPr>
          <w:rFonts w:asciiTheme="minorAscii" w:hAnsiTheme="minorAscii" w:hint="default"/>
          <w:sz w:val="20"/>
          <w:szCs w:val="22"/>
        </w:rPr>
        <w:t>/201</w:t>
      </w:r>
      <w:r>
        <w:rPr>
          <w:rFonts w:asciiTheme="minorAscii" w:hAnsiTheme="minorAscii" w:hint="default"/>
          <w:sz w:val="20"/>
          <w:szCs w:val="22"/>
          <w:lang w:val="en-US" w:eastAsia="zh-CN"/>
        </w:rPr>
        <w:t>8</w:t>
      </w:r>
    </w:p>
    <w:p w14:paraId="40A0ABB5">
      <w:pPr>
        <w:pStyle w:val="ResumeAlignRight"/>
        <w:keepNext w:val="0"/>
        <w:keepLines w:val="0"/>
        <w:pageBreakBefore w:val="0"/>
        <w:widowControl/>
        <w:numPr>
          <w:ilvl w:val="0"/>
          <w:numId w:val="2"/>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20"/>
          <w:szCs w:val="20"/>
        </w:rPr>
      </w:pPr>
      <w:r>
        <w:rPr>
          <w:rFonts w:asciiTheme="minorAscii" w:hAnsiTheme="minorAscii" w:hint="default"/>
          <w:sz w:val="20"/>
          <w:szCs w:val="20"/>
        </w:rPr>
        <w:t>Analyzed how did the company follow AASB standards based on contingent assets, contingent debts, intangible assets, employee rewards and reputation</w:t>
      </w:r>
    </w:p>
    <w:p w14:paraId="25886457">
      <w:pPr>
        <w:pStyle w:val="ResumeAlignRight"/>
        <w:keepNext w:val="0"/>
        <w:keepLines w:val="0"/>
        <w:pageBreakBefore w:val="0"/>
        <w:widowControl/>
        <w:numPr>
          <w:ilvl w:val="0"/>
          <w:numId w:val="2"/>
        </w:numPr>
        <w:tabs>
          <w:tab w:val="left" w:pos="360"/>
          <w:tab w:val="clear" w:pos="4584"/>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16"/>
          <w:szCs w:val="16"/>
        </w:rPr>
      </w:pPr>
      <w:r>
        <w:rPr>
          <w:rFonts w:asciiTheme="minorAscii" w:hAnsiTheme="minorAscii" w:hint="default"/>
          <w:sz w:val="20"/>
          <w:szCs w:val="20"/>
        </w:rPr>
        <w:t>Studied intangible assets and employee benefits, collected all information, made PPT slides and reported, got scored 90% finally</w:t>
      </w:r>
    </w:p>
    <w:p w14:paraId="684A4BDF">
      <w:pPr>
        <w:pStyle w:val="ResumeAlignRight"/>
        <w:keepNext w:val="0"/>
        <w:keepLines w:val="0"/>
        <w:pageBreakBefore w:val="0"/>
        <w:widowControl/>
        <w:pBdr>
          <w:bottom w:val="single" w:sz="4" w:space="1" w:color="auto"/>
        </w:pBdr>
        <w:tabs>
          <w:tab w:val="left" w:pos="360"/>
        </w:tabs>
        <w:kinsoku/>
        <w:wordWrap/>
        <w:overflowPunct/>
        <w:topLinePunct w:val="0"/>
        <w:autoSpaceDE/>
        <w:autoSpaceDN/>
        <w:bidi w:val="0"/>
        <w:adjustRightInd w:val="0"/>
        <w:snapToGrid w:val="0"/>
        <w:spacing w:line="320" w:lineRule="exact"/>
        <w:textAlignment w:val="auto"/>
        <w:rPr>
          <w:rFonts w:asciiTheme="minorAscii" w:eastAsiaTheme="minorEastAsia" w:hAnsiTheme="minorAscii" w:hint="default"/>
          <w:b/>
          <w:sz w:val="22"/>
          <w:szCs w:val="22"/>
          <w:lang w:val="en-US" w:eastAsia="zh-CN"/>
        </w:rPr>
      </w:pPr>
      <w:r>
        <w:rPr>
          <w:rFonts w:asciiTheme="minorAscii" w:hAnsiTheme="minorAscii" w:hint="default"/>
          <w:b/>
          <w:sz w:val="22"/>
          <w:szCs w:val="22"/>
        </w:rPr>
        <w:t>A</w:t>
      </w:r>
      <w:r>
        <w:rPr>
          <w:rFonts w:asciiTheme="minorAscii" w:hAnsiTheme="minorAscii" w:hint="default"/>
          <w:b/>
          <w:sz w:val="22"/>
          <w:szCs w:val="22"/>
          <w:lang w:val="en-US" w:eastAsia="zh-CN"/>
        </w:rPr>
        <w:t>ctivities</w:t>
      </w:r>
    </w:p>
    <w:p w14:paraId="5C14F2AF">
      <w:pPr>
        <w:pStyle w:val="ResumeAlignRight"/>
        <w:keepNext w:val="0"/>
        <w:keepLines w:val="0"/>
        <w:pageBreakBefore w:val="0"/>
        <w:widowControl/>
        <w:tabs>
          <w:tab w:val="right" w:pos="9747"/>
          <w:tab w:val="clear" w:pos="10080"/>
        </w:tabs>
        <w:kinsoku/>
        <w:wordWrap/>
        <w:overflowPunct/>
        <w:topLinePunct w:val="0"/>
        <w:autoSpaceDE/>
        <w:autoSpaceDN/>
        <w:bidi w:val="0"/>
        <w:adjustRightInd w:val="0"/>
        <w:snapToGrid w:val="0"/>
        <w:spacing w:line="320" w:lineRule="exact"/>
        <w:jc w:val="distribute"/>
        <w:textAlignment w:val="auto"/>
        <w:rPr>
          <w:rFonts w:asciiTheme="minorAscii" w:eastAsiaTheme="minorEastAsia" w:hAnsiTheme="minorAscii" w:hint="default"/>
          <w:b/>
          <w:sz w:val="22"/>
          <w:szCs w:val="22"/>
          <w:lang w:val="en-US" w:eastAsia="zh-CN"/>
        </w:rPr>
      </w:pPr>
      <w:r>
        <w:rPr>
          <w:rFonts w:asciiTheme="minorAscii" w:hAnsiTheme="minorAscii" w:hint="default"/>
          <w:b/>
          <w:sz w:val="22"/>
          <w:szCs w:val="22"/>
          <w:lang w:val="en-US" w:eastAsia="zh-CN"/>
        </w:rPr>
        <w:t xml:space="preserve">Shanghai </w:t>
      </w:r>
      <w:r>
        <w:rPr>
          <w:rFonts w:asciiTheme="minorAscii" w:hAnsiTheme="minorAscii" w:hint="default"/>
          <w:b/>
          <w:sz w:val="22"/>
          <w:szCs w:val="22"/>
        </w:rPr>
        <w:t xml:space="preserve">EXPO                                                                                                   </w:t>
      </w:r>
      <w:r>
        <w:rPr>
          <w:rFonts w:asciiTheme="minorAscii" w:hAnsiTheme="minorAscii" w:hint="default"/>
          <w:b/>
          <w:sz w:val="22"/>
          <w:szCs w:val="22"/>
          <w:lang w:val="en-US" w:eastAsia="zh-CN"/>
        </w:rPr>
        <w:t>Shanghai</w:t>
      </w:r>
      <w:r>
        <w:rPr>
          <w:rFonts w:asciiTheme="minorAscii" w:hAnsiTheme="minorAscii" w:hint="default"/>
          <w:b/>
          <w:sz w:val="22"/>
          <w:szCs w:val="22"/>
        </w:rPr>
        <w:t xml:space="preserve">, </w:t>
      </w:r>
      <w:r>
        <w:rPr>
          <w:rFonts w:asciiTheme="minorAscii" w:hAnsiTheme="minorAscii" w:hint="default"/>
          <w:b/>
          <w:sz w:val="22"/>
          <w:szCs w:val="22"/>
          <w:lang w:val="en-US" w:eastAsia="zh-CN"/>
        </w:rPr>
        <w:t>China</w:t>
      </w:r>
    </w:p>
    <w:p w14:paraId="16B8B1D0">
      <w:pPr>
        <w:keepNext w:val="0"/>
        <w:keepLines w:val="0"/>
        <w:pageBreakBefore w:val="0"/>
        <w:widowControl/>
        <w:tabs>
          <w:tab w:val="left" w:pos="8330"/>
        </w:tabs>
        <w:kinsoku/>
        <w:wordWrap/>
        <w:overflowPunct/>
        <w:topLinePunct w:val="0"/>
        <w:autoSpaceDE/>
        <w:autoSpaceDN/>
        <w:bidi w:val="0"/>
        <w:adjustRightInd w:val="0"/>
        <w:snapToGrid w:val="0"/>
        <w:spacing w:line="320" w:lineRule="exact"/>
        <w:jc w:val="distribute"/>
        <w:textAlignment w:val="auto"/>
        <w:rPr>
          <w:rFonts w:asciiTheme="minorAscii" w:hAnsiTheme="minorAscii" w:hint="default"/>
          <w:i/>
          <w:iCs/>
          <w:sz w:val="20"/>
          <w:szCs w:val="20"/>
          <w:lang w:val="en-US"/>
        </w:rPr>
      </w:pPr>
      <w:r>
        <w:rPr>
          <w:rFonts w:asciiTheme="minorAscii" w:hAnsiTheme="minorAscii" w:hint="default"/>
          <w:i/>
          <w:iCs/>
          <w:sz w:val="20"/>
          <w:szCs w:val="20"/>
        </w:rPr>
        <w:t xml:space="preserve">Planner   </w:t>
      </w:r>
      <w:r>
        <w:rPr>
          <w:rFonts w:asciiTheme="minorAscii" w:hAnsiTheme="minorAscii" w:hint="default"/>
          <w:sz w:val="20"/>
          <w:szCs w:val="20"/>
        </w:rPr>
        <w:t xml:space="preserve">                                                                                                                               </w:t>
      </w:r>
      <w:r>
        <w:rPr>
          <w:rFonts w:asciiTheme="minorAscii" w:hAnsiTheme="minorAscii" w:hint="default"/>
          <w:sz w:val="20"/>
          <w:szCs w:val="20"/>
          <w:lang w:val="en-US" w:eastAsia="zh-CN"/>
        </w:rPr>
        <w:t xml:space="preserve">          </w:t>
      </w:r>
      <w:r>
        <w:rPr>
          <w:rFonts w:asciiTheme="minorAscii" w:hAnsiTheme="minorAscii" w:hint="default"/>
          <w:sz w:val="20"/>
          <w:szCs w:val="20"/>
        </w:rPr>
        <w:t xml:space="preserve"> </w:t>
      </w:r>
      <w:r>
        <w:rPr>
          <w:rFonts w:asciiTheme="minorAscii" w:hAnsiTheme="minorAscii" w:hint="default"/>
          <w:sz w:val="20"/>
          <w:szCs w:val="22"/>
        </w:rPr>
        <w:t>0</w:t>
      </w:r>
      <w:r>
        <w:rPr>
          <w:rFonts w:asciiTheme="minorAscii" w:hAnsiTheme="minorAscii" w:hint="default"/>
          <w:sz w:val="20"/>
          <w:szCs w:val="22"/>
          <w:lang w:val="en-US" w:eastAsia="zh-CN"/>
        </w:rPr>
        <w:t>8</w:t>
      </w:r>
      <w:r>
        <w:rPr>
          <w:rFonts w:asciiTheme="minorAscii" w:hAnsiTheme="minorAscii" w:hint="default"/>
          <w:sz w:val="20"/>
          <w:szCs w:val="22"/>
        </w:rPr>
        <w:t>/20</w:t>
      </w:r>
      <w:r>
        <w:rPr>
          <w:rFonts w:asciiTheme="minorAscii" w:hAnsiTheme="minorAscii" w:hint="default"/>
          <w:sz w:val="20"/>
          <w:szCs w:val="22"/>
          <w:lang w:val="en-US" w:eastAsia="zh-CN"/>
        </w:rPr>
        <w:t>22</w:t>
      </w:r>
      <w:r>
        <w:rPr>
          <w:rFonts w:asciiTheme="minorAscii" w:hAnsiTheme="minorAscii" w:hint="default"/>
          <w:sz w:val="20"/>
          <w:szCs w:val="22"/>
        </w:rPr>
        <w:t xml:space="preserve"> – </w:t>
      </w:r>
      <w:r>
        <w:rPr>
          <w:rFonts w:asciiTheme="minorAscii" w:hAnsiTheme="minorAscii" w:hint="default"/>
          <w:sz w:val="20"/>
          <w:szCs w:val="22"/>
          <w:lang w:val="en-US" w:eastAsia="zh-CN"/>
        </w:rPr>
        <w:t>11</w:t>
      </w:r>
      <w:r>
        <w:rPr>
          <w:rFonts w:asciiTheme="minorAscii" w:hAnsiTheme="minorAscii" w:hint="default"/>
          <w:sz w:val="20"/>
          <w:szCs w:val="22"/>
        </w:rPr>
        <w:t>/20</w:t>
      </w:r>
      <w:r>
        <w:rPr>
          <w:rFonts w:asciiTheme="minorAscii" w:hAnsiTheme="minorAscii" w:hint="default"/>
          <w:sz w:val="20"/>
          <w:szCs w:val="22"/>
          <w:lang w:val="en-US" w:eastAsia="zh-CN"/>
        </w:rPr>
        <w:t>22</w:t>
      </w:r>
    </w:p>
    <w:p w14:paraId="038A1D83">
      <w:pPr>
        <w:pStyle w:val="ResumeAlignRight"/>
        <w:keepNext w:val="0"/>
        <w:keepLines w:val="0"/>
        <w:pageBreakBefore w:val="0"/>
        <w:widowControl/>
        <w:numPr>
          <w:ilvl w:val="0"/>
          <w:numId w:val="2"/>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20"/>
          <w:szCs w:val="20"/>
        </w:rPr>
      </w:pPr>
      <w:r>
        <w:rPr>
          <w:rFonts w:asciiTheme="minorAscii" w:hAnsiTheme="minorAscii" w:hint="default"/>
          <w:sz w:val="20"/>
          <w:szCs w:val="20"/>
        </w:rPr>
        <w:t>Took part in the organization of major job fair for Chinese in Australia, arranged the on-site event and allocated the event budget</w:t>
      </w:r>
    </w:p>
    <w:p w14:paraId="67342CBD">
      <w:pPr>
        <w:pStyle w:val="ResumeAlignRight"/>
        <w:keepNext w:val="0"/>
        <w:keepLines w:val="0"/>
        <w:pageBreakBefore w:val="0"/>
        <w:widowControl/>
        <w:numPr>
          <w:ilvl w:val="0"/>
          <w:numId w:val="2"/>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20"/>
          <w:szCs w:val="20"/>
        </w:rPr>
      </w:pPr>
      <w:r>
        <w:rPr>
          <w:rFonts w:asciiTheme="minorAscii" w:hAnsiTheme="minorAscii" w:hint="default"/>
          <w:sz w:val="20"/>
          <w:szCs w:val="20"/>
        </w:rPr>
        <w:t>Assisted the department to arrange personnel, and made process formulation and other specific work; allocated activity budget, purchased control group and catering</w:t>
      </w:r>
    </w:p>
    <w:p w14:paraId="440B22A7">
      <w:pPr>
        <w:pStyle w:val="ResumeAlignRight"/>
        <w:keepNext w:val="0"/>
        <w:keepLines w:val="0"/>
        <w:pageBreakBefore w:val="0"/>
        <w:widowControl/>
        <w:numPr>
          <w:ilvl w:val="0"/>
          <w:numId w:val="2"/>
        </w:numPr>
        <w:tabs>
          <w:tab w:val="left" w:pos="360"/>
        </w:tabs>
        <w:kinsoku/>
        <w:wordWrap/>
        <w:overflowPunct/>
        <w:topLinePunct w:val="0"/>
        <w:autoSpaceDE/>
        <w:autoSpaceDN/>
        <w:bidi w:val="0"/>
        <w:adjustRightInd w:val="0"/>
        <w:snapToGrid w:val="0"/>
        <w:spacing w:line="320" w:lineRule="exact"/>
        <w:ind w:left="360"/>
        <w:jc w:val="both"/>
        <w:textAlignment w:val="auto"/>
        <w:rPr>
          <w:rFonts w:asciiTheme="minorAscii" w:hAnsiTheme="minorAscii" w:hint="default"/>
          <w:sz w:val="16"/>
          <w:szCs w:val="16"/>
        </w:rPr>
      </w:pPr>
      <w:r>
        <w:rPr>
          <w:rFonts w:asciiTheme="minorAscii" w:hAnsiTheme="minorAscii" w:hint="default"/>
          <w:sz w:val="20"/>
          <w:szCs w:val="20"/>
        </w:rPr>
        <w:t xml:space="preserve">Created hierarchical management for the department, set up member assessment and incentive system for different levels, and finally invited over 50 enterprises with over 800 participants </w:t>
      </w:r>
    </w:p>
    <w:p w14:paraId="4CC28F2D">
      <w:pPr>
        <w:pStyle w:val="ResumeAlignRight"/>
        <w:keepNext w:val="0"/>
        <w:keepLines w:val="0"/>
        <w:pageBreakBefore w:val="0"/>
        <w:widowControl/>
        <w:pBdr>
          <w:bottom w:val="single" w:sz="4" w:space="1" w:color="auto"/>
        </w:pBdr>
        <w:tabs>
          <w:tab w:val="left" w:pos="360"/>
        </w:tabs>
        <w:kinsoku/>
        <w:wordWrap/>
        <w:overflowPunct/>
        <w:topLinePunct w:val="0"/>
        <w:autoSpaceDE/>
        <w:autoSpaceDN/>
        <w:bidi w:val="0"/>
        <w:adjustRightInd w:val="0"/>
        <w:snapToGrid w:val="0"/>
        <w:spacing w:line="320" w:lineRule="exact"/>
        <w:textAlignment w:val="auto"/>
        <w:rPr>
          <w:rFonts w:asciiTheme="minorAscii" w:eastAsiaTheme="minorEastAsia" w:hAnsiTheme="minorAscii" w:hint="default"/>
          <w:b/>
          <w:sz w:val="22"/>
          <w:szCs w:val="22"/>
          <w:lang w:val="en-US" w:eastAsia="zh-CN"/>
        </w:rPr>
      </w:pPr>
      <w:r>
        <w:rPr>
          <w:rFonts w:asciiTheme="minorAscii" w:hAnsiTheme="minorAscii" w:hint="default"/>
          <w:b/>
          <w:sz w:val="22"/>
          <w:szCs w:val="22"/>
        </w:rPr>
        <w:t>S</w:t>
      </w:r>
      <w:r>
        <w:rPr>
          <w:rFonts w:asciiTheme="minorAscii" w:hAnsiTheme="minorAscii" w:hint="default"/>
          <w:b/>
          <w:sz w:val="22"/>
          <w:szCs w:val="22"/>
          <w:lang w:val="en-US" w:eastAsia="zh-CN"/>
        </w:rPr>
        <w:t>kills</w:t>
      </w:r>
      <w:r>
        <w:rPr>
          <w:rFonts w:asciiTheme="minorAscii" w:hAnsiTheme="minorAscii" w:hint="default"/>
          <w:b/>
          <w:sz w:val="22"/>
          <w:szCs w:val="22"/>
        </w:rPr>
        <w:t xml:space="preserve"> &amp; </w:t>
      </w:r>
      <w:r>
        <w:rPr>
          <w:rFonts w:asciiTheme="minorAscii" w:hAnsiTheme="minorAscii" w:hint="default"/>
          <w:b/>
          <w:sz w:val="22"/>
          <w:szCs w:val="22"/>
          <w:lang w:val="en-US" w:eastAsia="zh-CN"/>
        </w:rPr>
        <w:t>Interests</w:t>
      </w:r>
    </w:p>
    <w:p w14:paraId="4FD5BAF4">
      <w:pPr>
        <w:pStyle w:val="ResumeAlignRight"/>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Theme="minorAscii" w:hAnsiTheme="minorAscii" w:hint="default"/>
          <w:b/>
          <w:sz w:val="20"/>
          <w:szCs w:val="20"/>
        </w:rPr>
      </w:pPr>
      <w:r>
        <w:rPr>
          <w:rFonts w:asciiTheme="minorAscii" w:hAnsiTheme="minorAscii" w:hint="default"/>
          <w:b/>
          <w:sz w:val="20"/>
          <w:szCs w:val="20"/>
        </w:rPr>
        <w:t>Language:</w:t>
      </w:r>
      <w:r>
        <w:rPr>
          <w:rFonts w:asciiTheme="minorAscii" w:hAnsiTheme="minorAscii" w:hint="default"/>
          <w:bCs/>
          <w:sz w:val="20"/>
          <w:szCs w:val="20"/>
        </w:rPr>
        <w:t xml:space="preserve"> IELTS</w:t>
      </w:r>
      <w:r>
        <w:rPr>
          <w:rFonts w:asciiTheme="minorAscii" w:hAnsiTheme="minorAscii" w:hint="default"/>
          <w:bCs/>
          <w:sz w:val="20"/>
          <w:szCs w:val="20"/>
          <w:lang w:val="en-AU"/>
        </w:rPr>
        <w:t xml:space="preserve"> </w:t>
      </w:r>
      <w:r>
        <w:rPr>
          <w:rFonts w:asciiTheme="minorAscii" w:hAnsiTheme="minorAscii" w:hint="default"/>
          <w:bCs/>
          <w:sz w:val="20"/>
          <w:szCs w:val="20"/>
        </w:rPr>
        <w:t>6.0 / 9.0; 2 and a half years’ overseas study experience</w:t>
      </w:r>
    </w:p>
    <w:p w14:paraId="11E0A6DD">
      <w:pPr>
        <w:pStyle w:val="ResumeAlignRight"/>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Theme="minorAscii" w:hAnsiTheme="minorAscii" w:hint="default"/>
          <w:bCs/>
          <w:sz w:val="20"/>
          <w:szCs w:val="20"/>
        </w:rPr>
      </w:pPr>
      <w:r>
        <w:rPr>
          <w:rFonts w:asciiTheme="minorAscii" w:hAnsiTheme="minorAscii" w:hint="default"/>
          <w:b/>
          <w:sz w:val="20"/>
          <w:szCs w:val="20"/>
        </w:rPr>
        <w:t xml:space="preserve">Skills: </w:t>
      </w:r>
      <w:r>
        <w:rPr>
          <w:rFonts w:asciiTheme="minorAscii" w:hAnsiTheme="minorAscii" w:hint="default"/>
          <w:bCs/>
          <w:sz w:val="20"/>
          <w:szCs w:val="20"/>
        </w:rPr>
        <w:t>MS Office; Advanced Web Programmer ASP; NET (national occupational qualification level-3)</w:t>
      </w:r>
    </w:p>
    <w:p w14:paraId="0D883B60">
      <w:pPr>
        <w:pStyle w:val="ResumeAlignRight"/>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Theme="minorAscii" w:hAnsiTheme="minorAscii" w:hint="default"/>
          <w:b/>
          <w:sz w:val="20"/>
          <w:szCs w:val="20"/>
        </w:rPr>
      </w:pPr>
      <w:r>
        <w:rPr>
          <w:rFonts w:asciiTheme="minorAscii" w:hAnsiTheme="minorAscii" w:hint="default"/>
          <w:b/>
          <w:sz w:val="20"/>
          <w:szCs w:val="20"/>
        </w:rPr>
        <w:t xml:space="preserve">Certificate: </w:t>
      </w:r>
      <w:r>
        <w:rPr>
          <w:rFonts w:asciiTheme="minorAscii" w:hAnsiTheme="minorAscii" w:hint="default"/>
          <w:bCs/>
          <w:sz w:val="20"/>
          <w:szCs w:val="20"/>
        </w:rPr>
        <w:t>NATTI Accredited Translation Certificate(level-3); Teacher Qualification Certificate for Secondary Vocational School (computer application); CFA Level I (preparing); CPA (preparing)</w:t>
      </w:r>
      <w:r>
        <w:rPr>
          <w:rFonts w:asciiTheme="minorAscii" w:hAnsiTheme="minorAscii" w:hint="default"/>
          <w:b/>
          <w:sz w:val="20"/>
          <w:szCs w:val="20"/>
        </w:rPr>
        <w:t xml:space="preserve"> </w:t>
      </w:r>
    </w:p>
    <w:p w14:paraId="56C96F7A">
      <w:pPr>
        <w:pStyle w:val="ResumeAlignRight"/>
        <w:keepNext w:val="0"/>
        <w:keepLines w:val="0"/>
        <w:pageBreakBefore w:val="0"/>
        <w:widowControl/>
        <w:kinsoku/>
        <w:wordWrap/>
        <w:overflowPunct/>
        <w:topLinePunct w:val="0"/>
        <w:autoSpaceDE/>
        <w:autoSpaceDN/>
        <w:bidi w:val="0"/>
        <w:adjustRightInd w:val="0"/>
        <w:snapToGrid w:val="0"/>
        <w:spacing w:line="320" w:lineRule="exact"/>
        <w:jc w:val="both"/>
        <w:textAlignment w:val="auto"/>
        <w:rPr>
          <w:sz w:val="20"/>
          <w:szCs w:val="20"/>
        </w:rPr>
      </w:pPr>
      <w:r>
        <w:rPr>
          <w:rFonts w:asciiTheme="minorAscii" w:hAnsiTheme="minorAscii" w:hint="default"/>
          <w:b/>
          <w:sz w:val="20"/>
          <w:szCs w:val="20"/>
        </w:rPr>
        <w:t>Interests:</w:t>
      </w:r>
      <w:r>
        <w:rPr>
          <w:rFonts w:asciiTheme="minorAscii" w:hAnsiTheme="minorAscii" w:hint="default"/>
          <w:bCs/>
          <w:sz w:val="20"/>
          <w:szCs w:val="20"/>
        </w:rPr>
        <w:t xml:space="preserve"> Accordion; Fluting; Badminton; Ski; Travel</w:t>
      </w:r>
      <w:r>
        <w:rPr>
          <w:rFonts w:asciiTheme="minorAscii" w:hAnsiTheme="minorAscii" w:hint="default"/>
          <w:sz w:val="20"/>
          <w:szCs w:val="20"/>
        </w:rPr>
        <w:t xml:space="preserve"> </w:t>
      </w:r>
      <w:r>
        <w:rPr>
          <w:sz w:val="20"/>
          <w:szCs w:val="20"/>
        </w:rPr>
        <mc:AlternateContent>
          <mc:Choice Requires="wps">
            <w:drawing>
              <wp:anchor distT="0" distB="0" distL="114300" distR="114300" simplePos="0" relativeHeight="251658240" behindDoc="0" locked="0" layoutInCell="1" allowOverlap="1">
                <wp:simplePos x="0" y="0"/>
                <wp:positionH relativeFrom="column">
                  <wp:posOffset>1082675</wp:posOffset>
                </wp:positionH>
                <wp:positionV relativeFrom="paragraph">
                  <wp:posOffset>6132830</wp:posOffset>
                </wp:positionV>
                <wp:extent cx="525780" cy="647700"/>
                <wp:effectExtent l="0" t="6985" r="1905" b="50165"/>
                <wp:wrapNone/>
                <wp:docPr id="1"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5780" cy="647700"/>
                        </a:xfrm>
                        <a:custGeom>
                          <a:avLst/>
                          <a:gdLst>
                            <a:gd name="T0" fmla="*/ 378 w 527"/>
                            <a:gd name="T1" fmla="*/ 0 h 1169"/>
                            <a:gd name="T2" fmla="*/ 25 w 527"/>
                            <a:gd name="T3" fmla="*/ 870 h 1169"/>
                            <a:gd name="T4" fmla="*/ 527 w 527"/>
                            <a:gd name="T5" fmla="*/ 1169 h 1169"/>
                          </a:gdLst>
                          <a:cxnLst>
                            <a:cxn ang="0">
                              <a:pos x="T0" y="T1"/>
                            </a:cxn>
                            <a:cxn ang="0">
                              <a:pos x="T2" y="T3"/>
                            </a:cxn>
                            <a:cxn ang="0">
                              <a:pos x="T4" y="T5"/>
                            </a:cxn>
                          </a:cxnLst>
                          <a:rect l="0" t="0" r="r" b="b"/>
                          <a:pathLst>
                            <a:path fill="norm" h="1169" w="527" stroke="1">
                              <a:moveTo>
                                <a:pt x="378" y="0"/>
                              </a:moveTo>
                              <a:cubicBezTo>
                                <a:pt x="189" y="337"/>
                                <a:pt x="0" y="675"/>
                                <a:pt x="25" y="870"/>
                              </a:cubicBezTo>
                              <a:cubicBezTo>
                                <a:pt x="50" y="1065"/>
                                <a:pt x="288" y="1117"/>
                                <a:pt x="527" y="1169"/>
                              </a:cubicBezTo>
                            </a:path>
                          </a:pathLst>
                        </a:custGeom>
                        <a:noFill/>
                        <a:ln w="19050">
                          <a:solidFill>
                            <a:schemeClr val="accent6">
                              <a:lumMod val="75000"/>
                              <a:lumOff val="0"/>
                            </a:schemeClr>
                          </a:solidFill>
                          <a:round/>
                          <a:tailEnd type="arrow"/>
                        </a:ln>
                      </wps:spPr>
                      <wps:bodyPr rot="0" vert="horz" wrap="square" lIns="91440" tIns="45720" rIns="91440" bIns="45720" anchor="t" anchorCtr="0" upright="1"/>
                    </wps:wsp>
                  </a:graphicData>
                </a:graphic>
              </wp:anchor>
            </w:drawing>
          </mc:Choice>
          <mc:Fallback>
            <w:pict>
              <v:shape id="Freeform 9" o:spid="_x0000_s1025" style="width:41.4pt;height:51pt;margin-top:482.9pt;margin-left:85.25pt;mso-height-relative:page;mso-width-relative:page;position:absolute;z-index:251659264" coordsize="527,1169" o:spt="100" adj="-11796480,,5400" path="m378,c189,337,,675,25,870c50,1065,288,1117,527,1169e" filled="f" stroked="t" strokecolor="#e46c0a" strokeweight="1.5pt">
                <v:stroke joinstyle="round" endarrow="open"/>
                <v:path o:connecttype="custom" o:connectlocs="377124,0;24942,482035;525780,647700" o:connectangles="0,0,0"/>
                <o:lock v:ext="edit" aspectratio="f"/>
              </v:shape>
            </w:pict>
          </mc:Fallback>
        </mc:AlternateContent>
      </w:r>
    </w:p>
    <w:sectPr>
      <w:pgSz w:w="11907" w:h="16839"/>
      <w:pgMar w:top="680" w:right="680" w:bottom="680" w:left="680"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64391B"/>
    <w:multiLevelType w:val="multilevel"/>
    <w:tmpl w:val="3364391B"/>
    <w:lvl w:ilvl="0">
      <w:start w:val="1"/>
      <w:numFmt w:val="bullet"/>
      <w:lvlText w:val=""/>
      <w:lvlJc w:val="left"/>
      <w:pPr>
        <w:tabs>
          <w:tab w:val="left" w:pos="4584"/>
        </w:tabs>
        <w:ind w:left="4584"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6C0D04C2"/>
    <w:multiLevelType w:val="multilevel"/>
    <w:tmpl w:val="6C0D04C2"/>
    <w:lvl w:ilvl="0">
      <w:start w:val="1"/>
      <w:numFmt w:val="bullet"/>
      <w:lvlText w:val=""/>
      <w:lvlJc w:val="left"/>
      <w:pPr>
        <w:tabs>
          <w:tab w:val="left" w:pos="4584"/>
        </w:tabs>
        <w:ind w:left="4584"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14"/>
    <w:rsid w:val="00003EB1"/>
    <w:rsid w:val="000116A9"/>
    <w:rsid w:val="000138AC"/>
    <w:rsid w:val="00020CC4"/>
    <w:rsid w:val="00043C6C"/>
    <w:rsid w:val="0005069D"/>
    <w:rsid w:val="0006346A"/>
    <w:rsid w:val="00071171"/>
    <w:rsid w:val="00082D9A"/>
    <w:rsid w:val="00083964"/>
    <w:rsid w:val="0009369A"/>
    <w:rsid w:val="000A35B7"/>
    <w:rsid w:val="000A4785"/>
    <w:rsid w:val="000B1E21"/>
    <w:rsid w:val="000C51F0"/>
    <w:rsid w:val="000E0988"/>
    <w:rsid w:val="00106541"/>
    <w:rsid w:val="0011654B"/>
    <w:rsid w:val="00137332"/>
    <w:rsid w:val="00160F27"/>
    <w:rsid w:val="001803F4"/>
    <w:rsid w:val="0018476A"/>
    <w:rsid w:val="00185CD2"/>
    <w:rsid w:val="00187A01"/>
    <w:rsid w:val="0019316F"/>
    <w:rsid w:val="001957D7"/>
    <w:rsid w:val="001A44D4"/>
    <w:rsid w:val="001A4991"/>
    <w:rsid w:val="001A7042"/>
    <w:rsid w:val="001B541A"/>
    <w:rsid w:val="001D0C28"/>
    <w:rsid w:val="001D22B1"/>
    <w:rsid w:val="001E6701"/>
    <w:rsid w:val="001F5B53"/>
    <w:rsid w:val="002027E2"/>
    <w:rsid w:val="00221573"/>
    <w:rsid w:val="002239D9"/>
    <w:rsid w:val="00225043"/>
    <w:rsid w:val="00226A75"/>
    <w:rsid w:val="00260FC1"/>
    <w:rsid w:val="002665EE"/>
    <w:rsid w:val="002709FE"/>
    <w:rsid w:val="002841ED"/>
    <w:rsid w:val="002855C4"/>
    <w:rsid w:val="00286FD6"/>
    <w:rsid w:val="00297BCD"/>
    <w:rsid w:val="002A2D44"/>
    <w:rsid w:val="002A3954"/>
    <w:rsid w:val="002A4EC5"/>
    <w:rsid w:val="002A5C3E"/>
    <w:rsid w:val="002B0968"/>
    <w:rsid w:val="002B1BC1"/>
    <w:rsid w:val="002D118A"/>
    <w:rsid w:val="002D6938"/>
    <w:rsid w:val="002F10F0"/>
    <w:rsid w:val="00301CA2"/>
    <w:rsid w:val="00302179"/>
    <w:rsid w:val="003022AB"/>
    <w:rsid w:val="00306DCB"/>
    <w:rsid w:val="0031221F"/>
    <w:rsid w:val="0032209D"/>
    <w:rsid w:val="00332D1B"/>
    <w:rsid w:val="003427EC"/>
    <w:rsid w:val="00345C98"/>
    <w:rsid w:val="003466DE"/>
    <w:rsid w:val="00350884"/>
    <w:rsid w:val="00387715"/>
    <w:rsid w:val="003A52FA"/>
    <w:rsid w:val="003A5400"/>
    <w:rsid w:val="003A5E4D"/>
    <w:rsid w:val="003E3CE7"/>
    <w:rsid w:val="003E5B40"/>
    <w:rsid w:val="003F1F7F"/>
    <w:rsid w:val="003F4D3C"/>
    <w:rsid w:val="003F4FE8"/>
    <w:rsid w:val="00412B92"/>
    <w:rsid w:val="004234C3"/>
    <w:rsid w:val="0043786E"/>
    <w:rsid w:val="004414BB"/>
    <w:rsid w:val="00441801"/>
    <w:rsid w:val="00454A55"/>
    <w:rsid w:val="004600B2"/>
    <w:rsid w:val="0046655F"/>
    <w:rsid w:val="00474B43"/>
    <w:rsid w:val="00481F19"/>
    <w:rsid w:val="0048290D"/>
    <w:rsid w:val="00485ED4"/>
    <w:rsid w:val="00486223"/>
    <w:rsid w:val="004A6D96"/>
    <w:rsid w:val="004B1963"/>
    <w:rsid w:val="004C6958"/>
    <w:rsid w:val="004D0187"/>
    <w:rsid w:val="004E2A56"/>
    <w:rsid w:val="005116B3"/>
    <w:rsid w:val="005375EE"/>
    <w:rsid w:val="005465C8"/>
    <w:rsid w:val="005734DB"/>
    <w:rsid w:val="00584767"/>
    <w:rsid w:val="00584EA5"/>
    <w:rsid w:val="00586FA6"/>
    <w:rsid w:val="0059096F"/>
    <w:rsid w:val="005A7E86"/>
    <w:rsid w:val="005C4C89"/>
    <w:rsid w:val="005D0E27"/>
    <w:rsid w:val="005F278B"/>
    <w:rsid w:val="005F4673"/>
    <w:rsid w:val="00606B48"/>
    <w:rsid w:val="00607ACA"/>
    <w:rsid w:val="00614773"/>
    <w:rsid w:val="006202A8"/>
    <w:rsid w:val="00633552"/>
    <w:rsid w:val="00634F05"/>
    <w:rsid w:val="006353C5"/>
    <w:rsid w:val="00667886"/>
    <w:rsid w:val="00670973"/>
    <w:rsid w:val="006766D4"/>
    <w:rsid w:val="006820D9"/>
    <w:rsid w:val="00687A17"/>
    <w:rsid w:val="00687DB9"/>
    <w:rsid w:val="00692BDB"/>
    <w:rsid w:val="00697F98"/>
    <w:rsid w:val="006A4099"/>
    <w:rsid w:val="006A5CE4"/>
    <w:rsid w:val="006B7288"/>
    <w:rsid w:val="006C15A9"/>
    <w:rsid w:val="006C6846"/>
    <w:rsid w:val="00705DA0"/>
    <w:rsid w:val="00706F94"/>
    <w:rsid w:val="0071040C"/>
    <w:rsid w:val="00712F91"/>
    <w:rsid w:val="00721D00"/>
    <w:rsid w:val="00740599"/>
    <w:rsid w:val="00741796"/>
    <w:rsid w:val="007423DE"/>
    <w:rsid w:val="00747B08"/>
    <w:rsid w:val="00751BA0"/>
    <w:rsid w:val="00762886"/>
    <w:rsid w:val="007715A5"/>
    <w:rsid w:val="00773B51"/>
    <w:rsid w:val="0078198A"/>
    <w:rsid w:val="00782341"/>
    <w:rsid w:val="00784EC0"/>
    <w:rsid w:val="007B1F7E"/>
    <w:rsid w:val="007B4A61"/>
    <w:rsid w:val="007C4FCE"/>
    <w:rsid w:val="007C7996"/>
    <w:rsid w:val="007D1D12"/>
    <w:rsid w:val="007D53B0"/>
    <w:rsid w:val="007E1A59"/>
    <w:rsid w:val="007E20C7"/>
    <w:rsid w:val="007E5F99"/>
    <w:rsid w:val="00804FCB"/>
    <w:rsid w:val="008133FB"/>
    <w:rsid w:val="00815BEF"/>
    <w:rsid w:val="00820D5D"/>
    <w:rsid w:val="0082567A"/>
    <w:rsid w:val="008346D8"/>
    <w:rsid w:val="008351E2"/>
    <w:rsid w:val="00836F63"/>
    <w:rsid w:val="00837785"/>
    <w:rsid w:val="0084051A"/>
    <w:rsid w:val="008427AF"/>
    <w:rsid w:val="00842C15"/>
    <w:rsid w:val="00846C6E"/>
    <w:rsid w:val="00864C6E"/>
    <w:rsid w:val="008653FE"/>
    <w:rsid w:val="0087141A"/>
    <w:rsid w:val="00890F4A"/>
    <w:rsid w:val="008928AA"/>
    <w:rsid w:val="008A2960"/>
    <w:rsid w:val="008A6234"/>
    <w:rsid w:val="008B30EA"/>
    <w:rsid w:val="008B4FAC"/>
    <w:rsid w:val="008B5E04"/>
    <w:rsid w:val="008C7CBC"/>
    <w:rsid w:val="008F0CE6"/>
    <w:rsid w:val="008F2C40"/>
    <w:rsid w:val="008F4566"/>
    <w:rsid w:val="008F4FE8"/>
    <w:rsid w:val="009120AB"/>
    <w:rsid w:val="00917FFB"/>
    <w:rsid w:val="009335E2"/>
    <w:rsid w:val="0096007A"/>
    <w:rsid w:val="009637D8"/>
    <w:rsid w:val="009659EC"/>
    <w:rsid w:val="0097105B"/>
    <w:rsid w:val="00984949"/>
    <w:rsid w:val="00985C1A"/>
    <w:rsid w:val="0098642D"/>
    <w:rsid w:val="009A26D0"/>
    <w:rsid w:val="009A6175"/>
    <w:rsid w:val="009B0E71"/>
    <w:rsid w:val="009B57EE"/>
    <w:rsid w:val="009B7B93"/>
    <w:rsid w:val="009C055B"/>
    <w:rsid w:val="009C45B5"/>
    <w:rsid w:val="009D1964"/>
    <w:rsid w:val="009E6A85"/>
    <w:rsid w:val="009F3B83"/>
    <w:rsid w:val="009F6C57"/>
    <w:rsid w:val="009F6DEC"/>
    <w:rsid w:val="00A01735"/>
    <w:rsid w:val="00A20ED7"/>
    <w:rsid w:val="00A30C5F"/>
    <w:rsid w:val="00A3687D"/>
    <w:rsid w:val="00A610AF"/>
    <w:rsid w:val="00A84434"/>
    <w:rsid w:val="00A84CB1"/>
    <w:rsid w:val="00AB01D0"/>
    <w:rsid w:val="00AB249F"/>
    <w:rsid w:val="00AB36F5"/>
    <w:rsid w:val="00AB4FA1"/>
    <w:rsid w:val="00AD1D9C"/>
    <w:rsid w:val="00AD4ED3"/>
    <w:rsid w:val="00AD79B5"/>
    <w:rsid w:val="00AF2639"/>
    <w:rsid w:val="00B075B3"/>
    <w:rsid w:val="00B10EDC"/>
    <w:rsid w:val="00B126B9"/>
    <w:rsid w:val="00B1294B"/>
    <w:rsid w:val="00B13445"/>
    <w:rsid w:val="00B269FC"/>
    <w:rsid w:val="00B36370"/>
    <w:rsid w:val="00B402AC"/>
    <w:rsid w:val="00B41FC2"/>
    <w:rsid w:val="00B52CBF"/>
    <w:rsid w:val="00B60DAD"/>
    <w:rsid w:val="00B613F3"/>
    <w:rsid w:val="00B71685"/>
    <w:rsid w:val="00B745E0"/>
    <w:rsid w:val="00B95F8B"/>
    <w:rsid w:val="00BA04FC"/>
    <w:rsid w:val="00BA5D19"/>
    <w:rsid w:val="00BB5762"/>
    <w:rsid w:val="00BB7279"/>
    <w:rsid w:val="00BB73F6"/>
    <w:rsid w:val="00BC62AB"/>
    <w:rsid w:val="00BE69BA"/>
    <w:rsid w:val="00BF4205"/>
    <w:rsid w:val="00BF766F"/>
    <w:rsid w:val="00C157A1"/>
    <w:rsid w:val="00C16E48"/>
    <w:rsid w:val="00C234C8"/>
    <w:rsid w:val="00C25620"/>
    <w:rsid w:val="00C2681C"/>
    <w:rsid w:val="00C40C6D"/>
    <w:rsid w:val="00C63D56"/>
    <w:rsid w:val="00C72833"/>
    <w:rsid w:val="00C751C9"/>
    <w:rsid w:val="00C77A50"/>
    <w:rsid w:val="00C875EA"/>
    <w:rsid w:val="00C951E1"/>
    <w:rsid w:val="00C975CD"/>
    <w:rsid w:val="00CA7EA0"/>
    <w:rsid w:val="00CB64E5"/>
    <w:rsid w:val="00CB654A"/>
    <w:rsid w:val="00CB773A"/>
    <w:rsid w:val="00CD4E14"/>
    <w:rsid w:val="00CD5116"/>
    <w:rsid w:val="00CE5487"/>
    <w:rsid w:val="00D01C20"/>
    <w:rsid w:val="00D030BD"/>
    <w:rsid w:val="00D06942"/>
    <w:rsid w:val="00D06C0F"/>
    <w:rsid w:val="00D34602"/>
    <w:rsid w:val="00D34C75"/>
    <w:rsid w:val="00D36563"/>
    <w:rsid w:val="00D5116B"/>
    <w:rsid w:val="00D51B6C"/>
    <w:rsid w:val="00D5391E"/>
    <w:rsid w:val="00D62628"/>
    <w:rsid w:val="00D709E6"/>
    <w:rsid w:val="00D71D20"/>
    <w:rsid w:val="00D84D4C"/>
    <w:rsid w:val="00D8713B"/>
    <w:rsid w:val="00DA565C"/>
    <w:rsid w:val="00DB5026"/>
    <w:rsid w:val="00DE13D5"/>
    <w:rsid w:val="00DE2DD8"/>
    <w:rsid w:val="00DF2680"/>
    <w:rsid w:val="00DF3B62"/>
    <w:rsid w:val="00E21F10"/>
    <w:rsid w:val="00E225CF"/>
    <w:rsid w:val="00E2433B"/>
    <w:rsid w:val="00E34551"/>
    <w:rsid w:val="00E3741D"/>
    <w:rsid w:val="00E44D1B"/>
    <w:rsid w:val="00E549B5"/>
    <w:rsid w:val="00E56B91"/>
    <w:rsid w:val="00E600E6"/>
    <w:rsid w:val="00E60B1E"/>
    <w:rsid w:val="00E7137C"/>
    <w:rsid w:val="00E740FB"/>
    <w:rsid w:val="00E74E9D"/>
    <w:rsid w:val="00E76649"/>
    <w:rsid w:val="00E84927"/>
    <w:rsid w:val="00E91CD5"/>
    <w:rsid w:val="00E93622"/>
    <w:rsid w:val="00ED1CD1"/>
    <w:rsid w:val="00ED6DB9"/>
    <w:rsid w:val="00EF3B9B"/>
    <w:rsid w:val="00F00E37"/>
    <w:rsid w:val="00F022D8"/>
    <w:rsid w:val="00F058B2"/>
    <w:rsid w:val="00F27F38"/>
    <w:rsid w:val="00F338C5"/>
    <w:rsid w:val="00F37A02"/>
    <w:rsid w:val="00F41AB5"/>
    <w:rsid w:val="00F53434"/>
    <w:rsid w:val="00F5440A"/>
    <w:rsid w:val="00F602BA"/>
    <w:rsid w:val="00F97027"/>
    <w:rsid w:val="00FA368E"/>
    <w:rsid w:val="00FB1B2E"/>
    <w:rsid w:val="00FB5F14"/>
    <w:rsid w:val="00FD05EF"/>
    <w:rsid w:val="00FD1953"/>
    <w:rsid w:val="00FD4647"/>
    <w:rsid w:val="00FF1314"/>
    <w:rsid w:val="0C3D1575"/>
    <w:rsid w:val="10C217EE"/>
    <w:rsid w:val="13783DA2"/>
    <w:rsid w:val="14F27701"/>
    <w:rsid w:val="1AF84F53"/>
    <w:rsid w:val="1C7E1D4C"/>
    <w:rsid w:val="1D2E5D9E"/>
    <w:rsid w:val="20C0280C"/>
    <w:rsid w:val="225F133C"/>
    <w:rsid w:val="2E644BC6"/>
    <w:rsid w:val="343712E3"/>
    <w:rsid w:val="363A1903"/>
    <w:rsid w:val="3777754B"/>
    <w:rsid w:val="3ABF38D2"/>
    <w:rsid w:val="3DF63838"/>
    <w:rsid w:val="43086079"/>
    <w:rsid w:val="44D21C74"/>
    <w:rsid w:val="4581394C"/>
    <w:rsid w:val="4A867205"/>
    <w:rsid w:val="50D41C39"/>
    <w:rsid w:val="56610B4F"/>
    <w:rsid w:val="56AD36AF"/>
    <w:rsid w:val="56B93A8E"/>
    <w:rsid w:val="5757572A"/>
    <w:rsid w:val="57837CFA"/>
    <w:rsid w:val="5AAB1367"/>
    <w:rsid w:val="5C0A7177"/>
    <w:rsid w:val="5E452B59"/>
    <w:rsid w:val="5E6437E8"/>
    <w:rsid w:val="5F6C39AA"/>
    <w:rsid w:val="61916D35"/>
    <w:rsid w:val="6317635C"/>
    <w:rsid w:val="6BE771E8"/>
    <w:rsid w:val="6CB57BEF"/>
    <w:rsid w:val="7582037A"/>
    <w:rsid w:val="7814538E"/>
    <w:rsid w:val="7A224ADA"/>
    <w:rsid w:val="7A96762C"/>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Times New Roman" w:hAnsi="Times New Roman" w:eastAsiaTheme="minorEastAsia" w:cs="Times New Roman"/>
      <w:sz w:val="24"/>
      <w:szCs w:val="24"/>
      <w:lang w:val="en-US" w:eastAsia="zh-CN" w:bidi="ar-SA"/>
    </w:rPr>
  </w:style>
  <w:style w:type="paragraph" w:styleId="Heading1">
    <w:name w:val="heading 1"/>
    <w:basedOn w:val="Normal"/>
    <w:next w:val="Normal"/>
    <w:uiPriority w:val="9"/>
    <w:qFormat/>
    <w:pPr>
      <w:ind w:left="120"/>
      <w:outlineLvl w:val="0"/>
    </w:pPr>
    <w:rPr>
      <w:b/>
      <w:bCs/>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a0"/>
    <w:uiPriority w:val="99"/>
    <w:unhideWhenUsed/>
    <w:qFormat/>
  </w:style>
  <w:style w:type="paragraph" w:styleId="BodyText">
    <w:name w:val="Body Text"/>
    <w:basedOn w:val="Normal"/>
    <w:uiPriority w:val="1"/>
    <w:qFormat/>
    <w:pPr>
      <w:ind w:left="480" w:hanging="360"/>
    </w:pPr>
    <w:rPr>
      <w:sz w:val="20"/>
      <w:szCs w:val="20"/>
    </w:rPr>
  </w:style>
  <w:style w:type="paragraph" w:styleId="BalloonText">
    <w:name w:val="Balloon Text"/>
    <w:basedOn w:val="Normal"/>
    <w:link w:val="a"/>
    <w:uiPriority w:val="99"/>
    <w:unhideWhenUsed/>
    <w:qFormat/>
    <w:rPr>
      <w:sz w:val="18"/>
      <w:szCs w:val="18"/>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Title">
    <w:name w:val="Title"/>
    <w:basedOn w:val="Normal"/>
    <w:autoRedefine/>
    <w:uiPriority w:val="10"/>
    <w:qFormat/>
    <w:pPr>
      <w:spacing w:before="34"/>
      <w:ind w:left="2740" w:right="2740"/>
      <w:jc w:val="center"/>
    </w:pPr>
    <w:rPr>
      <w:b/>
      <w:bCs/>
      <w:sz w:val="32"/>
      <w:szCs w:val="32"/>
    </w:rPr>
  </w:style>
  <w:style w:type="paragraph" w:styleId="CommentSubject">
    <w:name w:val="annotation subject"/>
    <w:basedOn w:val="CommentText"/>
    <w:next w:val="CommentText"/>
    <w:link w:val="a1"/>
    <w:autoRedefine/>
    <w:uiPriority w:val="99"/>
    <w:semiHidden/>
    <w:unhideWhenUsed/>
    <w:qFormat/>
    <w:rPr>
      <w:b/>
      <w:bCs/>
    </w:rPr>
  </w:style>
  <w:style w:type="table" w:styleId="TableGrid">
    <w:name w:val="Table Grid"/>
    <w:basedOn w:val="TableNormal"/>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autoRedefine/>
    <w:uiPriority w:val="99"/>
    <w:unhideWhenUsed/>
    <w:qFormat/>
    <w:rPr>
      <w:color w:val="0000FF" w:themeColor="hyperlink"/>
      <w:u w:val="single"/>
      <w14:textFill>
        <w14:solidFill>
          <w14:schemeClr w14:val="hlink"/>
        </w14:solidFill>
      </w14:textFill>
    </w:rPr>
  </w:style>
  <w:style w:type="character" w:styleId="CommentReference">
    <w:name w:val="annotation reference"/>
    <w:basedOn w:val="DefaultParagraphFont"/>
    <w:autoRedefine/>
    <w:uiPriority w:val="99"/>
    <w:semiHidden/>
    <w:unhideWhenUsed/>
    <w:qFormat/>
    <w:rPr>
      <w:sz w:val="21"/>
      <w:szCs w:val="21"/>
    </w:rPr>
  </w:style>
  <w:style w:type="paragraph" w:customStyle="1" w:styleId="ResumeAlignRight">
    <w:name w:val="Resume Align Right"/>
    <w:basedOn w:val="Normal"/>
    <w:autoRedefine/>
    <w:qFormat/>
    <w:pPr>
      <w:tabs>
        <w:tab w:val="right" w:pos="10080"/>
      </w:tabs>
    </w:pPr>
  </w:style>
  <w:style w:type="paragraph" w:customStyle="1" w:styleId="1">
    <w:name w:val="列出段落1"/>
    <w:basedOn w:val="Normal"/>
    <w:autoRedefine/>
    <w:uiPriority w:val="34"/>
    <w:qFormat/>
    <w:pPr>
      <w:ind w:left="720"/>
      <w:contextualSpacing/>
    </w:pPr>
  </w:style>
  <w:style w:type="character" w:customStyle="1" w:styleId="a">
    <w:name w:val="批注框文本 字符"/>
    <w:basedOn w:val="DefaultParagraphFont"/>
    <w:link w:val="BalloonText"/>
    <w:autoRedefine/>
    <w:uiPriority w:val="99"/>
    <w:semiHidden/>
    <w:qFormat/>
    <w:rPr>
      <w:sz w:val="18"/>
      <w:szCs w:val="18"/>
    </w:rPr>
  </w:style>
  <w:style w:type="character" w:customStyle="1" w:styleId="a0">
    <w:name w:val="批注文字 字符"/>
    <w:basedOn w:val="DefaultParagraphFont"/>
    <w:link w:val="CommentText"/>
    <w:autoRedefine/>
    <w:uiPriority w:val="99"/>
    <w:qFormat/>
    <w:rPr>
      <w:sz w:val="24"/>
      <w:szCs w:val="24"/>
    </w:rPr>
  </w:style>
  <w:style w:type="character" w:customStyle="1" w:styleId="a1">
    <w:name w:val="批注主题 字符"/>
    <w:basedOn w:val="a0"/>
    <w:link w:val="CommentSubject"/>
    <w:autoRedefine/>
    <w:uiPriority w:val="99"/>
    <w:semiHidden/>
    <w:qFormat/>
    <w:rPr>
      <w:b/>
      <w:bCs/>
      <w:sz w:val="24"/>
      <w:szCs w:val="24"/>
    </w:rPr>
  </w:style>
  <w:style w:type="paragraph" w:styleId="ListParagraph">
    <w:name w:val="List Paragraph"/>
    <w:basedOn w:val="Normal"/>
    <w:autoRedefine/>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E4246-A80F-4040-8866-0C3B67FA5A6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388</Words>
  <Characters>2467</Characters>
  <Application>Microsoft Office Word</Application>
  <DocSecurity>0</DocSecurity>
  <Lines>67</Lines>
  <Paragraphs>18</Paragraphs>
  <ScaleCrop>false</ScaleCrop>
  <Manager>www.jianlimoban-ziyuan.com</Manager>
  <Company>简历模板资源网</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FA18C41316D749A8B50A26141FE63091_13</vt:lpwstr>
  </property>
  <property fmtid="{D5CDD505-2E9C-101B-9397-08002B2CF9AE}" pid="3" name="KSOProductBuildVer">
    <vt:lpwstr>2052-12.1.0.17147</vt:lpwstr>
  </property>
</Properties>
</file>