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E14C85">
      <w:pPr>
        <w:spacing w:before="83"/>
        <w:ind w:left="3173" w:right="3325" w:firstLine="0"/>
        <w:jc w:val="center"/>
        <w:rPr>
          <w:rFonts w:eastAsia="宋体" w:hint="default"/>
          <w:b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eastAsia="宋体" w:hint="eastAsia"/>
          <w:b/>
          <w:sz w:val="40"/>
          <w:szCs w:val="40"/>
          <w:lang w:val="en-US" w:eastAsia="zh-CN"/>
        </w:rPr>
        <w:t>Sam Zhang</w:t>
      </w:r>
    </w:p>
    <w:p w14:paraId="53A55FCC">
      <w:pPr>
        <w:snapToGrid w:val="0"/>
        <w:jc w:val="center"/>
        <w:rPr>
          <w:rFonts w:ascii="Garamond" w:hAnsi="Garamond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Garamond" w:hAnsi="Garamond"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Mobile:135</w:t>
      </w:r>
      <w:r>
        <w:rPr>
          <w:rFonts w:ascii="Garamond" w:hAnsi="Garamond" w:hint="eastAsia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00</w:t>
      </w:r>
      <w:r>
        <w:rPr>
          <w:rFonts w:ascii="Garamond" w:hAnsi="Garamond" w:hint="eastAsia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00 0</w:t>
      </w:r>
      <w:r>
        <w:rPr>
          <w:rFonts w:ascii="Garamond" w:hAnsi="Garamond"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000 </w:t>
      </w:r>
      <w:r>
        <w:rPr>
          <w:rFonts w:ascii="Garamond" w:eastAsia="微软雅黑" w:hAnsi="Garamond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|</w:t>
      </w:r>
      <w:r>
        <w:rPr>
          <w:rFonts w:ascii="Garamond" w:eastAsia="微软雅黑" w:hAnsi="Garamond" w:hint="eastAsia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Email:</w:t>
      </w:r>
      <w:r>
        <w:t xml:space="preserve"> </w:t>
      </w:r>
      <w:r>
        <w:rPr>
          <w:rFonts w:ascii="Garamond" w:hAnsi="Garamond" w:hint="eastAsia"/>
          <w:color w:val="000000" w:themeColor="text1"/>
          <w:sz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517186402</w:t>
      </w:r>
      <w:r>
        <w:rPr>
          <w:rFonts w:ascii="Garamond" w:hAnsi="Garamond"/>
          <w:color w:val="000000" w:themeColor="text1"/>
          <w:sz w:val="22"/>
          <w:u w:val="none"/>
          <w14:textFill>
            <w14:solidFill>
              <w14:schemeClr w14:val="tx1"/>
            </w14:solidFill>
          </w14:textFill>
        </w:rPr>
        <w:t>@qq.com</w:t>
      </w:r>
    </w:p>
    <w:p w14:paraId="7A395941">
      <w:pPr>
        <w:snapToGrid w:val="0"/>
        <w:jc w:val="center"/>
        <w:rPr>
          <w:rFonts w:ascii="Garamond" w:hAnsi="Garamond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Garamond" w:hAnsi="Garamond"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Location:</w:t>
      </w:r>
      <w:r>
        <w:rPr>
          <w:rFonts w:ascii="Garamond" w:hAnsi="Garamond" w:hint="eastAsia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 w:hint="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Guangzhou</w:t>
      </w:r>
    </w:p>
    <w:p w14:paraId="4979A22A">
      <w:pPr>
        <w:pStyle w:val="Heading1"/>
        <w:keepNext w:val="0"/>
        <w:keepLines w:val="0"/>
        <w:pageBreakBefore w:val="0"/>
        <w:widowControl w:val="0"/>
        <w:tabs>
          <w:tab w:val="left" w:pos="97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0" w:right="138"/>
        <w:jc w:val="center"/>
        <w:textAlignment w:val="auto"/>
        <w:rPr>
          <w:b/>
          <w:sz w:val="28"/>
        </w:rPr>
      </w:pPr>
      <w:r>
        <w:rPr>
          <w:shd w:val="clear" w:color="auto" w:fill="BEBEBE"/>
        </w:rPr>
        <w:t xml:space="preserve"> </w:t>
      </w:r>
      <w:r>
        <w:rPr>
          <w:spacing w:val="10"/>
          <w:shd w:val="clear" w:color="auto" w:fill="BEBEBE"/>
        </w:rPr>
        <w:t xml:space="preserve"> </w:t>
      </w:r>
      <w:r>
        <w:rPr>
          <w:shd w:val="clear" w:color="auto" w:fill="BEBEBE"/>
        </w:rPr>
        <w:t>Education</w:t>
      </w:r>
      <w:r>
        <w:rPr>
          <w:shd w:val="clear" w:color="auto" w:fill="BEBEBE"/>
        </w:rPr>
        <w:tab/>
      </w:r>
    </w:p>
    <w:p w14:paraId="1E663161">
      <w:pPr>
        <w:pStyle w:val="Heading2"/>
        <w:keepNext w:val="0"/>
        <w:keepLines w:val="0"/>
        <w:pageBreakBefore w:val="0"/>
        <w:widowControl w:val="0"/>
        <w:tabs>
          <w:tab w:val="left" w:pos="81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0" w:right="65"/>
        <w:jc w:val="center"/>
        <w:textAlignment w:val="auto"/>
        <w:rPr>
          <w:b/>
        </w:rPr>
      </w:pPr>
      <w:r>
        <w:rPr>
          <w:position w:val="1"/>
        </w:rPr>
        <w:t>BSc Government and History, London School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Economics</w:t>
      </w:r>
      <w:r>
        <w:rPr>
          <w:position w:val="1"/>
        </w:rPr>
        <w:tab/>
      </w:r>
      <w:r>
        <w:t>20</w:t>
      </w:r>
      <w:r>
        <w:rPr>
          <w:rFonts w:eastAsia="宋体" w:hint="eastAsia"/>
          <w:lang w:val="en-US" w:eastAsia="zh-CN"/>
        </w:rPr>
        <w:t>2</w:t>
      </w:r>
      <w:r>
        <w:t>3 -</w:t>
      </w:r>
      <w:r>
        <w:rPr>
          <w:spacing w:val="-5"/>
        </w:rPr>
        <w:t xml:space="preserve"> </w:t>
      </w:r>
      <w:r>
        <w:t>Present</w:t>
      </w:r>
    </w:p>
    <w:p w14:paraId="674A8B27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6" w:right="0" w:hanging="360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Expected Grade: Upper Second</w:t>
      </w:r>
      <w:r>
        <w:rPr>
          <w:spacing w:val="-7"/>
          <w:sz w:val="22"/>
        </w:rPr>
        <w:t xml:space="preserve"> </w:t>
      </w:r>
      <w:r>
        <w:rPr>
          <w:sz w:val="22"/>
        </w:rPr>
        <w:t>Class</w:t>
      </w:r>
    </w:p>
    <w:p w14:paraId="78B9530B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3" w:right="388" w:hanging="358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Dissertation will analyse and compare welfare proxies and living standards of English and opposing</w:t>
      </w:r>
      <w:r>
        <w:rPr>
          <w:spacing w:val="-5"/>
          <w:sz w:val="22"/>
        </w:rPr>
        <w:t xml:space="preserve"> </w:t>
      </w:r>
      <w:r>
        <w:rPr>
          <w:sz w:val="22"/>
        </w:rPr>
        <w:t>Navies</w:t>
      </w:r>
      <w:r>
        <w:rPr>
          <w:spacing w:val="-3"/>
          <w:sz w:val="22"/>
        </w:rPr>
        <w:t xml:space="preserve"> </w:t>
      </w:r>
      <w:r>
        <w:rPr>
          <w:sz w:val="22"/>
        </w:rPr>
        <w:t>during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z w:val="22"/>
        </w:rPr>
        <w:t>period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England’s</w:t>
      </w:r>
      <w:r>
        <w:rPr>
          <w:spacing w:val="-5"/>
          <w:sz w:val="22"/>
        </w:rPr>
        <w:t xml:space="preserve"> </w:t>
      </w:r>
      <w:r>
        <w:rPr>
          <w:sz w:val="22"/>
        </w:rPr>
        <w:t>Naval</w:t>
      </w:r>
      <w:r>
        <w:rPr>
          <w:spacing w:val="-4"/>
          <w:sz w:val="22"/>
        </w:rPr>
        <w:t xml:space="preserve"> </w:t>
      </w:r>
      <w:r>
        <w:rPr>
          <w:sz w:val="22"/>
        </w:rPr>
        <w:t>warfare</w:t>
      </w:r>
      <w:r>
        <w:rPr>
          <w:spacing w:val="-3"/>
          <w:sz w:val="22"/>
        </w:rPr>
        <w:t xml:space="preserve"> </w:t>
      </w:r>
      <w:r>
        <w:rPr>
          <w:sz w:val="22"/>
        </w:rPr>
        <w:t>ascension</w:t>
      </w:r>
      <w:r>
        <w:rPr>
          <w:spacing w:val="-7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18th</w:t>
      </w:r>
      <w:r>
        <w:rPr>
          <w:spacing w:val="-3"/>
          <w:sz w:val="22"/>
        </w:rPr>
        <w:t xml:space="preserve"> </w:t>
      </w:r>
      <w:r>
        <w:rPr>
          <w:sz w:val="22"/>
        </w:rPr>
        <w:t>Century</w:t>
      </w:r>
    </w:p>
    <w:p w14:paraId="5258898B">
      <w:pPr>
        <w:pStyle w:val="Heading2"/>
        <w:keepNext w:val="0"/>
        <w:keepLines w:val="0"/>
        <w:pageBreakBefore w:val="0"/>
        <w:widowControl w:val="0"/>
        <w:tabs>
          <w:tab w:val="right" w:pos="953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0" w:right="168"/>
        <w:jc w:val="center"/>
        <w:textAlignment w:val="auto"/>
      </w:pPr>
      <w:r>
        <w:t>A-Levels &amp; GCSEs,</w:t>
      </w:r>
      <w:r>
        <w:rPr>
          <w:spacing w:val="-11"/>
        </w:rPr>
        <w:t xml:space="preserve"> </w:t>
      </w:r>
      <w:r>
        <w:t>Brighton</w:t>
      </w:r>
      <w:r>
        <w:rPr>
          <w:spacing w:val="-2"/>
        </w:rPr>
        <w:t xml:space="preserve"> </w:t>
      </w:r>
      <w:r>
        <w:t>College</w:t>
      </w:r>
      <w:r>
        <w:tab/>
      </w:r>
      <w:r>
        <w:rPr>
          <w:position w:val="-3"/>
        </w:rPr>
        <w:t>2006 -</w:t>
      </w:r>
      <w:r>
        <w:rPr>
          <w:spacing w:val="-11"/>
          <w:position w:val="-3"/>
        </w:rPr>
        <w:t xml:space="preserve"> </w:t>
      </w:r>
      <w:r>
        <w:rPr>
          <w:position w:val="-3"/>
        </w:rPr>
        <w:t>2013</w:t>
      </w:r>
    </w:p>
    <w:p w14:paraId="0AE26434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6" w:right="0" w:hanging="360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AAAA in Government &amp; Politics, History, Mathematics &amp; Statistics,</w:t>
      </w:r>
      <w:r>
        <w:rPr>
          <w:spacing w:val="-21"/>
          <w:sz w:val="22"/>
        </w:rPr>
        <w:t xml:space="preserve"> </w:t>
      </w:r>
      <w:r>
        <w:rPr>
          <w:sz w:val="22"/>
        </w:rPr>
        <w:t>Music</w:t>
      </w:r>
    </w:p>
    <w:p w14:paraId="7EB3B2C2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6" w:right="0" w:hanging="360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9 GCSEs all</w:t>
      </w:r>
      <w:r>
        <w:rPr>
          <w:spacing w:val="-4"/>
          <w:sz w:val="22"/>
        </w:rPr>
        <w:t xml:space="preserve"> </w:t>
      </w:r>
      <w:r>
        <w:rPr>
          <w:sz w:val="22"/>
        </w:rPr>
        <w:t>A*-B</w:t>
      </w:r>
    </w:p>
    <w:p w14:paraId="192910ED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textAlignment w:val="auto"/>
        <w:rPr>
          <w:sz w:val="27"/>
        </w:rPr>
      </w:pPr>
    </w:p>
    <w:p w14:paraId="136A31C8">
      <w:pPr>
        <w:pStyle w:val="Heading1"/>
        <w:keepNext w:val="0"/>
        <w:keepLines w:val="0"/>
        <w:pageBreakBefore w:val="0"/>
        <w:widowControl w:val="0"/>
        <w:tabs>
          <w:tab w:val="left" w:pos="979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0" w:right="138"/>
        <w:jc w:val="center"/>
        <w:textAlignment w:val="auto"/>
        <w:rPr>
          <w:b/>
          <w:sz w:val="26"/>
        </w:rPr>
      </w:pPr>
      <w:r>
        <w:rPr>
          <w:shd w:val="clear" w:color="auto" w:fill="BEBEBE"/>
        </w:rPr>
        <w:t xml:space="preserve"> </w:t>
      </w:r>
      <w:r>
        <w:rPr>
          <w:spacing w:val="3"/>
          <w:shd w:val="clear" w:color="auto" w:fill="BEBEBE"/>
        </w:rPr>
        <w:t xml:space="preserve"> </w:t>
      </w:r>
      <w:r>
        <w:rPr>
          <w:shd w:val="clear" w:color="auto" w:fill="BEBEBE"/>
        </w:rPr>
        <w:t>Employment</w:t>
      </w:r>
      <w:r>
        <w:rPr>
          <w:shd w:val="clear" w:color="auto" w:fill="BEBEBE"/>
        </w:rPr>
        <w:tab/>
      </w:r>
    </w:p>
    <w:p w14:paraId="7D52E8FF">
      <w:pPr>
        <w:pStyle w:val="Heading2"/>
        <w:keepNext w:val="0"/>
        <w:keepLines w:val="0"/>
        <w:pageBreakBefore w:val="0"/>
        <w:widowControl w:val="0"/>
        <w:tabs>
          <w:tab w:val="left" w:pos="90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228"/>
        <w:textAlignment w:val="auto"/>
      </w:pPr>
      <w:r>
        <w:t>Intern,</w:t>
      </w:r>
      <w:r>
        <w:rPr>
          <w:spacing w:val="-6"/>
        </w:rPr>
        <w:t xml:space="preserve"> </w:t>
      </w:r>
      <w:r>
        <w:t>Green-Works</w:t>
      </w:r>
      <w:r>
        <w:tab/>
      </w:r>
      <w:r>
        <w:rPr>
          <w:position w:val="3"/>
        </w:rPr>
        <w:t>2015</w:t>
      </w:r>
    </w:p>
    <w:p w14:paraId="3A44D385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775" w:hanging="360"/>
        <w:jc w:val="left"/>
        <w:textAlignment w:val="auto"/>
        <w:rPr>
          <w:sz w:val="22"/>
        </w:rPr>
      </w:pPr>
      <w:r>
        <w:rPr>
          <w:sz w:val="22"/>
        </w:rPr>
        <w:t>Presented</w:t>
      </w:r>
      <w:r>
        <w:rPr>
          <w:spacing w:val="-4"/>
          <w:sz w:val="22"/>
        </w:rPr>
        <w:t xml:space="preserve"> </w:t>
      </w:r>
      <w:r>
        <w:rPr>
          <w:sz w:val="22"/>
        </w:rPr>
        <w:t>proposals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senior</w:t>
      </w:r>
      <w:r>
        <w:rPr>
          <w:spacing w:val="-6"/>
          <w:sz w:val="22"/>
        </w:rPr>
        <w:t xml:space="preserve"> </w:t>
      </w:r>
      <w:r>
        <w:rPr>
          <w:sz w:val="22"/>
        </w:rPr>
        <w:t>management</w:t>
      </w:r>
      <w:r>
        <w:rPr>
          <w:spacing w:val="-5"/>
          <w:sz w:val="22"/>
        </w:rPr>
        <w:t xml:space="preserve"> </w:t>
      </w:r>
      <w:r>
        <w:rPr>
          <w:sz w:val="22"/>
        </w:rPr>
        <w:t>team,</w:t>
      </w:r>
      <w:r>
        <w:rPr>
          <w:spacing w:val="-6"/>
          <w:sz w:val="22"/>
        </w:rPr>
        <w:t xml:space="preserve"> </w:t>
      </w:r>
      <w:r>
        <w:rPr>
          <w:sz w:val="22"/>
        </w:rPr>
        <w:t>resulting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implementation</w:t>
      </w:r>
      <w:r>
        <w:rPr>
          <w:spacing w:val="-5"/>
          <w:sz w:val="22"/>
        </w:rPr>
        <w:t xml:space="preserve"> </w:t>
      </w:r>
      <w:r>
        <w:rPr>
          <w:sz w:val="22"/>
        </w:rPr>
        <w:t>of warehouse</w:t>
      </w:r>
      <w:r>
        <w:rPr>
          <w:spacing w:val="-1"/>
          <w:sz w:val="22"/>
        </w:rPr>
        <w:t xml:space="preserve"> </w:t>
      </w:r>
      <w:r>
        <w:rPr>
          <w:sz w:val="22"/>
        </w:rPr>
        <w:t>project</w:t>
      </w:r>
    </w:p>
    <w:p w14:paraId="16386F13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99" w:hanging="360"/>
        <w:jc w:val="left"/>
        <w:textAlignment w:val="auto"/>
        <w:rPr>
          <w:sz w:val="22"/>
        </w:rPr>
      </w:pPr>
      <w:r>
        <w:rPr>
          <w:sz w:val="22"/>
        </w:rPr>
        <w:t>Designed,</w:t>
      </w:r>
      <w:r>
        <w:rPr>
          <w:spacing w:val="-8"/>
          <w:sz w:val="22"/>
        </w:rPr>
        <w:t xml:space="preserve"> </w:t>
      </w:r>
      <w:r>
        <w:rPr>
          <w:sz w:val="22"/>
        </w:rPr>
        <w:t>coordinated</w:t>
      </w:r>
      <w:r>
        <w:rPr>
          <w:spacing w:val="-7"/>
          <w:sz w:val="22"/>
        </w:rPr>
        <w:t xml:space="preserve"> </w:t>
      </w:r>
      <w:r>
        <w:rPr>
          <w:sz w:val="22"/>
        </w:rPr>
        <w:t>and</w:t>
      </w:r>
      <w:r>
        <w:rPr>
          <w:spacing w:val="-7"/>
          <w:sz w:val="22"/>
        </w:rPr>
        <w:t xml:space="preserve"> </w:t>
      </w:r>
      <w:r>
        <w:rPr>
          <w:sz w:val="22"/>
        </w:rPr>
        <w:t>implemented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transformation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8"/>
          <w:sz w:val="22"/>
        </w:rPr>
        <w:t xml:space="preserve"> </w:t>
      </w:r>
      <w:r>
        <w:rPr>
          <w:sz w:val="22"/>
        </w:rPr>
        <w:t>warehouse</w:t>
      </w:r>
      <w:r>
        <w:rPr>
          <w:spacing w:val="-8"/>
          <w:sz w:val="22"/>
        </w:rPr>
        <w:t xml:space="preserve"> </w:t>
      </w:r>
      <w:r>
        <w:rPr>
          <w:sz w:val="22"/>
        </w:rPr>
        <w:t>costs,</w:t>
      </w:r>
      <w:r>
        <w:rPr>
          <w:spacing w:val="-4"/>
          <w:sz w:val="22"/>
        </w:rPr>
        <w:t xml:space="preserve"> </w:t>
      </w:r>
      <w:r>
        <w:rPr>
          <w:sz w:val="22"/>
        </w:rPr>
        <w:t>representing a</w:t>
      </w:r>
      <w:r>
        <w:rPr>
          <w:spacing w:val="-2"/>
          <w:sz w:val="22"/>
        </w:rPr>
        <w:t xml:space="preserve"> </w:t>
      </w:r>
      <w:r>
        <w:rPr>
          <w:sz w:val="22"/>
        </w:rPr>
        <w:t>gain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£150k,</w:t>
      </w:r>
      <w:r>
        <w:rPr>
          <w:spacing w:val="-3"/>
          <w:sz w:val="22"/>
        </w:rPr>
        <w:t xml:space="preserve"> </w:t>
      </w:r>
      <w:r>
        <w:rPr>
          <w:sz w:val="22"/>
        </w:rPr>
        <w:t>more</w:t>
      </w:r>
      <w:r>
        <w:rPr>
          <w:spacing w:val="-4"/>
          <w:sz w:val="22"/>
        </w:rPr>
        <w:t xml:space="preserve"> </w:t>
      </w:r>
      <w:r>
        <w:rPr>
          <w:sz w:val="22"/>
        </w:rPr>
        <w:t>than</w:t>
      </w:r>
      <w:r>
        <w:rPr>
          <w:spacing w:val="-3"/>
          <w:sz w:val="22"/>
        </w:rPr>
        <w:t xml:space="preserve"> </w:t>
      </w:r>
      <w:r>
        <w:rPr>
          <w:sz w:val="22"/>
        </w:rPr>
        <w:t>doubling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operating</w:t>
      </w:r>
      <w:r>
        <w:rPr>
          <w:spacing w:val="-7"/>
          <w:sz w:val="22"/>
        </w:rPr>
        <w:t xml:space="preserve"> </w:t>
      </w:r>
      <w:r>
        <w:rPr>
          <w:sz w:val="22"/>
        </w:rPr>
        <w:t>margin</w:t>
      </w:r>
      <w:r>
        <w:rPr>
          <w:spacing w:val="-2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financial</w:t>
      </w:r>
      <w:r>
        <w:rPr>
          <w:spacing w:val="-4"/>
          <w:sz w:val="22"/>
        </w:rPr>
        <w:t xml:space="preserve"> </w:t>
      </w:r>
      <w:r>
        <w:rPr>
          <w:sz w:val="22"/>
        </w:rPr>
        <w:t>year</w:t>
      </w:r>
    </w:p>
    <w:p w14:paraId="17A8CB1F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146" w:hanging="360"/>
        <w:jc w:val="left"/>
        <w:textAlignment w:val="auto"/>
        <w:rPr>
          <w:sz w:val="22"/>
        </w:rPr>
      </w:pPr>
      <w:r>
        <w:rPr>
          <w:sz w:val="22"/>
        </w:rPr>
        <w:t>Persuaded</w:t>
      </w:r>
      <w:r>
        <w:rPr>
          <w:spacing w:val="-6"/>
          <w:sz w:val="22"/>
        </w:rPr>
        <w:t xml:space="preserve"> </w:t>
      </w:r>
      <w:r>
        <w:rPr>
          <w:sz w:val="22"/>
        </w:rPr>
        <w:t>warehouse</w:t>
      </w:r>
      <w:r>
        <w:rPr>
          <w:spacing w:val="-5"/>
          <w:sz w:val="22"/>
        </w:rPr>
        <w:t xml:space="preserve"> </w:t>
      </w:r>
      <w:r>
        <w:rPr>
          <w:sz w:val="22"/>
        </w:rPr>
        <w:t>staff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advantages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6"/>
          <w:sz w:val="22"/>
        </w:rPr>
        <w:t xml:space="preserve"> </w:t>
      </w:r>
      <w:r>
        <w:rPr>
          <w:sz w:val="22"/>
        </w:rPr>
        <w:t>system</w:t>
      </w:r>
      <w:r>
        <w:rPr>
          <w:spacing w:val="-4"/>
          <w:sz w:val="22"/>
        </w:rPr>
        <w:t xml:space="preserve"> </w:t>
      </w:r>
      <w:r>
        <w:rPr>
          <w:sz w:val="22"/>
        </w:rPr>
        <w:t>changes,</w:t>
      </w:r>
      <w:r>
        <w:rPr>
          <w:spacing w:val="-5"/>
          <w:sz w:val="22"/>
        </w:rPr>
        <w:t xml:space="preserve"> </w:t>
      </w:r>
      <w:r>
        <w:rPr>
          <w:sz w:val="22"/>
        </w:rPr>
        <w:t>surpassing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targets</w:t>
      </w:r>
      <w:r>
        <w:rPr>
          <w:spacing w:val="-4"/>
          <w:sz w:val="22"/>
        </w:rPr>
        <w:t xml:space="preserve"> </w:t>
      </w:r>
      <w:r>
        <w:rPr>
          <w:sz w:val="22"/>
        </w:rPr>
        <w:t>set. This was achieved weeks ahead of</w:t>
      </w:r>
      <w:r>
        <w:rPr>
          <w:spacing w:val="-8"/>
          <w:sz w:val="22"/>
        </w:rPr>
        <w:t xml:space="preserve"> </w:t>
      </w:r>
      <w:r>
        <w:rPr>
          <w:sz w:val="22"/>
        </w:rPr>
        <w:t>schedule</w:t>
      </w:r>
    </w:p>
    <w:p w14:paraId="14C36502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0" w:hanging="360"/>
        <w:jc w:val="left"/>
        <w:textAlignment w:val="auto"/>
      </w:pPr>
      <w:r>
        <w:rPr>
          <w:sz w:val="22"/>
        </w:rPr>
        <w:t>Negotiated with recycling firms to remove waste, increasing storage</w:t>
      </w:r>
      <w:r>
        <w:rPr>
          <w:spacing w:val="-19"/>
          <w:sz w:val="22"/>
        </w:rPr>
        <w:t xml:space="preserve"> </w:t>
      </w:r>
      <w:r>
        <w:rPr>
          <w:sz w:val="22"/>
        </w:rPr>
        <w:t>space</w:t>
      </w:r>
    </w:p>
    <w:p w14:paraId="67D0FC0A">
      <w:pPr>
        <w:pStyle w:val="Heading2"/>
        <w:keepNext w:val="0"/>
        <w:keepLines w:val="0"/>
        <w:pageBreakBefore w:val="0"/>
        <w:widowControl w:val="0"/>
        <w:tabs>
          <w:tab w:val="left" w:pos="8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textAlignment w:val="auto"/>
        <w:rPr>
          <w:b/>
          <w:sz w:val="21"/>
        </w:rPr>
      </w:pPr>
      <w:r>
        <w:t>Research Assistant, Paul Marsden MP (Shrewsbury</w:t>
      </w:r>
      <w:r>
        <w:rPr>
          <w:spacing w:val="-30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Atcham)</w:t>
      </w:r>
      <w:r>
        <w:tab/>
      </w:r>
      <w:r>
        <w:rPr>
          <w:position w:val="2"/>
        </w:rPr>
        <w:t>2013 -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2014</w:t>
      </w:r>
    </w:p>
    <w:p w14:paraId="776A1776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3"/>
          <w:tab w:val="left" w:pos="15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278" w:hanging="363"/>
        <w:jc w:val="left"/>
        <w:textAlignment w:val="auto"/>
        <w:rPr>
          <w:sz w:val="22"/>
        </w:rPr>
      </w:pPr>
      <w:r>
        <w:rPr>
          <w:sz w:val="22"/>
        </w:rPr>
        <w:t>Modified</w:t>
      </w:r>
      <w:r>
        <w:rPr>
          <w:spacing w:val="-6"/>
          <w:sz w:val="22"/>
        </w:rPr>
        <w:t xml:space="preserve"> </w:t>
      </w:r>
      <w:r>
        <w:rPr>
          <w:sz w:val="22"/>
        </w:rPr>
        <w:t>Mr</w:t>
      </w:r>
      <w:r>
        <w:rPr>
          <w:spacing w:val="-5"/>
          <w:sz w:val="22"/>
        </w:rPr>
        <w:t xml:space="preserve"> </w:t>
      </w:r>
      <w:r>
        <w:rPr>
          <w:sz w:val="22"/>
        </w:rPr>
        <w:t>Marsden’s</w:t>
      </w:r>
      <w:r>
        <w:rPr>
          <w:spacing w:val="-4"/>
          <w:sz w:val="22"/>
        </w:rPr>
        <w:t xml:space="preserve"> </w:t>
      </w:r>
      <w:r>
        <w:rPr>
          <w:sz w:val="22"/>
        </w:rPr>
        <w:t>speeches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last</w:t>
      </w:r>
      <w:r>
        <w:rPr>
          <w:spacing w:val="-6"/>
          <w:sz w:val="22"/>
        </w:rPr>
        <w:t xml:space="preserve"> </w:t>
      </w:r>
      <w:r>
        <w:rPr>
          <w:sz w:val="22"/>
        </w:rPr>
        <w:t>minute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line</w:t>
      </w:r>
      <w:r>
        <w:rPr>
          <w:spacing w:val="-2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statements</w:t>
      </w:r>
      <w:r>
        <w:rPr>
          <w:spacing w:val="-2"/>
          <w:sz w:val="22"/>
        </w:rPr>
        <w:t xml:space="preserve"> </w:t>
      </w:r>
      <w:r>
        <w:rPr>
          <w:sz w:val="22"/>
        </w:rPr>
        <w:t>by</w:t>
      </w:r>
      <w:r>
        <w:rPr>
          <w:spacing w:val="-6"/>
          <w:sz w:val="22"/>
        </w:rPr>
        <w:t xml:space="preserve"> </w:t>
      </w:r>
      <w:r>
        <w:rPr>
          <w:sz w:val="22"/>
        </w:rPr>
        <w:t>Ministers</w:t>
      </w:r>
      <w:r>
        <w:rPr>
          <w:spacing w:val="-4"/>
          <w:sz w:val="22"/>
        </w:rPr>
        <w:t xml:space="preserve"> </w:t>
      </w:r>
      <w:r>
        <w:rPr>
          <w:sz w:val="22"/>
        </w:rPr>
        <w:t>in debates and published</w:t>
      </w:r>
      <w:r>
        <w:rPr>
          <w:spacing w:val="-2"/>
          <w:sz w:val="22"/>
        </w:rPr>
        <w:t xml:space="preserve"> </w:t>
      </w:r>
      <w:r>
        <w:rPr>
          <w:sz w:val="22"/>
        </w:rPr>
        <w:t>reports</w:t>
      </w:r>
    </w:p>
    <w:p w14:paraId="74818287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0" w:hanging="360"/>
        <w:jc w:val="left"/>
        <w:textAlignment w:val="auto"/>
        <w:rPr>
          <w:sz w:val="22"/>
        </w:rPr>
      </w:pPr>
      <w:r>
        <w:rPr>
          <w:sz w:val="22"/>
        </w:rPr>
        <w:t>Organised</w:t>
      </w:r>
      <w:r>
        <w:rPr>
          <w:spacing w:val="-5"/>
          <w:sz w:val="22"/>
        </w:rPr>
        <w:t xml:space="preserve"> </w:t>
      </w:r>
      <w:r>
        <w:rPr>
          <w:sz w:val="22"/>
        </w:rPr>
        <w:t>major</w:t>
      </w:r>
      <w:r>
        <w:rPr>
          <w:spacing w:val="-4"/>
          <w:sz w:val="22"/>
        </w:rPr>
        <w:t xml:space="preserve"> </w:t>
      </w:r>
      <w:r>
        <w:rPr>
          <w:sz w:val="22"/>
        </w:rPr>
        <w:t>speaking</w:t>
      </w:r>
      <w:r>
        <w:rPr>
          <w:spacing w:val="-9"/>
          <w:sz w:val="22"/>
        </w:rPr>
        <w:t xml:space="preserve"> </w:t>
      </w:r>
      <w:r>
        <w:rPr>
          <w:sz w:val="22"/>
        </w:rPr>
        <w:t>engagements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tours,</w:t>
      </w:r>
      <w:r>
        <w:rPr>
          <w:spacing w:val="-7"/>
          <w:sz w:val="22"/>
        </w:rPr>
        <w:t xml:space="preserve"> </w:t>
      </w:r>
      <w:r>
        <w:rPr>
          <w:sz w:val="22"/>
        </w:rPr>
        <w:t>including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high</w:t>
      </w:r>
      <w:r>
        <w:rPr>
          <w:spacing w:val="-2"/>
          <w:sz w:val="22"/>
        </w:rPr>
        <w:t xml:space="preserve"> </w:t>
      </w:r>
      <w:r>
        <w:rPr>
          <w:sz w:val="22"/>
        </w:rPr>
        <w:t>profile</w:t>
      </w:r>
      <w:r>
        <w:rPr>
          <w:spacing w:val="-2"/>
          <w:sz w:val="22"/>
        </w:rPr>
        <w:t xml:space="preserve"> </w:t>
      </w:r>
      <w:r>
        <w:rPr>
          <w:sz w:val="22"/>
        </w:rPr>
        <w:t>set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meetings</w:t>
      </w:r>
    </w:p>
    <w:p w14:paraId="526ECE9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1506"/>
        <w:textAlignment w:val="auto"/>
      </w:pPr>
      <w:r>
        <w:t>with the Executive Council of the Secretary General of the UN in New York</w:t>
      </w:r>
    </w:p>
    <w:p w14:paraId="0CDF6BF8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10"/>
          <w:tab w:val="left" w:pos="15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10" w:right="1062" w:hanging="360"/>
        <w:jc w:val="left"/>
        <w:textAlignment w:val="auto"/>
        <w:rPr>
          <w:sz w:val="22"/>
        </w:rPr>
      </w:pPr>
      <w:r>
        <w:rPr>
          <w:sz w:val="22"/>
        </w:rPr>
        <w:t>Communicated</w:t>
      </w:r>
      <w:r>
        <w:rPr>
          <w:spacing w:val="-7"/>
          <w:sz w:val="22"/>
        </w:rPr>
        <w:t xml:space="preserve"> </w:t>
      </w:r>
      <w:r>
        <w:rPr>
          <w:sz w:val="22"/>
        </w:rPr>
        <w:t>with</w:t>
      </w:r>
      <w:r>
        <w:rPr>
          <w:spacing w:val="-8"/>
          <w:sz w:val="22"/>
        </w:rPr>
        <w:t xml:space="preserve"> </w:t>
      </w:r>
      <w:r>
        <w:rPr>
          <w:sz w:val="22"/>
        </w:rPr>
        <w:t>many</w:t>
      </w:r>
      <w:r>
        <w:rPr>
          <w:spacing w:val="-5"/>
          <w:sz w:val="22"/>
        </w:rPr>
        <w:t xml:space="preserve"> </w:t>
      </w:r>
      <w:r>
        <w:rPr>
          <w:sz w:val="22"/>
        </w:rPr>
        <w:t>senior</w:t>
      </w:r>
      <w:r>
        <w:rPr>
          <w:spacing w:val="-3"/>
          <w:sz w:val="22"/>
        </w:rPr>
        <w:t xml:space="preserve"> </w:t>
      </w:r>
      <w:r>
        <w:rPr>
          <w:sz w:val="22"/>
        </w:rPr>
        <w:t>international</w:t>
      </w:r>
      <w:r>
        <w:rPr>
          <w:spacing w:val="-5"/>
          <w:sz w:val="22"/>
        </w:rPr>
        <w:t xml:space="preserve"> </w:t>
      </w:r>
      <w:r>
        <w:rPr>
          <w:sz w:val="22"/>
        </w:rPr>
        <w:t>figures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their</w:t>
      </w:r>
      <w:r>
        <w:rPr>
          <w:spacing w:val="-7"/>
          <w:sz w:val="22"/>
        </w:rPr>
        <w:t xml:space="preserve"> </w:t>
      </w:r>
      <w:r>
        <w:rPr>
          <w:sz w:val="22"/>
        </w:rPr>
        <w:t>staff,</w:t>
      </w:r>
      <w:r>
        <w:rPr>
          <w:spacing w:val="-3"/>
          <w:sz w:val="22"/>
        </w:rPr>
        <w:t xml:space="preserve"> </w:t>
      </w:r>
      <w:r>
        <w:rPr>
          <w:sz w:val="22"/>
        </w:rPr>
        <w:t>negotiating agendas and working on the detail of</w:t>
      </w:r>
      <w:r>
        <w:rPr>
          <w:spacing w:val="-15"/>
          <w:sz w:val="22"/>
        </w:rPr>
        <w:t xml:space="preserve"> </w:t>
      </w:r>
      <w:r>
        <w:rPr>
          <w:sz w:val="22"/>
        </w:rPr>
        <w:t>policy</w:t>
      </w:r>
    </w:p>
    <w:p w14:paraId="59C56FEE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10"/>
          <w:tab w:val="left" w:pos="15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10" w:right="766" w:hanging="360"/>
        <w:jc w:val="left"/>
        <w:textAlignment w:val="auto"/>
      </w:pPr>
      <w:r>
        <w:rPr>
          <w:sz w:val="22"/>
        </w:rPr>
        <w:t>Liaised</w:t>
      </w:r>
      <w:r>
        <w:rPr>
          <w:spacing w:val="-5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constituency,</w:t>
      </w:r>
      <w:r>
        <w:rPr>
          <w:spacing w:val="-4"/>
          <w:sz w:val="22"/>
        </w:rPr>
        <w:t xml:space="preserve"> </w:t>
      </w:r>
      <w:r>
        <w:rPr>
          <w:sz w:val="22"/>
        </w:rPr>
        <w:t>prioritising</w:t>
      </w:r>
      <w:r>
        <w:rPr>
          <w:spacing w:val="-6"/>
          <w:sz w:val="22"/>
        </w:rPr>
        <w:t xml:space="preserve"> </w:t>
      </w:r>
      <w:r>
        <w:rPr>
          <w:sz w:val="22"/>
        </w:rPr>
        <w:t>appointments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8"/>
          <w:sz w:val="22"/>
        </w:rPr>
        <w:t xml:space="preserve"> </w:t>
      </w:r>
      <w:r>
        <w:rPr>
          <w:sz w:val="22"/>
        </w:rPr>
        <w:t>coordinate</w:t>
      </w:r>
      <w:r>
        <w:rPr>
          <w:spacing w:val="-6"/>
          <w:sz w:val="22"/>
        </w:rPr>
        <w:t xml:space="preserve"> </w:t>
      </w:r>
      <w:r>
        <w:rPr>
          <w:sz w:val="22"/>
        </w:rPr>
        <w:t>Mr</w:t>
      </w:r>
      <w:r>
        <w:rPr>
          <w:spacing w:val="-5"/>
          <w:sz w:val="22"/>
        </w:rPr>
        <w:t xml:space="preserve"> </w:t>
      </w:r>
      <w:r>
        <w:rPr>
          <w:sz w:val="22"/>
        </w:rPr>
        <w:t>Marsden’s London</w:t>
      </w:r>
      <w:r>
        <w:rPr>
          <w:spacing w:val="-2"/>
          <w:sz w:val="22"/>
        </w:rPr>
        <w:t xml:space="preserve"> </w:t>
      </w:r>
      <w:r>
        <w:rPr>
          <w:sz w:val="22"/>
        </w:rPr>
        <w:t>diary</w:t>
      </w:r>
    </w:p>
    <w:p w14:paraId="7F4632ED">
      <w:pPr>
        <w:pStyle w:val="Heading2"/>
        <w:keepNext w:val="0"/>
        <w:keepLines w:val="0"/>
        <w:pageBreakBefore w:val="0"/>
        <w:widowControl w:val="0"/>
        <w:tabs>
          <w:tab w:val="left" w:pos="92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textAlignment w:val="auto"/>
        <w:rPr>
          <w:b/>
          <w:sz w:val="21"/>
        </w:rPr>
      </w:pPr>
      <w:r>
        <w:rPr>
          <w:position w:val="1"/>
        </w:rPr>
        <w:t>Voluntary Maths Assistant Teacher, William Ellis</w:t>
      </w:r>
      <w:r>
        <w:rPr>
          <w:spacing w:val="-34"/>
          <w:position w:val="1"/>
        </w:rPr>
        <w:t xml:space="preserve"> </w:t>
      </w:r>
      <w:r>
        <w:rPr>
          <w:position w:val="1"/>
        </w:rPr>
        <w:t>Secondary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School</w:t>
      </w:r>
      <w:r>
        <w:rPr>
          <w:position w:val="1"/>
        </w:rPr>
        <w:tab/>
      </w:r>
      <w:r>
        <w:t>2013</w:t>
      </w:r>
    </w:p>
    <w:p w14:paraId="24C3F599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0" w:hanging="360"/>
        <w:jc w:val="left"/>
        <w:textAlignment w:val="auto"/>
        <w:rPr>
          <w:sz w:val="22"/>
        </w:rPr>
      </w:pPr>
      <w:r>
        <w:rPr>
          <w:sz w:val="22"/>
        </w:rPr>
        <w:t>Led</w:t>
      </w:r>
      <w:r>
        <w:rPr>
          <w:spacing w:val="-3"/>
          <w:sz w:val="22"/>
        </w:rPr>
        <w:t xml:space="preserve"> </w:t>
      </w:r>
      <w:r>
        <w:rPr>
          <w:sz w:val="22"/>
        </w:rPr>
        <w:t>tasks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5"/>
          <w:sz w:val="22"/>
        </w:rPr>
        <w:t xml:space="preserve"> </w:t>
      </w:r>
      <w:r>
        <w:rPr>
          <w:sz w:val="22"/>
        </w:rPr>
        <w:t>introduced</w:t>
      </w:r>
      <w:r>
        <w:rPr>
          <w:spacing w:val="-5"/>
          <w:sz w:val="22"/>
        </w:rPr>
        <w:t xml:space="preserve"> </w:t>
      </w:r>
      <w:r>
        <w:rPr>
          <w:sz w:val="22"/>
        </w:rPr>
        <w:t>new</w:t>
      </w:r>
      <w:r>
        <w:rPr>
          <w:spacing w:val="-3"/>
          <w:sz w:val="22"/>
        </w:rPr>
        <w:t xml:space="preserve"> </w:t>
      </w:r>
      <w:r>
        <w:rPr>
          <w:sz w:val="22"/>
        </w:rPr>
        <w:t>topics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whole</w:t>
      </w:r>
      <w:r>
        <w:rPr>
          <w:spacing w:val="-2"/>
          <w:sz w:val="22"/>
        </w:rPr>
        <w:t xml:space="preserve"> </w:t>
      </w:r>
      <w:r>
        <w:rPr>
          <w:sz w:val="22"/>
        </w:rPr>
        <w:t>group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30+</w:t>
      </w:r>
      <w:r>
        <w:rPr>
          <w:spacing w:val="-5"/>
          <w:sz w:val="22"/>
        </w:rPr>
        <w:t xml:space="preserve"> </w:t>
      </w:r>
      <w:r>
        <w:rPr>
          <w:sz w:val="22"/>
        </w:rPr>
        <w:t>students</w:t>
      </w:r>
    </w:p>
    <w:p w14:paraId="5BB731DA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0" w:hanging="360"/>
        <w:jc w:val="left"/>
        <w:textAlignment w:val="auto"/>
        <w:rPr>
          <w:sz w:val="22"/>
        </w:rPr>
      </w:pPr>
      <w:r>
        <w:rPr>
          <w:sz w:val="22"/>
        </w:rPr>
        <w:t>Supported students with extra learning needs by breaking down the</w:t>
      </w:r>
      <w:r>
        <w:rPr>
          <w:spacing w:val="-26"/>
          <w:sz w:val="22"/>
        </w:rPr>
        <w:t xml:space="preserve"> </w:t>
      </w:r>
      <w:r>
        <w:rPr>
          <w:sz w:val="22"/>
        </w:rPr>
        <w:t>problem</w:t>
      </w:r>
    </w:p>
    <w:p w14:paraId="6F590D97">
      <w:pPr>
        <w:pStyle w:val="ListParagraph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05"/>
          <w:tab w:val="left" w:pos="15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506" w:right="0" w:hanging="360"/>
        <w:jc w:val="left"/>
        <w:textAlignment w:val="auto"/>
        <w:rPr>
          <w:sz w:val="22"/>
        </w:rPr>
      </w:pPr>
      <w:r>
        <w:rPr>
          <w:sz w:val="22"/>
        </w:rPr>
        <w:t>Challenged the most able students with further</w:t>
      </w:r>
      <w:r>
        <w:rPr>
          <w:spacing w:val="-10"/>
          <w:sz w:val="22"/>
        </w:rPr>
        <w:t xml:space="preserve"> </w:t>
      </w:r>
      <w:r>
        <w:rPr>
          <w:sz w:val="22"/>
        </w:rPr>
        <w:t>questions</w:t>
      </w:r>
    </w:p>
    <w:p w14:paraId="7B5C4FE0">
      <w:pPr>
        <w:pStyle w:val="Heading1"/>
        <w:keepNext w:val="0"/>
        <w:keepLines w:val="0"/>
        <w:pageBreakBefore w:val="0"/>
        <w:widowControl w:val="0"/>
        <w:tabs>
          <w:tab w:val="left" w:pos="99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textAlignment w:val="auto"/>
        <w:rPr>
          <w:b/>
          <w:sz w:val="26"/>
        </w:rPr>
      </w:pPr>
      <w:r>
        <w:rPr>
          <w:shd w:val="clear" w:color="auto" w:fill="BEBEBE"/>
        </w:rPr>
        <w:t xml:space="preserve"> </w:t>
      </w:r>
      <w:r>
        <w:rPr>
          <w:spacing w:val="10"/>
          <w:shd w:val="clear" w:color="auto" w:fill="BEBEBE"/>
        </w:rPr>
        <w:t xml:space="preserve"> </w:t>
      </w:r>
      <w:r>
        <w:rPr>
          <w:shd w:val="clear" w:color="auto" w:fill="BEBEBE"/>
        </w:rPr>
        <w:t>Extra-Curricular</w:t>
      </w:r>
      <w:r>
        <w:rPr>
          <w:spacing w:val="-16"/>
          <w:shd w:val="clear" w:color="auto" w:fill="BEBEBE"/>
        </w:rPr>
        <w:t xml:space="preserve"> </w:t>
      </w:r>
      <w:r>
        <w:rPr>
          <w:shd w:val="clear" w:color="auto" w:fill="BEBEBE"/>
        </w:rPr>
        <w:t>Activities</w:t>
      </w:r>
      <w:r>
        <w:rPr>
          <w:shd w:val="clear" w:color="auto" w:fill="BEBEBE"/>
        </w:rPr>
        <w:tab/>
      </w:r>
    </w:p>
    <w:p w14:paraId="19A50748">
      <w:pPr>
        <w:pStyle w:val="Heading2"/>
        <w:keepNext w:val="0"/>
        <w:keepLines w:val="0"/>
        <w:pageBreakBefore w:val="0"/>
        <w:widowControl w:val="0"/>
        <w:tabs>
          <w:tab w:val="left" w:pos="85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textAlignment w:val="auto"/>
        <w:rPr>
          <w:b/>
        </w:rPr>
      </w:pPr>
      <w:r>
        <w:t>Student Representative, Undergraduate Studies</w:t>
      </w:r>
      <w:r>
        <w:rPr>
          <w:spacing w:val="-31"/>
        </w:rPr>
        <w:t xml:space="preserve"> </w:t>
      </w:r>
      <w:r>
        <w:t>Subcommittee,</w:t>
      </w:r>
      <w:r>
        <w:rPr>
          <w:spacing w:val="-8"/>
        </w:rPr>
        <w:t xml:space="preserve"> </w:t>
      </w:r>
      <w:r>
        <w:t>LSE</w:t>
      </w:r>
      <w:r>
        <w:tab/>
      </w:r>
      <w:r>
        <w:rPr>
          <w:position w:val="2"/>
        </w:rPr>
        <w:t>2014 -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Present</w:t>
      </w:r>
    </w:p>
    <w:p w14:paraId="75E29871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6" w:right="159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Liaised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7"/>
          <w:sz w:val="22"/>
        </w:rPr>
        <w:t xml:space="preserve"> </w:t>
      </w:r>
      <w:r>
        <w:rPr>
          <w:sz w:val="22"/>
        </w:rPr>
        <w:t>senior</w:t>
      </w:r>
      <w:r>
        <w:rPr>
          <w:spacing w:val="-6"/>
          <w:sz w:val="22"/>
        </w:rPr>
        <w:t xml:space="preserve"> </w:t>
      </w:r>
      <w:r>
        <w:rPr>
          <w:sz w:val="22"/>
        </w:rPr>
        <w:t>academics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school</w:t>
      </w:r>
      <w:r>
        <w:rPr>
          <w:spacing w:val="-7"/>
          <w:sz w:val="22"/>
        </w:rPr>
        <w:t xml:space="preserve"> </w:t>
      </w:r>
      <w:r>
        <w:rPr>
          <w:sz w:val="22"/>
        </w:rPr>
        <w:t>administrators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approve</w:t>
      </w:r>
      <w:r>
        <w:rPr>
          <w:spacing w:val="-6"/>
          <w:sz w:val="22"/>
        </w:rPr>
        <w:t xml:space="preserve"> </w:t>
      </w:r>
      <w:r>
        <w:rPr>
          <w:sz w:val="22"/>
        </w:rPr>
        <w:t>or</w:t>
      </w:r>
      <w:r>
        <w:rPr>
          <w:spacing w:val="-5"/>
          <w:sz w:val="22"/>
        </w:rPr>
        <w:t xml:space="preserve"> </w:t>
      </w:r>
      <w:r>
        <w:rPr>
          <w:sz w:val="22"/>
        </w:rPr>
        <w:t>new,</w:t>
      </w:r>
      <w:r>
        <w:rPr>
          <w:spacing w:val="-6"/>
          <w:sz w:val="22"/>
        </w:rPr>
        <w:t xml:space="preserve"> </w:t>
      </w:r>
      <w:r>
        <w:rPr>
          <w:sz w:val="22"/>
        </w:rPr>
        <w:t>proposed</w:t>
      </w:r>
      <w:r>
        <w:rPr>
          <w:spacing w:val="-5"/>
          <w:sz w:val="22"/>
        </w:rPr>
        <w:t xml:space="preserve"> </w:t>
      </w:r>
      <w:r>
        <w:rPr>
          <w:sz w:val="22"/>
        </w:rPr>
        <w:t>changes to, or discontinuation of, courses offered by the</w:t>
      </w:r>
      <w:r>
        <w:rPr>
          <w:spacing w:val="-15"/>
          <w:sz w:val="22"/>
        </w:rPr>
        <w:t xml:space="preserve"> </w:t>
      </w:r>
      <w:r>
        <w:rPr>
          <w:sz w:val="22"/>
        </w:rPr>
        <w:t>school</w:t>
      </w:r>
    </w:p>
    <w:p w14:paraId="520B9AE7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6" w:right="0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Represented student interests, maintaining breadth of choice and the quality</w:t>
      </w:r>
      <w:r>
        <w:rPr>
          <w:spacing w:val="-26"/>
          <w:sz w:val="22"/>
        </w:rPr>
        <w:t xml:space="preserve"> </w:t>
      </w:r>
      <w:r>
        <w:rPr>
          <w:sz w:val="22"/>
        </w:rPr>
        <w:t>of</w:t>
      </w:r>
    </w:p>
    <w:p w14:paraId="6DF1CFFA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ind w:left="1146"/>
        <w:textAlignment w:val="auto"/>
        <w:rPr>
          <w:sz w:val="23"/>
        </w:rPr>
      </w:pPr>
      <w:r>
        <w:t>teaching in courses</w:t>
      </w:r>
    </w:p>
    <w:p w14:paraId="22F6DFA9">
      <w:pPr>
        <w:pStyle w:val="Heading2"/>
        <w:keepNext w:val="0"/>
        <w:keepLines w:val="0"/>
        <w:pageBreakBefore w:val="0"/>
        <w:widowControl w:val="0"/>
        <w:tabs>
          <w:tab w:val="left" w:pos="84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exact"/>
        <w:textAlignment w:val="auto"/>
        <w:rPr>
          <w:b/>
          <w:sz w:val="21"/>
        </w:rPr>
      </w:pPr>
      <w:r>
        <w:t>Bass Chorister, Neimah Singers, St. Johns</w:t>
      </w:r>
      <w:r>
        <w:rPr>
          <w:spacing w:val="-24"/>
        </w:rPr>
        <w:t xml:space="preserve"> </w:t>
      </w:r>
      <w:r>
        <w:t>Wood</w:t>
      </w:r>
      <w:r>
        <w:rPr>
          <w:spacing w:val="-6"/>
        </w:rPr>
        <w:t xml:space="preserve"> </w:t>
      </w:r>
      <w:r>
        <w:t>Synagogue</w:t>
      </w:r>
      <w:r>
        <w:tab/>
      </w:r>
      <w:r>
        <w:rPr>
          <w:position w:val="2"/>
        </w:rPr>
        <w:t>2013 -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Present</w:t>
      </w:r>
    </w:p>
    <w:p w14:paraId="041A2305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exact"/>
        <w:ind w:left="1146" w:right="0" w:hanging="360"/>
        <w:jc w:val="left"/>
        <w:textAlignment w:val="auto"/>
        <w:rPr>
          <w:sz w:val="22"/>
        </w:rPr>
      </w:pPr>
      <w:r>
        <w:rPr>
          <w:sz w:val="22"/>
        </w:rPr>
        <w:t>Perform at major services in St. Johns Wood and other synagogues in</w:t>
      </w:r>
      <w:r>
        <w:rPr>
          <w:spacing w:val="-18"/>
          <w:sz w:val="22"/>
        </w:rPr>
        <w:t xml:space="preserve"> </w:t>
      </w:r>
      <w:r>
        <w:rPr>
          <w:sz w:val="22"/>
        </w:rPr>
        <w:t>Britain</w:t>
      </w:r>
    </w:p>
    <w:p w14:paraId="0950626F">
      <w:pPr>
        <w:pStyle w:val="Heading2"/>
        <w:keepNext w:val="0"/>
        <w:keepLines w:val="0"/>
        <w:pageBreakBefore w:val="0"/>
        <w:widowControl w:val="0"/>
        <w:tabs>
          <w:tab w:val="left" w:pos="85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  <w:rPr>
          <w:b/>
          <w:sz w:val="21"/>
        </w:rPr>
      </w:pPr>
      <w:r>
        <w:t>Student</w:t>
      </w:r>
      <w:r>
        <w:rPr>
          <w:spacing w:val="-5"/>
        </w:rPr>
        <w:t xml:space="preserve"> </w:t>
      </w:r>
      <w:r>
        <w:t>Ambassador,</w:t>
      </w:r>
      <w:r>
        <w:rPr>
          <w:spacing w:val="-4"/>
        </w:rPr>
        <w:t xml:space="preserve"> </w:t>
      </w:r>
      <w:r>
        <w:t>LSE</w:t>
      </w:r>
      <w:r>
        <w:tab/>
      </w:r>
      <w:r>
        <w:rPr>
          <w:position w:val="1"/>
        </w:rPr>
        <w:t>2013 -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Present</w:t>
      </w:r>
    </w:p>
    <w:p w14:paraId="13713412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0"/>
          <w:tab w:val="left" w:pos="1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50" w:right="1262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Encouraged</w:t>
      </w:r>
      <w:r>
        <w:rPr>
          <w:spacing w:val="-8"/>
          <w:sz w:val="22"/>
        </w:rPr>
        <w:t xml:space="preserve"> </w:t>
      </w:r>
      <w:r>
        <w:rPr>
          <w:sz w:val="22"/>
        </w:rPr>
        <w:t>young</w:t>
      </w:r>
      <w:r>
        <w:rPr>
          <w:spacing w:val="-7"/>
          <w:sz w:val="22"/>
        </w:rPr>
        <w:t xml:space="preserve"> </w:t>
      </w:r>
      <w:r>
        <w:rPr>
          <w:sz w:val="22"/>
        </w:rPr>
        <w:t>people</w:t>
      </w:r>
      <w:r>
        <w:rPr>
          <w:spacing w:val="-10"/>
          <w:sz w:val="22"/>
        </w:rPr>
        <w:t xml:space="preserve"> </w:t>
      </w:r>
      <w:r>
        <w:rPr>
          <w:sz w:val="22"/>
        </w:rPr>
        <w:t>from</w:t>
      </w:r>
      <w:r>
        <w:rPr>
          <w:spacing w:val="-5"/>
          <w:sz w:val="22"/>
        </w:rPr>
        <w:t xml:space="preserve"> </w:t>
      </w:r>
      <w:r>
        <w:rPr>
          <w:sz w:val="22"/>
        </w:rPr>
        <w:t>disadvantaged</w:t>
      </w:r>
      <w:r>
        <w:rPr>
          <w:spacing w:val="-5"/>
          <w:sz w:val="22"/>
        </w:rPr>
        <w:t xml:space="preserve"> </w:t>
      </w:r>
      <w:r>
        <w:rPr>
          <w:sz w:val="22"/>
        </w:rPr>
        <w:t>backgrounds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7"/>
          <w:sz w:val="22"/>
        </w:rPr>
        <w:t xml:space="preserve"> </w:t>
      </w:r>
      <w:r>
        <w:rPr>
          <w:sz w:val="22"/>
        </w:rPr>
        <w:t>consider</w:t>
      </w:r>
      <w:r>
        <w:rPr>
          <w:spacing w:val="-6"/>
          <w:sz w:val="22"/>
        </w:rPr>
        <w:t xml:space="preserve"> </w:t>
      </w:r>
      <w:r>
        <w:rPr>
          <w:sz w:val="22"/>
        </w:rPr>
        <w:t>university, drawing on personal</w:t>
      </w:r>
      <w:r>
        <w:rPr>
          <w:spacing w:val="-7"/>
          <w:sz w:val="22"/>
        </w:rPr>
        <w:t xml:space="preserve"> </w:t>
      </w:r>
      <w:r>
        <w:rPr>
          <w:sz w:val="22"/>
        </w:rPr>
        <w:t>experiences</w:t>
      </w:r>
    </w:p>
    <w:p w14:paraId="5F330DF2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0"/>
          <w:tab w:val="left" w:pos="1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50" w:right="0" w:hanging="361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Communicated complex issues such as student finance in a fun and</w:t>
      </w:r>
      <w:r>
        <w:rPr>
          <w:spacing w:val="-22"/>
          <w:sz w:val="22"/>
        </w:rPr>
        <w:t xml:space="preserve"> </w:t>
      </w:r>
      <w:r>
        <w:rPr>
          <w:sz w:val="22"/>
        </w:rPr>
        <w:t>user-friendly</w:t>
      </w:r>
    </w:p>
    <w:p w14:paraId="723FAE3D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1150"/>
        <w:textAlignment w:val="auto"/>
      </w:pPr>
      <w:r>
        <w:t>manner</w:t>
      </w:r>
    </w:p>
    <w:p w14:paraId="30E99D86">
      <w:pPr>
        <w:pStyle w:val="Heading2"/>
        <w:keepNext w:val="0"/>
        <w:keepLines w:val="0"/>
        <w:pageBreakBefore w:val="0"/>
        <w:widowControl w:val="0"/>
        <w:tabs>
          <w:tab w:val="left" w:pos="85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</w:pPr>
      <w:r>
        <w:t>Chairman,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London</w:t>
      </w:r>
      <w:r>
        <w:rPr>
          <w:spacing w:val="-5"/>
        </w:rPr>
        <w:t xml:space="preserve"> </w:t>
      </w:r>
      <w:r>
        <w:t>Jazz</w:t>
      </w:r>
      <w:r>
        <w:rPr>
          <w:spacing w:val="-7"/>
        </w:rPr>
        <w:t xml:space="preserve"> </w:t>
      </w:r>
      <w:r>
        <w:t>Orchestra</w:t>
      </w:r>
      <w:r>
        <w:rPr>
          <w:spacing w:val="-6"/>
        </w:rPr>
        <w:t xml:space="preserve"> </w:t>
      </w:r>
      <w:r>
        <w:t>(formerly</w:t>
      </w:r>
      <w:r>
        <w:rPr>
          <w:spacing w:val="-6"/>
        </w:rPr>
        <w:t xml:space="preserve"> </w:t>
      </w:r>
      <w:r>
        <w:t>Treasurer)</w:t>
      </w:r>
      <w:r>
        <w:tab/>
      </w:r>
      <w:r>
        <w:rPr>
          <w:position w:val="2"/>
        </w:rPr>
        <w:t>2014 -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Present</w:t>
      </w:r>
    </w:p>
    <w:p w14:paraId="49EA5B0C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46" w:right="0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Managing a budget of</w:t>
      </w:r>
      <w:r>
        <w:rPr>
          <w:spacing w:val="-9"/>
          <w:sz w:val="22"/>
        </w:rPr>
        <w:t xml:space="preserve"> </w:t>
      </w:r>
      <w:r>
        <w:rPr>
          <w:sz w:val="22"/>
        </w:rPr>
        <w:t>£3000</w:t>
      </w:r>
    </w:p>
    <w:p w14:paraId="5D285A5A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3"/>
          <w:tab w:val="left" w:pos="114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43" w:right="0" w:hanging="361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Organising a major tour to the Algarve, following a successful tour to</w:t>
      </w:r>
      <w:r>
        <w:rPr>
          <w:spacing w:val="-26"/>
          <w:sz w:val="22"/>
        </w:rPr>
        <w:t xml:space="preserve"> </w:t>
      </w:r>
      <w:r>
        <w:rPr>
          <w:sz w:val="22"/>
        </w:rPr>
        <w:t>Berlin</w:t>
      </w:r>
    </w:p>
    <w:p w14:paraId="3B596F82">
      <w:pPr>
        <w:pStyle w:val="Heading2"/>
        <w:keepNext w:val="0"/>
        <w:keepLines w:val="0"/>
        <w:pageBreakBefore w:val="0"/>
        <w:widowControl w:val="0"/>
        <w:tabs>
          <w:tab w:val="right" w:pos="97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228"/>
        <w:textAlignment w:val="auto"/>
      </w:pPr>
      <w:r>
        <w:t>Choral</w:t>
      </w:r>
      <w:r>
        <w:rPr>
          <w:spacing w:val="-6"/>
        </w:rPr>
        <w:t xml:space="preserve"> </w:t>
      </w:r>
      <w:r>
        <w:t>Scholar,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Martin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church,</w:t>
      </w:r>
      <w:r>
        <w:rPr>
          <w:spacing w:val="-6"/>
        </w:rPr>
        <w:t xml:space="preserve"> </w:t>
      </w:r>
      <w:r>
        <w:t>Trafalgar</w:t>
      </w:r>
      <w:r>
        <w:rPr>
          <w:spacing w:val="-3"/>
        </w:rPr>
        <w:t xml:space="preserve"> </w:t>
      </w:r>
      <w:r>
        <w:t>Square</w:t>
      </w:r>
      <w:r>
        <w:tab/>
      </w:r>
      <w:r>
        <w:rPr>
          <w:position w:val="4"/>
        </w:rPr>
        <w:t>2012 -</w:t>
      </w:r>
      <w:r>
        <w:rPr>
          <w:spacing w:val="-6"/>
          <w:position w:val="4"/>
        </w:rPr>
        <w:t xml:space="preserve"> </w:t>
      </w:r>
      <w:r>
        <w:rPr>
          <w:position w:val="4"/>
        </w:rPr>
        <w:t>2013</w:t>
      </w:r>
    </w:p>
    <w:p w14:paraId="7F553D2E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0"/>
          <w:tab w:val="left" w:pos="1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50" w:right="1325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Pre-professional</w:t>
      </w:r>
      <w:r>
        <w:rPr>
          <w:spacing w:val="-8"/>
          <w:sz w:val="22"/>
        </w:rPr>
        <w:t xml:space="preserve"> </w:t>
      </w:r>
      <w:r>
        <w:rPr>
          <w:sz w:val="22"/>
        </w:rPr>
        <w:t>octet</w:t>
      </w:r>
      <w:r>
        <w:rPr>
          <w:spacing w:val="-4"/>
          <w:sz w:val="22"/>
        </w:rPr>
        <w:t xml:space="preserve"> </w:t>
      </w:r>
      <w:r>
        <w:rPr>
          <w:sz w:val="22"/>
        </w:rPr>
        <w:t>singing</w:t>
      </w:r>
      <w:r>
        <w:rPr>
          <w:spacing w:val="-4"/>
          <w:sz w:val="22"/>
        </w:rPr>
        <w:t xml:space="preserve"> </w:t>
      </w:r>
      <w:r>
        <w:rPr>
          <w:sz w:val="22"/>
        </w:rPr>
        <w:t>three</w:t>
      </w:r>
      <w:r>
        <w:rPr>
          <w:spacing w:val="-6"/>
          <w:sz w:val="22"/>
        </w:rPr>
        <w:t xml:space="preserve"> </w:t>
      </w:r>
      <w:r>
        <w:rPr>
          <w:sz w:val="22"/>
        </w:rPr>
        <w:t>services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week,</w:t>
      </w:r>
      <w:r>
        <w:rPr>
          <w:spacing w:val="-6"/>
          <w:sz w:val="22"/>
        </w:rPr>
        <w:t xml:space="preserve"> </w:t>
      </w:r>
      <w:r>
        <w:rPr>
          <w:sz w:val="22"/>
        </w:rPr>
        <w:t>undergoing</w:t>
      </w:r>
      <w:r>
        <w:rPr>
          <w:spacing w:val="-6"/>
          <w:sz w:val="22"/>
        </w:rPr>
        <w:t xml:space="preserve"> </w:t>
      </w:r>
      <w:r>
        <w:rPr>
          <w:sz w:val="22"/>
        </w:rPr>
        <w:t>intensive</w:t>
      </w:r>
      <w:r>
        <w:rPr>
          <w:spacing w:val="-8"/>
          <w:sz w:val="22"/>
        </w:rPr>
        <w:t xml:space="preserve"> </w:t>
      </w:r>
      <w:r>
        <w:rPr>
          <w:sz w:val="22"/>
        </w:rPr>
        <w:t>vocal training in one of the UK’s most prestigious</w:t>
      </w:r>
      <w:r>
        <w:rPr>
          <w:spacing w:val="-14"/>
          <w:sz w:val="22"/>
        </w:rPr>
        <w:t xml:space="preserve"> </w:t>
      </w:r>
      <w:r>
        <w:rPr>
          <w:sz w:val="22"/>
        </w:rPr>
        <w:t>churches</w:t>
      </w:r>
    </w:p>
    <w:p w14:paraId="0632F0C4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0"/>
          <w:tab w:val="left" w:pos="1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50" w:right="0" w:hanging="361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Networked with a large number of</w:t>
      </w:r>
      <w:r>
        <w:rPr>
          <w:spacing w:val="-9"/>
          <w:sz w:val="22"/>
        </w:rPr>
        <w:t xml:space="preserve"> </w:t>
      </w:r>
      <w:r>
        <w:rPr>
          <w:sz w:val="22"/>
        </w:rPr>
        <w:t>conductors</w:t>
      </w:r>
    </w:p>
    <w:p w14:paraId="661153F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  <w:rPr>
          <w:sz w:val="30"/>
        </w:rPr>
      </w:pPr>
    </w:p>
    <w:p w14:paraId="6BB6C1BE">
      <w:pPr>
        <w:pStyle w:val="Heading1"/>
        <w:keepNext w:val="0"/>
        <w:keepLines w:val="0"/>
        <w:pageBreakBefore w:val="0"/>
        <w:widowControl w:val="0"/>
        <w:tabs>
          <w:tab w:val="left" w:pos="99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  <w:rPr>
          <w:b/>
        </w:rPr>
      </w:pPr>
      <w:r>
        <w:rPr>
          <w:shd w:val="clear" w:color="auto" w:fill="BEBEBE"/>
        </w:rPr>
        <w:t xml:space="preserve"> </w:t>
      </w:r>
      <w:r>
        <w:rPr>
          <w:spacing w:val="10"/>
          <w:shd w:val="clear" w:color="auto" w:fill="BEBEBE"/>
        </w:rPr>
        <w:t xml:space="preserve"> </w:t>
      </w:r>
      <w:r>
        <w:rPr>
          <w:shd w:val="clear" w:color="auto" w:fill="BEBEBE"/>
        </w:rPr>
        <w:t>IT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Skills</w:t>
      </w:r>
      <w:r>
        <w:rPr>
          <w:shd w:val="clear" w:color="auto" w:fill="BEBEBE"/>
        </w:rPr>
        <w:tab/>
      </w:r>
    </w:p>
    <w:p w14:paraId="3423345A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46" w:right="0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eViews, Minitab and</w:t>
      </w:r>
      <w:r>
        <w:rPr>
          <w:spacing w:val="-9"/>
          <w:sz w:val="22"/>
        </w:rPr>
        <w:t xml:space="preserve"> </w:t>
      </w:r>
      <w:r>
        <w:rPr>
          <w:sz w:val="22"/>
        </w:rPr>
        <w:t>Stata</w:t>
      </w:r>
    </w:p>
    <w:p w14:paraId="78538085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3"/>
          <w:tab w:val="left" w:pos="114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43" w:right="0" w:hanging="361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Touch typing ability c60</w:t>
      </w:r>
      <w:r>
        <w:rPr>
          <w:spacing w:val="-9"/>
          <w:sz w:val="22"/>
        </w:rPr>
        <w:t xml:space="preserve"> </w:t>
      </w:r>
      <w:r>
        <w:rPr>
          <w:sz w:val="22"/>
        </w:rPr>
        <w:t>wpm</w:t>
      </w:r>
    </w:p>
    <w:p w14:paraId="177543AC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3"/>
          <w:tab w:val="left" w:pos="114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43" w:right="0" w:hanging="361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Proficient in all major Microsoft Office applications, including complex formulae in</w:t>
      </w:r>
      <w:r>
        <w:rPr>
          <w:spacing w:val="-34"/>
          <w:sz w:val="22"/>
        </w:rPr>
        <w:t xml:space="preserve"> </w:t>
      </w:r>
      <w:r>
        <w:rPr>
          <w:sz w:val="22"/>
        </w:rPr>
        <w:t>Excel</w:t>
      </w:r>
    </w:p>
    <w:p w14:paraId="15B25570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  <w:rPr>
          <w:sz w:val="27"/>
        </w:rPr>
      </w:pPr>
    </w:p>
    <w:p w14:paraId="345424B0">
      <w:pPr>
        <w:pStyle w:val="Heading1"/>
        <w:keepNext w:val="0"/>
        <w:keepLines w:val="0"/>
        <w:pageBreakBefore w:val="0"/>
        <w:widowControl w:val="0"/>
        <w:tabs>
          <w:tab w:val="left" w:pos="99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  <w:rPr>
          <w:b/>
          <w:sz w:val="28"/>
        </w:rPr>
      </w:pPr>
      <w:r>
        <w:rPr>
          <w:shd w:val="clear" w:color="auto" w:fill="BEBEBE"/>
        </w:rPr>
        <w:t xml:space="preserve"> </w:t>
      </w:r>
      <w:r>
        <w:rPr>
          <w:spacing w:val="10"/>
          <w:shd w:val="clear" w:color="auto" w:fill="BEBEBE"/>
        </w:rPr>
        <w:t xml:space="preserve"> </w:t>
      </w:r>
      <w:r>
        <w:rPr>
          <w:shd w:val="clear" w:color="auto" w:fill="BEBEBE"/>
        </w:rPr>
        <w:t>Interests</w:t>
      </w:r>
      <w:r>
        <w:rPr>
          <w:shd w:val="clear" w:color="auto" w:fill="BEBEBE"/>
        </w:rPr>
        <w:tab/>
      </w:r>
    </w:p>
    <w:p w14:paraId="0392770B">
      <w:pPr>
        <w:pStyle w:val="Heading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228"/>
        <w:textAlignment w:val="auto"/>
      </w:pPr>
      <w:r>
        <w:t>Debating/Public Speaking</w:t>
      </w:r>
    </w:p>
    <w:p w14:paraId="22491C7D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0"/>
          <w:tab w:val="left" w:pos="1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50" w:right="791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Awarded</w:t>
      </w:r>
      <w:r>
        <w:rPr>
          <w:spacing w:val="-4"/>
          <w:sz w:val="22"/>
        </w:rPr>
        <w:t xml:space="preserve"> </w:t>
      </w:r>
      <w:r>
        <w:rPr>
          <w:sz w:val="22"/>
        </w:rPr>
        <w:t>Best</w:t>
      </w:r>
      <w:r>
        <w:rPr>
          <w:spacing w:val="-4"/>
          <w:sz w:val="22"/>
        </w:rPr>
        <w:t xml:space="preserve"> </w:t>
      </w:r>
      <w:r>
        <w:rPr>
          <w:sz w:val="22"/>
        </w:rPr>
        <w:t>Presentation</w:t>
      </w:r>
      <w:r>
        <w:rPr>
          <w:spacing w:val="-7"/>
          <w:sz w:val="22"/>
        </w:rPr>
        <w:t xml:space="preserve"> </w:t>
      </w:r>
      <w:r>
        <w:rPr>
          <w:sz w:val="22"/>
        </w:rPr>
        <w:t>award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Young</w:t>
      </w:r>
      <w:r>
        <w:rPr>
          <w:spacing w:val="-4"/>
          <w:sz w:val="22"/>
        </w:rPr>
        <w:t xml:space="preserve"> </w:t>
      </w:r>
      <w:r>
        <w:rPr>
          <w:sz w:val="22"/>
        </w:rPr>
        <w:t>Enterprise</w:t>
      </w:r>
      <w:r>
        <w:rPr>
          <w:spacing w:val="-3"/>
          <w:sz w:val="22"/>
        </w:rPr>
        <w:t xml:space="preserve"> </w:t>
      </w:r>
      <w:r>
        <w:rPr>
          <w:sz w:val="22"/>
        </w:rPr>
        <w:t>at</w:t>
      </w:r>
      <w:r>
        <w:rPr>
          <w:spacing w:val="-5"/>
          <w:sz w:val="22"/>
        </w:rPr>
        <w:t xml:space="preserve"> </w:t>
      </w:r>
      <w:r>
        <w:rPr>
          <w:sz w:val="22"/>
        </w:rPr>
        <w:t>both</w:t>
      </w:r>
      <w:r>
        <w:rPr>
          <w:spacing w:val="-4"/>
          <w:sz w:val="22"/>
        </w:rPr>
        <w:t xml:space="preserve"> </w:t>
      </w:r>
      <w:r>
        <w:rPr>
          <w:sz w:val="22"/>
        </w:rPr>
        <w:t>local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regional</w:t>
      </w:r>
      <w:r>
        <w:rPr>
          <w:spacing w:val="-7"/>
          <w:sz w:val="22"/>
        </w:rPr>
        <w:t xml:space="preserve"> </w:t>
      </w:r>
      <w:r>
        <w:rPr>
          <w:sz w:val="22"/>
        </w:rPr>
        <w:t>levels (2012)</w:t>
      </w:r>
    </w:p>
    <w:p w14:paraId="2E625DBE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45"/>
          <w:tab w:val="left" w:pos="1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46" w:right="0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Represented my school in many ESU and Rotary</w:t>
      </w:r>
      <w:r>
        <w:rPr>
          <w:spacing w:val="-22"/>
          <w:sz w:val="22"/>
        </w:rPr>
        <w:t xml:space="preserve"> </w:t>
      </w:r>
      <w:r>
        <w:rPr>
          <w:sz w:val="22"/>
        </w:rPr>
        <w:t>competitions</w:t>
      </w:r>
    </w:p>
    <w:p w14:paraId="6103EA79">
      <w:pPr>
        <w:pStyle w:val="Heading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</w:pPr>
      <w:r>
        <w:t>Travel</w:t>
      </w:r>
    </w:p>
    <w:p w14:paraId="7CF668F9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60"/>
          <w:tab w:val="left" w:pos="11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60" w:right="754" w:hanging="360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Travelled to countries such as Australia, New Zealand, South Africa, Mexico, Kenya, Peru and</w:t>
      </w:r>
      <w:r>
        <w:rPr>
          <w:spacing w:val="-1"/>
          <w:sz w:val="22"/>
        </w:rPr>
        <w:t xml:space="preserve"> </w:t>
      </w:r>
      <w:r>
        <w:rPr>
          <w:sz w:val="22"/>
        </w:rPr>
        <w:t>Brazil</w:t>
      </w:r>
    </w:p>
    <w:p w14:paraId="0DCE79A3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50"/>
          <w:tab w:val="left" w:pos="1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150" w:right="0" w:hanging="361"/>
        <w:jc w:val="left"/>
        <w:textAlignment w:val="auto"/>
        <w:rPr>
          <w:rFonts w:ascii="Symbol" w:hAnsi="Symbol"/>
          <w:sz w:val="24"/>
        </w:rPr>
      </w:pPr>
      <w:r>
        <w:rPr>
          <w:sz w:val="22"/>
        </w:rPr>
        <w:t>Spent two months backpacking on a tight budget with a friend in China last</w:t>
      </w:r>
      <w:r>
        <w:rPr>
          <w:spacing w:val="-28"/>
          <w:sz w:val="22"/>
        </w:rPr>
        <w:t xml:space="preserve"> </w:t>
      </w:r>
      <w:r>
        <w:rPr>
          <w:sz w:val="22"/>
        </w:rPr>
        <w:t>summer,</w:t>
      </w:r>
    </w:p>
    <w:p w14:paraId="13C1F874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1150"/>
        <w:textAlignment w:val="auto"/>
      </w:pPr>
      <w:r>
        <w:t>traveling from the northern border of Vietnam to Beijing</w:t>
      </w:r>
    </w:p>
    <w:p w14:paraId="3BBFDDDA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ind w:left="1150"/>
        <w:textAlignment w:val="auto"/>
      </w:pPr>
    </w:p>
    <w:p w14:paraId="0B1F7A62">
      <w:pPr>
        <w:pStyle w:val="Heading1"/>
        <w:keepNext w:val="0"/>
        <w:keepLines w:val="0"/>
        <w:pageBreakBefore w:val="0"/>
        <w:widowControl w:val="0"/>
        <w:tabs>
          <w:tab w:val="left" w:pos="99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20" w:lineRule="exact"/>
        <w:textAlignment w:val="auto"/>
      </w:pPr>
      <w:r>
        <w:rPr>
          <w:spacing w:val="10"/>
          <w:shd w:val="clear" w:color="auto" w:fill="BEBEBE"/>
        </w:rPr>
        <w:t xml:space="preserve"> </w:t>
      </w:r>
      <w:r>
        <w:rPr>
          <w:shd w:val="clear" w:color="auto" w:fill="BEBEBE"/>
        </w:rPr>
        <w:t>References</w:t>
      </w:r>
      <w:r>
        <w:rPr>
          <w:shd w:val="clear" w:color="auto" w:fill="BEBEBE"/>
        </w:rPr>
        <w:tab/>
      </w:r>
    </w:p>
    <w:p w14:paraId="7F5CBE08">
      <w:pPr>
        <w:rPr>
          <w:rFonts w:eastAsia="宋体" w:hint="eastAsia"/>
          <w:lang w:eastAsia="zh-CN"/>
        </w:rPr>
      </w:pPr>
      <w:r>
        <w:rPr>
          <w:sz w:val="24"/>
        </w:rPr>
        <w:t>Available on reques</w:t>
      </w:r>
      <w:r>
        <w:rPr>
          <w:rFonts w:eastAsia="宋体" w:hint="eastAsia"/>
          <w:sz w:val="24"/>
          <w:lang w:val="en-US" w:eastAsia="zh-CN"/>
        </w:rPr>
        <w:t>t</w:t>
      </w:r>
    </w:p>
    <w:sectPr>
      <w:pgSz w:w="11906" w:h="16838"/>
      <w:pgMar w:top="1174" w:right="720" w:bottom="1174" w:left="72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0"/>
      <w:numFmt w:val="bullet"/>
      <w:lvlText w:val=""/>
      <w:lvlJc w:val="left"/>
      <w:pPr>
        <w:ind w:left="1143" w:hanging="360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gutterAtTop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E94618"/>
    <w:rsid w:val="4BE94618"/>
    <w:rsid w:val="5FD06D9A"/>
    <w:rsid w:val="621B1091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eastAsia="Cambria" w:hAnsi="Cambria" w:cs="Cambria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Cambria" w:eastAsia="Cambria" w:hAnsi="Cambria" w:cs="Cambria"/>
      <w:b/>
      <w:bCs/>
      <w:sz w:val="24"/>
      <w:szCs w:val="24"/>
      <w:lang w:val="en-US" w:eastAsia="en-US" w:bidi="en-US"/>
    </w:rPr>
  </w:style>
  <w:style w:type="paragraph" w:styleId="Heading2">
    <w:name w:val="heading 2"/>
    <w:basedOn w:val="Normal"/>
    <w:uiPriority w:val="1"/>
    <w:qFormat/>
    <w:pPr>
      <w:ind w:left="231"/>
      <w:outlineLvl w:val="1"/>
    </w:pPr>
    <w:rPr>
      <w:rFonts w:ascii="Cambria" w:eastAsia="Cambria" w:hAnsi="Cambria" w:cs="Cambria"/>
      <w:b/>
      <w:bCs/>
      <w:sz w:val="22"/>
      <w:szCs w:val="22"/>
      <w:lang w:val="en-US" w:eastAsia="en-US" w:bidi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2"/>
      <w:szCs w:val="22"/>
      <w:lang w:val="en-US" w:eastAsia="en-US" w:bidi="en-US"/>
    </w:rPr>
  </w:style>
  <w:style w:type="paragraph" w:styleId="ListParagraph">
    <w:name w:val="List Paragraph"/>
    <w:basedOn w:val="Normal"/>
    <w:autoRedefine/>
    <w:uiPriority w:val="1"/>
    <w:qFormat/>
    <w:pPr>
      <w:ind w:left="1146" w:hanging="360"/>
    </w:pPr>
    <w:rPr>
      <w:rFonts w:ascii="Cambria" w:eastAsia="Cambria" w:hAnsi="Cambria" w:cs="Cambria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3137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2A8BC6EE3AE544FCAD9EBB48A293AF82_13</vt:lpwstr>
  </property>
  <property fmtid="{D5CDD505-2E9C-101B-9397-08002B2CF9AE}" pid="3" name="KSOProductBuildVer">
    <vt:lpwstr>2052-12.1.0.17147</vt:lpwstr>
  </property>
</Properties>
</file>