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C271A1D">
      <w:bookmarkStart w:id="0" w:name="_GoBack"/>
      <w:bookmarkEnd w:id="0"/>
    </w:p>
    <w:p w14:paraId="0B605A66"/>
    <w:p w14:paraId="3E7DF25E"/>
    <w:p w14:paraId="01FDC342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1564005</wp:posOffset>
                </wp:positionV>
                <wp:extent cx="179705" cy="179705"/>
                <wp:effectExtent l="0" t="0" r="10795" b="10795"/>
                <wp:wrapNone/>
                <wp:docPr id="2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29 w 158"/>
                            <a:gd name="T21" fmla="*/ 58 h 158"/>
                            <a:gd name="T22" fmla="*/ 78 w 158"/>
                            <a:gd name="T23" fmla="*/ 85 h 158"/>
                            <a:gd name="T24" fmla="*/ 129 w 158"/>
                            <a:gd name="T25" fmla="*/ 58 h 158"/>
                            <a:gd name="T26" fmla="*/ 129 w 158"/>
                            <a:gd name="T27" fmla="*/ 106 h 158"/>
                            <a:gd name="T28" fmla="*/ 117 w 158"/>
                            <a:gd name="T29" fmla="*/ 119 h 158"/>
                            <a:gd name="T30" fmla="*/ 40 w 158"/>
                            <a:gd name="T31" fmla="*/ 119 h 158"/>
                            <a:gd name="T32" fmla="*/ 29 w 158"/>
                            <a:gd name="T33" fmla="*/ 106 h 158"/>
                            <a:gd name="T34" fmla="*/ 29 w 158"/>
                            <a:gd name="T35" fmla="*/ 58 h 158"/>
                            <a:gd name="T36" fmla="*/ 29 w 158"/>
                            <a:gd name="T37" fmla="*/ 58 h 158"/>
                            <a:gd name="T38" fmla="*/ 40 w 158"/>
                            <a:gd name="T39" fmla="*/ 40 h 158"/>
                            <a:gd name="T40" fmla="*/ 117 w 158"/>
                            <a:gd name="T41" fmla="*/ 40 h 158"/>
                            <a:gd name="T42" fmla="*/ 129 w 158"/>
                            <a:gd name="T43" fmla="*/ 52 h 158"/>
                            <a:gd name="T44" fmla="*/ 129 w 158"/>
                            <a:gd name="T45" fmla="*/ 55 h 158"/>
                            <a:gd name="T46" fmla="*/ 78 w 158"/>
                            <a:gd name="T47" fmla="*/ 82 h 158"/>
                            <a:gd name="T48" fmla="*/ 29 w 158"/>
                            <a:gd name="T49" fmla="*/ 54 h 158"/>
                            <a:gd name="T50" fmla="*/ 29 w 158"/>
                            <a:gd name="T51" fmla="*/ 52 h 158"/>
                            <a:gd name="T52" fmla="*/ 40 w 158"/>
                            <a:gd name="T53" fmla="*/ 40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29" y="58"/>
                              </a:moveTo>
                              <a:cubicBezTo>
                                <a:pt x="78" y="85"/>
                                <a:pt x="78" y="85"/>
                                <a:pt x="78" y="85"/>
                              </a:cubicBezTo>
                              <a:cubicBezTo>
                                <a:pt x="129" y="58"/>
                                <a:pt x="129" y="58"/>
                                <a:pt x="129" y="58"/>
                              </a:cubicBezTo>
                              <a:cubicBezTo>
                                <a:pt x="129" y="106"/>
                                <a:pt x="129" y="106"/>
                                <a:pt x="129" y="106"/>
                              </a:cubicBezTo>
                              <a:cubicBezTo>
                                <a:pt x="129" y="113"/>
                                <a:pt x="124" y="119"/>
                                <a:pt x="117" y="119"/>
                              </a:cubicBezTo>
                              <a:cubicBezTo>
                                <a:pt x="40" y="119"/>
                                <a:pt x="40" y="119"/>
                                <a:pt x="40" y="119"/>
                              </a:cubicBezTo>
                              <a:cubicBezTo>
                                <a:pt x="34" y="119"/>
                                <a:pt x="29" y="113"/>
                                <a:pt x="29" y="106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lose/>
                              <a:moveTo>
                                <a:pt x="40" y="40"/>
                              </a:moveTo>
                              <a:cubicBezTo>
                                <a:pt x="117" y="40"/>
                                <a:pt x="117" y="40"/>
                                <a:pt x="117" y="40"/>
                              </a:cubicBezTo>
                              <a:cubicBezTo>
                                <a:pt x="124" y="40"/>
                                <a:pt x="129" y="45"/>
                                <a:pt x="129" y="52"/>
                              </a:cubicBezTo>
                              <a:cubicBezTo>
                                <a:pt x="129" y="55"/>
                                <a:pt x="129" y="55"/>
                                <a:pt x="129" y="55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29" y="54"/>
                                <a:pt x="29" y="54"/>
                                <a:pt x="29" y="54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29" y="45"/>
                                <a:pt x="34" y="40"/>
                                <a:pt x="40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style="width:14.15pt;height:14.15pt;margin-top:123.15pt;margin-left:550.95pt;mso-height-relative:page;mso-position-vertical-relative:page;mso-width-relative:page;position:absolute;z-index:251677696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<v:stroke joinstyle="miter"/>
                <v:path o:connecttype="custom" o:connectlocs="0,89852;89852,0;179705,89852;89852,179705;0,89852;6824,89852;89852,172880;171743,89852;89852,6824;6824,89852;32983,65967;88715,96676;146721,65967;146721,120561;133072,135347;45494,135347;32983,120561;32983,65967;32983,65967;45494,45494;133072,45494;146721,59143;146721,62555;88715,93264;32983,61418;32983,59143;45494,45494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1301750</wp:posOffset>
                </wp:positionV>
                <wp:extent cx="179705" cy="179705"/>
                <wp:effectExtent l="0" t="0" r="10795" b="10795"/>
                <wp:wrapNone/>
                <wp:docPr id="21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127 w 158"/>
                            <a:gd name="T21" fmla="*/ 118 h 158"/>
                            <a:gd name="T22" fmla="*/ 122 w 158"/>
                            <a:gd name="T23" fmla="*/ 100 h 158"/>
                            <a:gd name="T24" fmla="*/ 101 w 158"/>
                            <a:gd name="T25" fmla="*/ 97 h 158"/>
                            <a:gd name="T26" fmla="*/ 77 w 158"/>
                            <a:gd name="T27" fmla="*/ 88 h 158"/>
                            <a:gd name="T28" fmla="*/ 66 w 158"/>
                            <a:gd name="T29" fmla="*/ 61 h 158"/>
                            <a:gd name="T30" fmla="*/ 63 w 158"/>
                            <a:gd name="T31" fmla="*/ 41 h 158"/>
                            <a:gd name="T32" fmla="*/ 42 w 158"/>
                            <a:gd name="T33" fmla="*/ 37 h 158"/>
                            <a:gd name="T34" fmla="*/ 61 w 158"/>
                            <a:gd name="T35" fmla="*/ 94 h 158"/>
                            <a:gd name="T36" fmla="*/ 61 w 158"/>
                            <a:gd name="T37" fmla="*/ 94 h 158"/>
                            <a:gd name="T38" fmla="*/ 90 w 158"/>
                            <a:gd name="T39" fmla="*/ 119 h 158"/>
                            <a:gd name="T40" fmla="*/ 96 w 158"/>
                            <a:gd name="T41" fmla="*/ 122 h 158"/>
                            <a:gd name="T42" fmla="*/ 121 w 158"/>
                            <a:gd name="T43" fmla="*/ 125 h 158"/>
                            <a:gd name="T44" fmla="*/ 127 w 158"/>
                            <a:gd name="T45" fmla="*/ 118 h 158"/>
                            <a:gd name="T46" fmla="*/ 127 w 158"/>
                            <a:gd name="T47" fmla="*/ 118 h 158"/>
                            <a:gd name="T48" fmla="*/ 127 w 158"/>
                            <a:gd name="T49" fmla="*/ 118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31" y="111"/>
                                <a:pt x="129" y="106"/>
                                <a:pt x="122" y="100"/>
                              </a:cubicBezTo>
                              <a:cubicBezTo>
                                <a:pt x="114" y="94"/>
                                <a:pt x="106" y="90"/>
                                <a:pt x="101" y="97"/>
                              </a:cubicBezTo>
                              <a:cubicBezTo>
                                <a:pt x="101" y="97"/>
                                <a:pt x="95" y="104"/>
                                <a:pt x="77" y="88"/>
                              </a:cubicBezTo>
                              <a:cubicBezTo>
                                <a:pt x="58" y="68"/>
                                <a:pt x="66" y="61"/>
                                <a:pt x="66" y="61"/>
                              </a:cubicBezTo>
                              <a:cubicBezTo>
                                <a:pt x="73" y="54"/>
                                <a:pt x="69" y="49"/>
                                <a:pt x="63" y="41"/>
                              </a:cubicBezTo>
                              <a:cubicBezTo>
                                <a:pt x="57" y="33"/>
                                <a:pt x="51" y="30"/>
                                <a:pt x="42" y="37"/>
                              </a:cubicBezTo>
                              <a:cubicBezTo>
                                <a:pt x="26" y="51"/>
                                <a:pt x="49" y="82"/>
                                <a:pt x="61" y="94"/>
                              </a:cubicBezTo>
                              <a:cubicBezTo>
                                <a:pt x="61" y="94"/>
                                <a:pt x="61" y="94"/>
                                <a:pt x="61" y="94"/>
                              </a:cubicBezTo>
                              <a:cubicBezTo>
                                <a:pt x="61" y="94"/>
                                <a:pt x="78" y="113"/>
                                <a:pt x="90" y="119"/>
                              </a:cubicBezTo>
                              <a:cubicBezTo>
                                <a:pt x="96" y="122"/>
                                <a:pt x="96" y="122"/>
                                <a:pt x="96" y="122"/>
                              </a:cubicBezTo>
                              <a:cubicBezTo>
                                <a:pt x="105" y="126"/>
                                <a:pt x="114" y="128"/>
                                <a:pt x="121" y="125"/>
                              </a:cubicBezTo>
                              <a:cubicBezTo>
                                <a:pt x="121" y="125"/>
                                <a:pt x="125" y="123"/>
                                <a:pt x="127" y="118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27" y="118"/>
                                <a:pt x="127" y="118"/>
                                <a:pt x="127" y="118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7" style="width:14.15pt;height:14.15pt;margin-top:102.5pt;margin-left:550.95pt;mso-height-relative:page;mso-position-vertical-relative:page;mso-width-relative:page;position:absolute;z-index:251675648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<v:stroke joinstyle="miter"/>
                <v:path o:connecttype="custom" o:connectlocs="0,89852;89852,0;179705,89852;89852,179705;0,89852;6824,89852;89852,172880;171743,89852;89852,6824;6824,89852;144446,134210;138759,113737;114874,110325;87577,100088;75066,69379;71654,46632;47769,42082;69379,106913;69379,106913;102363,135347;109187,138759;137622,142171;144446,134210;144446,134210;144446,134210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1824990</wp:posOffset>
                </wp:positionV>
                <wp:extent cx="179705" cy="179705"/>
                <wp:effectExtent l="0" t="0" r="10795" b="10795"/>
                <wp:wrapNone/>
                <wp:docPr id="19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78 w 158"/>
                            <a:gd name="T1" fmla="*/ 33 h 158"/>
                            <a:gd name="T2" fmla="*/ 117 w 158"/>
                            <a:gd name="T3" fmla="*/ 70 h 158"/>
                            <a:gd name="T4" fmla="*/ 81 w 158"/>
                            <a:gd name="T5" fmla="*/ 124 h 158"/>
                            <a:gd name="T6" fmla="*/ 78 w 158"/>
                            <a:gd name="T7" fmla="*/ 125 h 158"/>
                            <a:gd name="T8" fmla="*/ 78 w 158"/>
                            <a:gd name="T9" fmla="*/ 125 h 158"/>
                            <a:gd name="T10" fmla="*/ 76 w 158"/>
                            <a:gd name="T11" fmla="*/ 124 h 158"/>
                            <a:gd name="T12" fmla="*/ 64 w 158"/>
                            <a:gd name="T13" fmla="*/ 111 h 158"/>
                            <a:gd name="T14" fmla="*/ 40 w 158"/>
                            <a:gd name="T15" fmla="*/ 70 h 158"/>
                            <a:gd name="T16" fmla="*/ 78 w 158"/>
                            <a:gd name="T17" fmla="*/ 33 h 158"/>
                            <a:gd name="T18" fmla="*/ 78 w 158"/>
                            <a:gd name="T19" fmla="*/ 86 h 158"/>
                            <a:gd name="T20" fmla="*/ 96 w 158"/>
                            <a:gd name="T21" fmla="*/ 70 h 158"/>
                            <a:gd name="T22" fmla="*/ 78 w 158"/>
                            <a:gd name="T23" fmla="*/ 53 h 158"/>
                            <a:gd name="T24" fmla="*/ 61 w 158"/>
                            <a:gd name="T25" fmla="*/ 70 h 158"/>
                            <a:gd name="T26" fmla="*/ 78 w 158"/>
                            <a:gd name="T27" fmla="*/ 86 h 158"/>
                            <a:gd name="T28" fmla="*/ 78 w 158"/>
                            <a:gd name="T29" fmla="*/ 86 h 158"/>
                            <a:gd name="T30" fmla="*/ 78 w 158"/>
                            <a:gd name="T31" fmla="*/ 86 h 158"/>
                            <a:gd name="T32" fmla="*/ 0 w 158"/>
                            <a:gd name="T33" fmla="*/ 79 h 158"/>
                            <a:gd name="T34" fmla="*/ 79 w 158"/>
                            <a:gd name="T35" fmla="*/ 0 h 158"/>
                            <a:gd name="T36" fmla="*/ 158 w 158"/>
                            <a:gd name="T37" fmla="*/ 79 h 158"/>
                            <a:gd name="T38" fmla="*/ 79 w 158"/>
                            <a:gd name="T39" fmla="*/ 158 h 158"/>
                            <a:gd name="T40" fmla="*/ 0 w 158"/>
                            <a:gd name="T41" fmla="*/ 79 h 158"/>
                            <a:gd name="T42" fmla="*/ 6 w 158"/>
                            <a:gd name="T43" fmla="*/ 79 h 158"/>
                            <a:gd name="T44" fmla="*/ 79 w 158"/>
                            <a:gd name="T45" fmla="*/ 152 h 158"/>
                            <a:gd name="T46" fmla="*/ 151 w 158"/>
                            <a:gd name="T47" fmla="*/ 79 h 158"/>
                            <a:gd name="T48" fmla="*/ 79 w 158"/>
                            <a:gd name="T49" fmla="*/ 6 h 158"/>
                            <a:gd name="T50" fmla="*/ 6 w 158"/>
                            <a:gd name="T51" fmla="*/ 79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78" y="33"/>
                              </a:moveTo>
                              <a:cubicBezTo>
                                <a:pt x="100" y="33"/>
                                <a:pt x="117" y="49"/>
                                <a:pt x="117" y="70"/>
                              </a:cubicBezTo>
                              <a:cubicBezTo>
                                <a:pt x="117" y="88"/>
                                <a:pt x="83" y="122"/>
                                <a:pt x="81" y="124"/>
                              </a:cubicBezTo>
                              <a:cubicBezTo>
                                <a:pt x="81" y="125"/>
                                <a:pt x="80" y="125"/>
                                <a:pt x="78" y="125"/>
                              </a:cubicBez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7" y="125"/>
                                <a:pt x="77" y="125"/>
                                <a:pt x="76" y="124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48" y="93"/>
                                <a:pt x="40" y="79"/>
                                <a:pt x="40" y="70"/>
                              </a:cubicBezTo>
                              <a:cubicBezTo>
                                <a:pt x="40" y="49"/>
                                <a:pt x="57" y="33"/>
                                <a:pt x="78" y="33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88" y="86"/>
                                <a:pt x="96" y="78"/>
                                <a:pt x="96" y="70"/>
                              </a:cubicBezTo>
                              <a:cubicBezTo>
                                <a:pt x="96" y="60"/>
                                <a:pt x="88" y="53"/>
                                <a:pt x="78" y="53"/>
                              </a:cubicBezTo>
                              <a:cubicBezTo>
                                <a:pt x="69" y="53"/>
                                <a:pt x="61" y="60"/>
                                <a:pt x="61" y="70"/>
                              </a:cubicBezTo>
                              <a:cubicBezTo>
                                <a:pt x="61" y="78"/>
                                <a:pt x="69" y="86"/>
                                <a:pt x="78" y="86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78" y="86"/>
                                <a:pt x="78" y="86"/>
                                <a:pt x="78" y="86"/>
                              </a:cubicBezTo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8" style="width:14.15pt;height:14.15pt;margin-top:143.7pt;margin-left:550.95pt;mso-height-relative:page;mso-position-vertical-relative:page;mso-width-relative:page;position:absolute;z-index:251671552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<v:stroke joinstyle="miter"/>
                <v:path o:connecttype="custom" o:connectlocs="88715,37533;133072,79616;92127,141034;88715,142171;88715,142171;86440,141034;72791,126248;45494,79616;88715,37533;88715,97814;109187,79616;88715,60280;69379,79616;88715,97814;88715,97814;88715,97814;0,89852;89852,0;179705,89852;89852,179705;0,89852;6824,89852;89852,172880;171743,89852;89852,6824;6824,89852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1040765</wp:posOffset>
                </wp:positionV>
                <wp:extent cx="179705" cy="179705"/>
                <wp:effectExtent l="0" t="0" r="10795" b="10795"/>
                <wp:wrapNone/>
                <wp:docPr id="18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79 w 158"/>
                            <a:gd name="T21" fmla="*/ 28 h 158"/>
                            <a:gd name="T22" fmla="*/ 104 w 158"/>
                            <a:gd name="T23" fmla="*/ 54 h 158"/>
                            <a:gd name="T24" fmla="*/ 79 w 158"/>
                            <a:gd name="T25" fmla="*/ 79 h 158"/>
                            <a:gd name="T26" fmla="*/ 53 w 158"/>
                            <a:gd name="T27" fmla="*/ 54 h 158"/>
                            <a:gd name="T28" fmla="*/ 79 w 158"/>
                            <a:gd name="T29" fmla="*/ 28 h 158"/>
                            <a:gd name="T30" fmla="*/ 100 w 158"/>
                            <a:gd name="T31" fmla="*/ 82 h 158"/>
                            <a:gd name="T32" fmla="*/ 78 w 158"/>
                            <a:gd name="T33" fmla="*/ 87 h 158"/>
                            <a:gd name="T34" fmla="*/ 57 w 158"/>
                            <a:gd name="T35" fmla="*/ 81 h 158"/>
                            <a:gd name="T36" fmla="*/ 37 w 158"/>
                            <a:gd name="T37" fmla="*/ 110 h 158"/>
                            <a:gd name="T38" fmla="*/ 79 w 158"/>
                            <a:gd name="T39" fmla="*/ 130 h 158"/>
                            <a:gd name="T40" fmla="*/ 120 w 158"/>
                            <a:gd name="T41" fmla="*/ 110 h 158"/>
                            <a:gd name="T42" fmla="*/ 100 w 158"/>
                            <a:gd name="T43" fmla="*/ 82 h 158"/>
                            <a:gd name="T44" fmla="*/ 100 w 158"/>
                            <a:gd name="T45" fmla="*/ 82 h 158"/>
                            <a:gd name="T46" fmla="*/ 100 w 158"/>
                            <a:gd name="T47" fmla="*/ 82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79" y="28"/>
                              </a:moveTo>
                              <a:cubicBezTo>
                                <a:pt x="93" y="28"/>
                                <a:pt x="104" y="40"/>
                                <a:pt x="104" y="54"/>
                              </a:cubicBezTo>
                              <a:cubicBezTo>
                                <a:pt x="104" y="67"/>
                                <a:pt x="93" y="79"/>
                                <a:pt x="79" y="79"/>
                              </a:cubicBezTo>
                              <a:cubicBezTo>
                                <a:pt x="64" y="79"/>
                                <a:pt x="53" y="67"/>
                                <a:pt x="53" y="54"/>
                              </a:cubicBezTo>
                              <a:cubicBezTo>
                                <a:pt x="53" y="40"/>
                                <a:pt x="64" y="28"/>
                                <a:pt x="79" y="28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94" y="85"/>
                                <a:pt x="86" y="87"/>
                                <a:pt x="78" y="87"/>
                              </a:cubicBezTo>
                              <a:cubicBezTo>
                                <a:pt x="69" y="87"/>
                                <a:pt x="62" y="85"/>
                                <a:pt x="57" y="81"/>
                              </a:cubicBezTo>
                              <a:cubicBezTo>
                                <a:pt x="45" y="89"/>
                                <a:pt x="37" y="103"/>
                                <a:pt x="37" y="110"/>
                              </a:cubicBezTo>
                              <a:cubicBezTo>
                                <a:pt x="37" y="123"/>
                                <a:pt x="56" y="130"/>
                                <a:pt x="79" y="130"/>
                              </a:cubicBezTo>
                              <a:cubicBezTo>
                                <a:pt x="102" y="130"/>
                                <a:pt x="120" y="123"/>
                                <a:pt x="120" y="110"/>
                              </a:cubicBezTo>
                              <a:cubicBezTo>
                                <a:pt x="120" y="103"/>
                                <a:pt x="112" y="89"/>
                                <a:pt x="100" y="82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100" y="82"/>
                                <a:pt x="100" y="82"/>
                                <a:pt x="100" y="8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9" style="width:14.15pt;height:14.15pt;margin-top:81.95pt;margin-left:550.95pt;mso-height-relative:page;mso-position-vertical-relative:page;mso-width-relative:page;position:absolute;z-index:251669504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black" stroked="f">
                <v:stroke joinstyle="miter"/>
                <v:path o:connecttype="custom" o:connectlocs="0,89852;89852,0;179705,89852;89852,179705;0,89852;6824,89852;89852,172880;171743,89852;89852,6824;6824,89852;89852,31846;118286,61418;89852,89852;60280,61418;89852,31846;113737,93264;88715,98951;64830,92127;42082,125111;89852,147858;136484,125111;113737,93264;113737,93264;113737,93264" o:connectangles="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2705735</wp:posOffset>
                </wp:positionV>
                <wp:extent cx="6780530" cy="0"/>
                <wp:effectExtent l="0" t="13970" r="1270" b="241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0530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33.9pt;height:0;margin-top:213.05pt;margin-left:31.1pt;mso-height-relative:page;mso-position-vertical-relative:page;mso-width-relative:page;position:absolute;z-index:251700224" coordorigin="0,-1" coordsize="6781191,1">
                <o:lock v:ext="edit" aspectratio="f"/>
                <v:line id="_x0000_s1026" o:spid="_x0000_s1031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32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2741295</wp:posOffset>
                </wp:positionV>
                <wp:extent cx="6964045" cy="68516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68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b/>
                                <w:color w:val="414141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2012.09-2016.06               Sun Yat-sen University              Accounting (Bachelor)        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Western economics, accounting computerization, marketing, intermediate financial accounting, advanced financial accounting, international finance.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3" type="#_x0000_t202" style="width:548.35pt;height:53.95pt;margin-top:215.85pt;margin-left:23.6pt;mso-height-relative:page;mso-position-vertical-relative:page;mso-width-relative:page;position:absolut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BEF8843">
                      <w:pPr>
                        <w:snapToGrid w:val="0"/>
                        <w:spacing w:line="360" w:lineRule="exact"/>
                        <w:rPr>
                          <w:b/>
                          <w:color w:val="414141"/>
                          <w:sz w:val="6"/>
                          <w:szCs w:val="6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2012.09-2016.06               Sun Yat-sen University              Accounting (Bachelor)         </w:t>
                      </w:r>
                    </w:p>
                    <w:p w14:paraId="64439758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Western economics, accounting computerization, marketing, intermediate financial accounting, advanced financial accounting, international finance.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2391410</wp:posOffset>
                </wp:positionV>
                <wp:extent cx="1903730" cy="31813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149.9pt;height:25.05pt;margin-top:188.3pt;margin-left:23.6pt;mso-height-relative:page;mso-position-vertical-relative:page;mso-width-relative:page;position:absolut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1A91011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3846830</wp:posOffset>
                </wp:positionV>
                <wp:extent cx="6779895" cy="0"/>
                <wp:effectExtent l="0" t="13970" r="1905" b="241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895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3.85pt;height:0;margin-top:302.9pt;margin-left:31.1pt;mso-height-relative:page;mso-position-vertical-relative:page;mso-width-relative:page;position:absolute;z-index:251679744" coordorigin="0,-1" coordsize="6781191,1">
                <o:lock v:ext="edit" aspectratio="f"/>
                <v:line id="_x0000_s1026" o:spid="_x0000_s1036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37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3882390</wp:posOffset>
                </wp:positionV>
                <wp:extent cx="6964045" cy="256476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2564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2015.07-2015.09               Bank of China                     Customer service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  <w:t>Job description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background1" w:themeShade="8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Abiding the regulations and working closely with the operating administration and other co-workers.</w:t>
                            </w:r>
                          </w:p>
                          <w:p>
                            <w:pPr>
                              <w:snapToGrid w:val="0"/>
                              <w:spacing w:before="240" w:beforeLines="100" w:line="280" w:lineRule="exact"/>
                              <w:rPr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2015.07-2015.09               Bank of China                     Customer service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  <w:t>Job description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background1" w:themeShade="8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548.35pt;height:201.95pt;margin-top:305.7pt;margin-left:23.6pt;mso-height-relative:page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83AC816">
                      <w:pPr>
                        <w:snapToGrid w:val="0"/>
                        <w:spacing w:line="280" w:lineRule="exact"/>
                        <w:rPr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2015.07-2015.09               Bank of China                     Customer service                                   </w:t>
                      </w:r>
                    </w:p>
                    <w:p w14:paraId="45CA7064">
                      <w:pPr>
                        <w:snapToGrid w:val="0"/>
                        <w:spacing w:line="280" w:lineRule="exact"/>
                        <w:rPr>
                          <w:b/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b/>
                          <w:color w:val="7F7F7F" w:themeColor="background1" w:themeShade="80"/>
                          <w:sz w:val="22"/>
                        </w:rPr>
                        <w:t>Job description</w:t>
                      </w:r>
                      <w:r>
                        <w:rPr>
                          <w:rFonts w:hint="eastAsia"/>
                          <w:b/>
                          <w:color w:val="7F7F7F" w:themeColor="background1" w:themeShade="80"/>
                          <w:sz w:val="22"/>
                        </w:rPr>
                        <w:t>:</w:t>
                      </w:r>
                    </w:p>
                    <w:p w14:paraId="7DA1E4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14C59D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 w14:paraId="7E2D0B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Abiding the regulations and working closely with the operating administration and other co-workers.</w:t>
                      </w:r>
                    </w:p>
                    <w:p w14:paraId="1D76C439">
                      <w:pPr>
                        <w:snapToGrid w:val="0"/>
                        <w:spacing w:before="240" w:beforeLines="100" w:line="280" w:lineRule="exact"/>
                        <w:rPr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2015.07-2015.09               Bank of China                     Customer service                                   </w:t>
                      </w:r>
                    </w:p>
                    <w:p w14:paraId="682B68E7">
                      <w:pPr>
                        <w:snapToGrid w:val="0"/>
                        <w:spacing w:line="280" w:lineRule="exact"/>
                        <w:rPr>
                          <w:b/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b/>
                          <w:color w:val="7F7F7F" w:themeColor="background1" w:themeShade="80"/>
                          <w:sz w:val="22"/>
                        </w:rPr>
                        <w:t>Job description</w:t>
                      </w:r>
                      <w:r>
                        <w:rPr>
                          <w:rFonts w:hint="eastAsia"/>
                          <w:b/>
                          <w:color w:val="7F7F7F" w:themeColor="background1" w:themeShade="80"/>
                          <w:sz w:val="22"/>
                        </w:rPr>
                        <w:t>:</w:t>
                      </w:r>
                    </w:p>
                    <w:p w14:paraId="25D4E9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54C1A9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3532505</wp:posOffset>
                </wp:positionV>
                <wp:extent cx="1903730" cy="31813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JOB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149.9pt;height:25.05pt;margin-top:278.15pt;margin-left:23.6pt;mso-height-relative:page;mso-position-vertical-relative:page;mso-width-relative:page;position:absolute;z-index:2516879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781CBD8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JOB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6866890</wp:posOffset>
                </wp:positionV>
                <wp:extent cx="6779895" cy="0"/>
                <wp:effectExtent l="0" t="13970" r="1905" b="2413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895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3" name="直接连接符 63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3.85pt;height:0;margin-top:540.7pt;margin-left:31.1pt;mso-height-relative:page;mso-position-vertical-relative:page;mso-width-relative:page;position:absolute;z-index:251689984" coordorigin="0,-1" coordsize="6781191,1">
                <o:lock v:ext="edit" aspectratio="f"/>
                <v:line id="_x0000_s1026" o:spid="_x0000_s1041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42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6902450</wp:posOffset>
                </wp:positionV>
                <wp:extent cx="6964045" cy="812165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81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 xml:space="preserve">Qualification Certificate of Junior Accountant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Qualification Certificate of Accounting Profession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Having passed the English test of Certified Management Accountant (CMA)P1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Certificate of Level 2 in National Computer Rank Examination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548.35pt;height:63.95pt;margin-top:543.5pt;margin-left:23.6pt;mso-height-relative:page;mso-position-vertical-relative:page;mso-width-relative:page;position:absolute;z-index:2516981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1D3325C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 xml:space="preserve">Qualification Certificate of Junior Accountant </w:t>
                      </w:r>
                    </w:p>
                    <w:p w14:paraId="03AFB6BA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Qualification Certificate of Accounting Profession</w:t>
                      </w:r>
                    </w:p>
                    <w:p w14:paraId="4B7CB548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Having passed the English test of Certified Management Accountant (CMA)P1</w:t>
                      </w:r>
                    </w:p>
                    <w:p w14:paraId="3154792D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Certificate of Level 2 in National Computer Rank Examination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6552565</wp:posOffset>
                </wp:positionV>
                <wp:extent cx="1903730" cy="31813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149.9pt;height:25.05pt;margin-top:515.95pt;margin-left:23.6pt;mso-height-relative:page;mso-position-vertical-relative:page;mso-width-relative:page;position:absolute;z-index:2517084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363AAB0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8134350</wp:posOffset>
                </wp:positionV>
                <wp:extent cx="6780530" cy="0"/>
                <wp:effectExtent l="0" t="13970" r="1270" b="241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0530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3.9pt;height:0;margin-top:640.5pt;margin-left:31.1pt;mso-height-relative:page;mso-position-vertical-relative:page;mso-width-relative:page;position:absolute;z-index:251704320" coordorigin="0,-1" coordsize="6781191,1">
                <o:lock v:ext="edit" aspectratio="f"/>
                <v:line id="_x0000_s1026" o:spid="_x0000_s1046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47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8169910</wp:posOffset>
                </wp:positionV>
                <wp:extent cx="6964045" cy="634365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Being familiar with accounting theory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Mastering share option,futures and foreign currency hedge.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Mastering risk management.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548.35pt;height:49.95pt;margin-top:643.3pt;margin-left:23.6pt;mso-height-relative:page;mso-position-vertical-relative:page;mso-width-relative:page;position:absolute;z-index:2517022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EB4ADE2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Being familiar with accounting theory</w:t>
                      </w:r>
                    </w:p>
                    <w:p w14:paraId="1E61D678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Mastering share option,futures and foreign currency hedge.</w:t>
                      </w:r>
                    </w:p>
                    <w:p w14:paraId="44B9C83E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Mastering risk management.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7820025</wp:posOffset>
                </wp:positionV>
                <wp:extent cx="1903730" cy="318135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SPECIAL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149.9pt;height:25.05pt;margin-top:615.75pt;margin-left:23.6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F749A34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SPECIAL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9224010</wp:posOffset>
                </wp:positionV>
                <wp:extent cx="6779895" cy="0"/>
                <wp:effectExtent l="0" t="13970" r="1905" b="2413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895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5" name="直接连接符 45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3.85pt;height:0;margin-top:726.3pt;margin-left:31.1pt;mso-height-relative:page;mso-position-vertical-relative:page;mso-width-relative:page;position:absolute;z-index:251694080" coordorigin="0,-1" coordsize="6781191,1">
                <o:lock v:ext="edit" aspectratio="f"/>
                <v:line id="_x0000_s1026" o:spid="_x0000_s1051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52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9259570</wp:posOffset>
                </wp:positionV>
                <wp:extent cx="6964045" cy="116776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Consequently my positive attitude and strong ability of learning led to my outstanding academic achievement.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548.35pt;height:91.95pt;margin-top:729.1pt;margin-left:23.6pt;mso-height-relative:page;mso-position-vertical-relative:page;mso-width-relative:page;position:absolute;z-index:2517063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0EBD047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I’m familiar to related regulations and institutions, thus able to control the risk of bank operation.</w:t>
                      </w:r>
                    </w:p>
                    <w:p w14:paraId="589FABCD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Consequently my positive attitude and strong ability of learning led to my outstanding academic achievement.</w:t>
                      </w:r>
                    </w:p>
                    <w:p w14:paraId="089906D4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With a creative and dynamic mind, I’m keen on attending social practice and volunteer work with a quality of hardworking and rigor.</w:t>
                      </w:r>
                    </w:p>
                    <w:p w14:paraId="3BABF07F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Last but not least, I’m always honest by sticking to my promise and always willing to communicate with others or to help them with a great sense of teamwork.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8909685</wp:posOffset>
                </wp:positionV>
                <wp:extent cx="1903730" cy="31813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149.9pt;height:25.05pt;margin-top:701.55pt;margin-left:23.6pt;mso-height-relative:page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E09612D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391160</wp:posOffset>
            </wp:positionH>
            <wp:positionV relativeFrom="page">
              <wp:posOffset>848995</wp:posOffset>
            </wp:positionV>
            <wp:extent cx="1209040" cy="1209040"/>
            <wp:effectExtent l="0" t="0" r="10160" b="10160"/>
            <wp:wrapNone/>
            <wp:docPr id="1" name="图片 1" descr="C:\Users\S\Desktop\头像6\6-164.jpg6-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\Desktop\头像6\6-164.jpg6-16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332105</wp:posOffset>
                </wp:positionH>
                <wp:positionV relativeFrom="page">
                  <wp:posOffset>219075</wp:posOffset>
                </wp:positionV>
                <wp:extent cx="7258050" cy="304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0" cy="304800"/>
                        </a:xfrm>
                        <a:prstGeom prst="rect">
                          <a:avLst/>
                        </a:prstGeom>
                        <a:solidFill>
                          <a:srgbClr val="121C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71.5pt;height:24pt;margin-top:17.25pt;margin-left:26.15pt;mso-height-relative:page;mso-position-vertical-relative:page;mso-width-relative:page;position:absolute;v-text-anchor:middle;z-index:-251655168" coordsize="21600,21600" filled="t" fillcolor="#121c25" stroked="f" strokeweight="1pt">
                <v:stroke joinstyle="miter"/>
                <o:lock v:ext="edit" aspectratio="f"/>
                <v:textbox>
                  <w:txbxContent>
                    <w:p w14:paraId="6943B45D">
                      <w:pPr>
                        <w:adjustRightInd w:val="0"/>
                        <w:snapToGrid w:val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-182245</wp:posOffset>
                </wp:positionH>
                <wp:positionV relativeFrom="page">
                  <wp:posOffset>219075</wp:posOffset>
                </wp:positionV>
                <wp:extent cx="561975" cy="304800"/>
                <wp:effectExtent l="0" t="0" r="952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44.25pt;height:24pt;margin-top:17.25pt;margin-left:-14.35pt;mso-height-relative:page;mso-position-vertical-relative:page;mso-width-relative:page;position:absolute;v-text-anchor:middle;z-index:-251657216" coordsize="21600,21600" filled="t" fillcolor="#258b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847725</wp:posOffset>
                </wp:positionV>
                <wp:extent cx="1257300" cy="125730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99pt;height:99pt;margin-top:66.75pt;margin-left:30.75pt;mso-height-relative:page;mso-position-vertical-relative:page;mso-width-relative:page;position:absolute;v-text-anchor:middle;z-index:-251653120" coordsize="21600,21600" filled="t" fillcolor="#258b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1333500</wp:posOffset>
                </wp:positionV>
                <wp:extent cx="2562225" cy="2138426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color w:val="121C25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60"/>
                                <w:szCs w:val="60"/>
                              </w:rPr>
                              <w:t xml:space="preserve">SHAWN XIAO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color w:val="258BB1"/>
                                <w:sz w:val="22"/>
                              </w:rPr>
                              <w:t>Objective: Business Analyst</w:t>
                            </w:r>
                            <w:r>
                              <w:rPr>
                                <w:rFonts w:hint="eastAsia"/>
                                <w:color w:val="258BB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8" type="#_x0000_t202" style="width:201.75pt;height:51.35pt;margin-top:105pt;margin-left:144.7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4A86565">
                      <w:pPr>
                        <w:snapToGrid w:val="0"/>
                        <w:spacing w:line="600" w:lineRule="exact"/>
                        <w:jc w:val="left"/>
                        <w:rPr>
                          <w:color w:val="121C25"/>
                          <w:sz w:val="60"/>
                          <w:szCs w:val="60"/>
                        </w:rPr>
                      </w:pPr>
                      <w:r>
                        <w:rPr>
                          <w:rFonts w:hint="eastAsia"/>
                          <w:color w:val="121C25"/>
                          <w:sz w:val="60"/>
                          <w:szCs w:val="60"/>
                        </w:rPr>
                        <w:t xml:space="preserve">SHAWN XIAO </w:t>
                      </w:r>
                    </w:p>
                    <w:p w14:paraId="4295FA16">
                      <w:pPr>
                        <w:snapToGrid w:val="0"/>
                        <w:spacing w:line="280" w:lineRule="exact"/>
                        <w:jc w:val="left"/>
                        <w:rPr>
                          <w:color w:val="258BB1"/>
                          <w:sz w:val="22"/>
                        </w:rPr>
                      </w:pPr>
                      <w:r>
                        <w:rPr>
                          <w:color w:val="258BB1"/>
                          <w:sz w:val="22"/>
                        </w:rPr>
                        <w:t>Objective: Business Analyst</w:t>
                      </w:r>
                      <w:r>
                        <w:rPr>
                          <w:rFonts w:hint="eastAsia"/>
                          <w:color w:val="258BB1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15240" b="889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615.3pt;height:11.3pt;margin-top:832.75pt;margin-left:-14.25pt;mso-height-relative:page;mso-position-vertical-relative:page;mso-width-relative:page;position:absolute;z-index:-251630592" coordorigin="-1,0" coordsize="7814611,304800">
                <o:lock v:ext="edit" aspectratio="f"/>
                <v:rect id="_x0000_s1026" o:spid="_x0000_s1060" style="width:2196000;height:304800;left:-1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61" style="width:5796001;height:304800;left:2018609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49641A3A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ge">
                  <wp:posOffset>932180</wp:posOffset>
                </wp:positionV>
                <wp:extent cx="2292350" cy="112712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92350" cy="1127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jc w:val="righ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August 10, 1982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jc w:val="righ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1380000000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jc w:val="righ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22"/>
                              </w:rPr>
                              <w:t>1906222627</w:t>
                            </w:r>
                            <w:r>
                              <w:rPr>
                                <w:color w:val="121C25"/>
                                <w:sz w:val="22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color w:val="121C25"/>
                                <w:sz w:val="22"/>
                              </w:rPr>
                              <w:t>qq</w:t>
                            </w:r>
                            <w:r>
                              <w:rPr>
                                <w:color w:val="121C25"/>
                                <w:sz w:val="22"/>
                              </w:rPr>
                              <w:t>.com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jc w:val="righ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Guangzhou, Guangdong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180.5pt;height:88.75pt;margin-top:73.4pt;margin-left:370.8pt;flip:x;mso-height-relative:page;mso-position-vertical-relative:page;mso-width-relative:page;position:absolute;z-index:251667456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69A9C405">
                      <w:pPr>
                        <w:snapToGrid w:val="0"/>
                        <w:spacing w:line="400" w:lineRule="exact"/>
                        <w:jc w:val="right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August 10, 1982</w:t>
                      </w:r>
                    </w:p>
                    <w:p w14:paraId="4C47C178">
                      <w:pPr>
                        <w:snapToGrid w:val="0"/>
                        <w:spacing w:line="400" w:lineRule="exact"/>
                        <w:jc w:val="right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1380000000</w:t>
                      </w:r>
                    </w:p>
                    <w:p w14:paraId="212E0075">
                      <w:pPr>
                        <w:snapToGrid w:val="0"/>
                        <w:spacing w:line="400" w:lineRule="exact"/>
                        <w:jc w:val="right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rFonts w:hint="eastAsia"/>
                          <w:color w:val="121C25"/>
                          <w:sz w:val="22"/>
                        </w:rPr>
                        <w:t>1906222627</w:t>
                      </w:r>
                      <w:r>
                        <w:rPr>
                          <w:color w:val="121C25"/>
                          <w:sz w:val="22"/>
                        </w:rPr>
                        <w:t>@</w:t>
                      </w:r>
                      <w:r>
                        <w:rPr>
                          <w:rFonts w:hint="eastAsia"/>
                          <w:color w:val="121C25"/>
                          <w:sz w:val="22"/>
                        </w:rPr>
                        <w:t>qq</w:t>
                      </w:r>
                      <w:r>
                        <w:rPr>
                          <w:color w:val="121C25"/>
                          <w:sz w:val="22"/>
                        </w:rPr>
                        <w:t>.com</w:t>
                      </w:r>
                    </w:p>
                    <w:p w14:paraId="7E18BD87">
                      <w:pPr>
                        <w:snapToGrid w:val="0"/>
                        <w:spacing w:line="400" w:lineRule="exact"/>
                        <w:jc w:val="right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Guangzhou, Guangdong</w:t>
                      </w:r>
                    </w:p>
                  </w:txbxContent>
                </v:textbox>
              </v:shape>
            </w:pict>
          </mc:Fallback>
        </mc:AlternateContent>
      </w:r>
    </w:p>
    <w:p w14:paraId="5C919056"/>
    <w:p w14:paraId="31F4A748"/>
    <w:p w14:paraId="40CDA69E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B34860"/>
    <w:multiLevelType w:val="multilevel"/>
    <w:tmpl w:val="26B34860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6015C7"/>
    <w:rsid w:val="006626C1"/>
    <w:rsid w:val="007B0F7F"/>
    <w:rsid w:val="008448CF"/>
    <w:rsid w:val="00864B54"/>
    <w:rsid w:val="009E489B"/>
    <w:rsid w:val="01375CDC"/>
    <w:rsid w:val="08D34920"/>
    <w:rsid w:val="11F15A4F"/>
    <w:rsid w:val="18035E03"/>
    <w:rsid w:val="1FAC5C2E"/>
    <w:rsid w:val="23322109"/>
    <w:rsid w:val="292B685E"/>
    <w:rsid w:val="2E027A30"/>
    <w:rsid w:val="31536749"/>
    <w:rsid w:val="32A861C2"/>
    <w:rsid w:val="360B509A"/>
    <w:rsid w:val="37635920"/>
    <w:rsid w:val="3BB86DDB"/>
    <w:rsid w:val="3F775C99"/>
    <w:rsid w:val="4609503F"/>
    <w:rsid w:val="46DB4CD7"/>
    <w:rsid w:val="499005EF"/>
    <w:rsid w:val="57C500D3"/>
    <w:rsid w:val="5A353C2F"/>
    <w:rsid w:val="62D761F6"/>
    <w:rsid w:val="665A7831"/>
    <w:rsid w:val="676E0E1F"/>
    <w:rsid w:val="69284CE6"/>
    <w:rsid w:val="72624288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264318293DC54972A2CA69103B1FC7E0_13</vt:lpwstr>
  </property>
  <property fmtid="{D5CDD505-2E9C-101B-9397-08002B2CF9AE}" pid="3" name="KSOProductBuildVer">
    <vt:lpwstr>2052-12.1.0.17147</vt:lpwstr>
  </property>
</Properties>
</file>