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4C42F65">
      <w:bookmarkStart w:id="0" w:name="_GoBack"/>
      <w:bookmarkEnd w:id="0"/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5789930</wp:posOffset>
            </wp:positionH>
            <wp:positionV relativeFrom="paragraph">
              <wp:posOffset>1596390</wp:posOffset>
            </wp:positionV>
            <wp:extent cx="1271270" cy="1270635"/>
            <wp:effectExtent l="90805" t="52705" r="200025" b="200660"/>
            <wp:wrapNone/>
            <wp:docPr id="20" name="图片 4" descr="D:\兼职\12月份\简历头像整理\女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D:\兼职\12月份\简历头像整理\女\图片2.png图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270635"/>
                    </a:xfrm>
                    <a:prstGeom prst="ellipse">
                      <a:avLst/>
                    </a:prstGeom>
                    <a:noFill/>
                    <a:ln w="9525">
                      <a:noFill/>
                    </a:ln>
                    <a:effectLst>
                      <a:outerShdw blurRad="139700" dist="38100" dir="2700000" sx="103000" sy="103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139065</wp:posOffset>
                </wp:positionV>
                <wp:extent cx="2621280" cy="379095"/>
                <wp:effectExtent l="0" t="0" r="0" b="190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21280" cy="379095"/>
                          <a:chOff x="7949" y="528"/>
                          <a:chExt cx="4128" cy="597"/>
                        </a:xfrm>
                      </wpg:grpSpPr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7949" y="552"/>
                            <a:ext cx="4128" cy="567"/>
                          </a:xfrm>
                          <a:prstGeom prst="rect">
                            <a:avLst/>
                          </a:prstGeom>
                          <a:solidFill>
                            <a:srgbClr val="009D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文本框 18"/>
                        <wps:cNvSpPr txBox="1"/>
                        <wps:spPr>
                          <a:xfrm>
                            <a:off x="8210" y="528"/>
                            <a:ext cx="3607" cy="5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 w:val="0"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jc w:val="center"/>
                                <w:textAlignment w:val="auto"/>
                                <w:rPr>
                                  <w:rFonts w:ascii="Arial" w:eastAsia="Microsoft YaHei UI" w:hAnsi="Arial" w:cs="Arial" w:hint="default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eastAsia="Microsoft YaHei UI" w:hAnsi="Arial" w:cs="Arial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40"/>
                                  <w:u w:val="singl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RESUME|个人简历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06.4pt;height:29.85pt;margin-top:10.95pt;margin-left:194.45pt;mso-height-relative:page;mso-width-relative:page;position:absolute;z-index:251694080" coordorigin="7949,528" coordsize="4128,597">
                <o:lock v:ext="edit" aspectratio="f"/>
                <v:rect id="_x0000_s1026" o:spid="_x0000_s1026" style="width:4128;height:567;left:7949;position:absolute;top:552;v-text-anchor:middle" coordsize="21600,21600" filled="t" fillcolor="#009d61" stroked="f" strokeweight="1pt">
                  <v:stroke joinstyle="miter"/>
                  <o:lock v:ext="edit" aspectratio="f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o:spid="_x0000_s1027" type="#_x0000_t202" style="width:3607;height:597;left:8210;position:absolute;top:528" coordsize="21600,21600" filled="f" stroked="f" strokeweight="0.5pt">
                  <o:lock v:ext="edit" aspectratio="f"/>
                  <v:textbox>
                    <w:txbxContent>
                      <w:p w14:paraId="27DDBDB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 w:val="0"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jc w:val="center"/>
                          <w:textAlignment w:val="auto"/>
                          <w:rPr>
                            <w:rFonts w:ascii="Arial" w:eastAsia="Microsoft YaHei UI" w:hAnsi="Arial" w:cs="Arial" w:hint="default"/>
                            <w:b/>
                            <w:bCs/>
                            <w:color w:val="FFFFFF" w:themeColor="background1"/>
                            <w:sz w:val="32"/>
                            <w:szCs w:val="40"/>
                            <w:u w:val="singl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eastAsia="Microsoft YaHei UI" w:hAnsi="Arial" w:cs="Arial" w:hint="eastAsia"/>
                            <w:b/>
                            <w:bCs/>
                            <w:color w:val="FFFFFF" w:themeColor="background1"/>
                            <w:sz w:val="32"/>
                            <w:szCs w:val="40"/>
                            <w:u w:val="singl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RESUME|个人简历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475615</wp:posOffset>
                </wp:positionV>
                <wp:extent cx="7452360" cy="75565"/>
                <wp:effectExtent l="0" t="0" r="15240" b="63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2230" y="475615"/>
                          <a:ext cx="7452360" cy="75565"/>
                        </a:xfrm>
                        <a:prstGeom prst="rect">
                          <a:avLst/>
                        </a:prstGeom>
                        <a:solidFill>
                          <a:srgbClr val="009D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86.8pt;height:5.95pt;margin-top:37.45pt;margin-left:4.25pt;mso-height-relative:page;mso-width-relative:page;position:absolute;v-text-anchor:middle;z-index:251687936" coordsize="21600,21600" filled="t" fillcolor="#009d6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7592060</wp:posOffset>
                </wp:positionV>
                <wp:extent cx="3672205" cy="920115"/>
                <wp:effectExtent l="0" t="0" r="0" b="0"/>
                <wp:wrapNone/>
                <wp:docPr id="10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7766050"/>
                          <a:ext cx="3672205" cy="920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8"/>
                                <w:szCs w:val="36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电脑技能：Windows、Office系列、Adobe Illustrator、Photoshop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-语言水平：英语、西班牙语流利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9" type="#_x0000_t202" style="width:289.15pt;height:72.45pt;margin-top:597.8pt;margin-left:272.2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71A327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8"/>
                          <w:szCs w:val="36"/>
                          <w:lang w:val="en-US" w:eastAsia="zh-CN"/>
                        </w:rPr>
                        <w:t>-</w:t>
                      </w: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电脑技能：Windows、Office系列、Adobe Illustrator、Photoshop</w:t>
                      </w:r>
                    </w:p>
                    <w:p w14:paraId="0F397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-语言水平：英语、西班牙语流利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7592060</wp:posOffset>
                </wp:positionV>
                <wp:extent cx="2950845" cy="114427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815" y="7656830"/>
                          <a:ext cx="2950845" cy="1144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-Computer Skills:Windows, MS office, Adobe Illustrator, Photoshop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-Languages: Proficient in English and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232.35pt;height:90.1pt;margin-top:597.8pt;margin-left:23.4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4D572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-Computer Skills:Windows, MS office, Adobe Illustrator, Photoshop</w:t>
                      </w:r>
                    </w:p>
                    <w:p w14:paraId="487CEC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-Languages: Proficient in English and Spanish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9119870</wp:posOffset>
                </wp:positionV>
                <wp:extent cx="2732405" cy="37909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6255" y="9119870"/>
                          <a:ext cx="273240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PERSONAL 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215.15pt;height:29.85pt;margin-top:718.1pt;margin-left:40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578D0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  <w:t>PERSONAL INTERESTS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9546590</wp:posOffset>
                </wp:positionV>
                <wp:extent cx="2950845" cy="62293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815" y="9546590"/>
                          <a:ext cx="2950845" cy="622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Travel, Politics, Reading, Cycling and Financial Markets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32.35pt;height:49.05pt;margin-top:751.7pt;margin-left:23.4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C4B62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Travel, Politics, Reading, Cycling and Financial Markets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7134860</wp:posOffset>
                </wp:positionV>
                <wp:extent cx="1498600" cy="37909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50060" y="7134860"/>
                          <a:ext cx="14986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18pt;height:29.85pt;margin-top:561.8pt;margin-left:137.8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42C8E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2974340</wp:posOffset>
                </wp:positionV>
                <wp:extent cx="1498600" cy="37909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50060" y="2974340"/>
                          <a:ext cx="14986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118pt;height:29.85pt;margin-top:234.2pt;margin-left:137.8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40CE0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3401060</wp:posOffset>
                </wp:positionV>
                <wp:extent cx="2950845" cy="347662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815" y="3401060"/>
                          <a:ext cx="2950845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Shanghai Panda Unniversity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Bachelor of Business Administration,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Sept.2008~June 2012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Major:Business Administration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Minor:Spanish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-Average Grade:85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-Several Scholarships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-Augusta Scholar</w:t>
                            </w:r>
                            <w:r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s Award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Panda High School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-Chairperson of Students</w:t>
                            </w:r>
                            <w:r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 xml:space="preserve"> Organization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-In charge of Guitar Club and Dance Club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-Leader of Basketball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232.35pt;height:273.75pt;margin-top:267.8pt;margin-left:23.4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0EE9C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Shanghai Panda Unniversity</w:t>
                      </w:r>
                    </w:p>
                    <w:p w14:paraId="2A35A8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Bachelor of Business Administration,</w:t>
                      </w:r>
                    </w:p>
                    <w:p w14:paraId="3D42E5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Sept.2008~June 2012</w:t>
                      </w:r>
                    </w:p>
                    <w:p w14:paraId="706EB2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Major:Business Administration</w:t>
                      </w:r>
                    </w:p>
                    <w:p w14:paraId="35754E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Minor:Spanish</w:t>
                      </w:r>
                    </w:p>
                    <w:p w14:paraId="369B5E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-Average Grade:85</w:t>
                      </w:r>
                    </w:p>
                    <w:p w14:paraId="0EECF5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-Several Scholarships</w:t>
                      </w:r>
                    </w:p>
                    <w:p w14:paraId="7122C98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-Augusta Scholar</w:t>
                      </w:r>
                      <w:r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  <w:t>’</w:t>
                      </w: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s Award</w:t>
                      </w:r>
                    </w:p>
                    <w:p w14:paraId="665461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 w14:paraId="6C2BD8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Panda High School</w:t>
                      </w:r>
                    </w:p>
                    <w:p w14:paraId="644996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-Chairperson of Students</w:t>
                      </w:r>
                      <w:r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  <w:t>’</w:t>
                      </w: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 xml:space="preserve"> Organization</w:t>
                      </w:r>
                    </w:p>
                    <w:p w14:paraId="1606AB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-In charge of Guitar Club and Dance Club</w:t>
                      </w:r>
                    </w:p>
                    <w:p w14:paraId="0CAE59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-Leader of Basketball Team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863600</wp:posOffset>
                </wp:positionV>
                <wp:extent cx="1498600" cy="37909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750060" y="863600"/>
                          <a:ext cx="14986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18pt;height:29.85pt;margin-top:68pt;margin-left:137.8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084CC53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1290320</wp:posOffset>
                </wp:positionV>
                <wp:extent cx="2950845" cy="155956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7815" y="1290320"/>
                          <a:ext cx="2950845" cy="155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NO.25,Lane 35,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Zhongshan E.Rd.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Jingan Dist.,shanghai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120-000-000-00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right"/>
                              <w:textAlignment w:val="auto"/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info@tukuppt.com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232.35pt;height:122.8pt;margin-top:101.6pt;margin-left:23.45pt;mso-height-relative:page;mso-width-relative:page;position:absolute;z-index:251659264" coordsize="21600,21600" filled="f" stroked="f" strokeweight="0.5pt">
                <o:lock v:ext="edit" aspectratio="f"/>
                <v:textbox>
                  <w:txbxContent>
                    <w:p w14:paraId="5FE887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NO.25,Lane 35,</w:t>
                      </w:r>
                    </w:p>
                    <w:p w14:paraId="1CBEDC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Zhongshan E.Rd.</w:t>
                      </w:r>
                    </w:p>
                    <w:p w14:paraId="316DF0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Jingan Dist.,shanghai</w:t>
                      </w:r>
                    </w:p>
                    <w:p w14:paraId="02A0BB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120-000-000-00</w:t>
                      </w:r>
                    </w:p>
                    <w:p w14:paraId="09F437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right"/>
                        <w:textAlignment w:val="auto"/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info@tukuppt.com</w:t>
                      </w:r>
                    </w:p>
                    <w:p w14:paraId="0877953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9119870</wp:posOffset>
                </wp:positionV>
                <wp:extent cx="2732405" cy="379095"/>
                <wp:effectExtent l="0" t="0" r="0" b="0"/>
                <wp:wrapNone/>
                <wp:docPr id="106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8887460"/>
                          <a:ext cx="2732405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个人兴趣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38" type="#_x0000_t202" style="width:215.15pt;height:29.85pt;margin-top:718.1pt;margin-left:272.2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7E9B6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  <w:t>个人兴趣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9546590</wp:posOffset>
                </wp:positionV>
                <wp:extent cx="3672205" cy="509270"/>
                <wp:effectExtent l="0" t="0" r="0" b="0"/>
                <wp:wrapNone/>
                <wp:docPr id="105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9314180"/>
                          <a:ext cx="3672205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Arial" w:eastAsia="Microsoft YaHei UI" w:hAnsi="Arial" w:cs="Arial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eastAsia="Microsoft YaHei UI" w:hAnsi="Arial" w:cs="Arial" w:hint="eastAsia"/>
                                <w:sz w:val="22"/>
                                <w:szCs w:val="28"/>
                                <w:lang w:val="en-US" w:eastAsia="zh-CN"/>
                              </w:rPr>
                              <w:t>旅行、政治、月度、骑自行车、财务金融市场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39" type="#_x0000_t202" style="width:289.15pt;height:40.1pt;margin-top:751.7pt;margin-left:272.2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87643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Arial" w:eastAsia="Microsoft YaHei UI" w:hAnsi="Arial" w:cs="Arial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Arial" w:eastAsia="Microsoft YaHei UI" w:hAnsi="Arial" w:cs="Arial" w:hint="eastAsia"/>
                          <w:sz w:val="22"/>
                          <w:szCs w:val="28"/>
                          <w:lang w:val="en-US" w:eastAsia="zh-CN"/>
                        </w:rPr>
                        <w:t>旅行、政治、月度、骑自行车、财务金融市场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7134860</wp:posOffset>
                </wp:positionV>
                <wp:extent cx="1498600" cy="379095"/>
                <wp:effectExtent l="0" t="0" r="0" b="0"/>
                <wp:wrapNone/>
                <wp:docPr id="103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7401560"/>
                          <a:ext cx="14986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40" type="#_x0000_t202" style="width:118pt;height:29.85pt;margin-top:561.8pt;margin-left:272.2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1A26F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2974340</wp:posOffset>
                </wp:positionV>
                <wp:extent cx="1498600" cy="360045"/>
                <wp:effectExtent l="0" t="0" r="0" b="0"/>
                <wp:wrapNone/>
                <wp:docPr id="100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2818130"/>
                          <a:ext cx="149860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7" o:spid="_x0000_s1041" type="#_x0000_t202" style="width:118pt;height:28.35pt;margin-top:234.2pt;margin-left:272.2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D198B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3401060</wp:posOffset>
                </wp:positionV>
                <wp:extent cx="3672205" cy="3216275"/>
                <wp:effectExtent l="0" t="0" r="0" b="0"/>
                <wp:wrapNone/>
                <wp:docPr id="99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3244850"/>
                          <a:ext cx="3672205" cy="321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上海交通大学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企管学士，2008.9~2012.6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主修：企业管理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副修：西班牙语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-平均成绩：85分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-曾获得多份奖学金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-曾荣获奥古斯塔学者奖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上海中学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-学生会会长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-吉他社社长及热舞社社长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-篮球队队长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42" type="#_x0000_t202" style="width:289.15pt;height:253.25pt;margin-top:267.8pt;margin-left:272.2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E8E7C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上海交通大学</w:t>
                      </w:r>
                    </w:p>
                    <w:p w14:paraId="2C42D0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企管学士，2008.9~2012.6</w:t>
                      </w:r>
                    </w:p>
                    <w:p w14:paraId="521582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主修：企业管理</w:t>
                      </w:r>
                    </w:p>
                    <w:p w14:paraId="283693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副修：西班牙语</w:t>
                      </w:r>
                    </w:p>
                    <w:p w14:paraId="4B8D91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-平均成绩：85分</w:t>
                      </w:r>
                    </w:p>
                    <w:p w14:paraId="4E8D37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-曾获得多份奖学金</w:t>
                      </w:r>
                    </w:p>
                    <w:p w14:paraId="76374F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-曾荣获奥古斯塔学者奖</w:t>
                      </w:r>
                    </w:p>
                    <w:p w14:paraId="7FE9A8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</w:p>
                    <w:p w14:paraId="6FC951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上海中学</w:t>
                      </w:r>
                    </w:p>
                    <w:p w14:paraId="2FAA05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-学生会会长</w:t>
                      </w:r>
                    </w:p>
                    <w:p w14:paraId="4945B1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-吉他社社长及热舞社社长</w:t>
                      </w:r>
                    </w:p>
                    <w:p w14:paraId="7112BD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-篮球队队长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863600</wp:posOffset>
                </wp:positionV>
                <wp:extent cx="1498600" cy="379095"/>
                <wp:effectExtent l="0" t="0" r="0" b="0"/>
                <wp:wrapNone/>
                <wp:docPr id="97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935990"/>
                          <a:ext cx="14986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9D61"/>
                                <w:sz w:val="32"/>
                                <w:szCs w:val="40"/>
                                <w:u w:val="single"/>
                                <w:lang w:val="en-US" w:eastAsia="zh-CN"/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43" type="#_x0000_t202" style="width:118pt;height:29.85pt;margin-top:68pt;margin-left:272.2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2EE1F0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9D61"/>
                          <w:sz w:val="32"/>
                          <w:szCs w:val="40"/>
                          <w:u w:val="single"/>
                          <w:lang w:val="en-US" w:eastAsia="zh-CN"/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1290320</wp:posOffset>
                </wp:positionV>
                <wp:extent cx="3672205" cy="935355"/>
                <wp:effectExtent l="0" t="0" r="0" b="0"/>
                <wp:wrapNone/>
                <wp:docPr id="9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57575" y="1362710"/>
                          <a:ext cx="367220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上海市静安区中山东路35弄25号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120-000-000-00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2"/>
                                <w:szCs w:val="28"/>
                                <w:lang w:val="en-US" w:eastAsia="zh-CN"/>
                              </w:rPr>
                              <w:t>info@tukuppt.com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44" type="#_x0000_t202" style="width:289.15pt;height:73.65pt;margin-top:101.6pt;margin-left:272.2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3D954D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上海市静安区中山东路35弄25号</w:t>
                      </w:r>
                    </w:p>
                    <w:p w14:paraId="393266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120-000-000-00</w:t>
                      </w:r>
                    </w:p>
                    <w:p w14:paraId="5FF81E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2"/>
                          <w:szCs w:val="28"/>
                          <w:lang w:val="en-US" w:eastAsia="zh-CN"/>
                        </w:rPr>
                        <w:t>info@tukuppt.com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20C48"/>
    <w:rsid w:val="0C6E4ECF"/>
    <w:rsid w:val="0F3E20E1"/>
    <w:rsid w:val="237B39DA"/>
    <w:rsid w:val="23A26F30"/>
    <w:rsid w:val="2CB73D04"/>
    <w:rsid w:val="37E3638E"/>
    <w:rsid w:val="512F1B4A"/>
    <w:rsid w:val="5BC37FF9"/>
    <w:rsid w:val="72D20C48"/>
  </w:rsids>
  <w:docVars>
    <w:docVar w:name="commondata" w:val="eyJjb3VudCI6MiwiaGRpZCI6ImRjOWQ2YzZkOTIxMWZkNGFjODI3NmExN2JiOGQ3Njdh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6733E485C89646B8B452B58C9F5215BE_13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1.0_DHSdYvz0zR74BrkmxcaZnDWxX8ugEnnAN0lTedbn9OYGTtVaIfP7HV7otJgVKPJANsIN0HCR6C+ATkht7M6XyQ==</vt:lpwstr>
  </property>
  <property fmtid="{D5CDD505-2E9C-101B-9397-08002B2CF9AE}" pid="5" name="KSOTemplateUUID">
    <vt:lpwstr>v1.0_mb_74kF21PiVMUb46HFtQY15w==</vt:lpwstr>
  </property>
</Properties>
</file>