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X="421" w:tblpY="388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7"/>
      </w:tblGrid>
      <w:tr w14:paraId="54BD42FC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282615BE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教育背景</w:t>
            </w:r>
          </w:p>
        </w:tc>
      </w:tr>
      <w:tr w14:paraId="0FB99DC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24EB8027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  <w:sz w:val="2"/>
                <w:szCs w:val="2"/>
              </w:rPr>
            </w:pPr>
          </w:p>
          <w:p w14:paraId="395A058F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691918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691918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市场营销（本科）</w:t>
            </w:r>
          </w:p>
        </w:tc>
      </w:tr>
      <w:tr w14:paraId="5C99B16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567" w:type="dxa"/>
          </w:tcPr>
          <w:p w14:paraId="15F4901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4A356E4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6C9B423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5229CEEC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96520</wp:posOffset>
                      </wp:positionV>
                      <wp:extent cx="127000" cy="127000"/>
                      <wp:effectExtent l="0" t="0" r="6350" b="6350"/>
                      <wp:wrapNone/>
                      <wp:docPr id="12" name="流程图: 联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26" o:spid="_x0000_s1025" type="#_x0000_t120" style="width:10pt;height:10pt;margin-top:7.6pt;margin-left:-26.8pt;mso-height-relative:page;mso-width-relative:page;position:absolute;v-text-anchor:middle;z-index:251670528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工作经历</w:t>
            </w:r>
          </w:p>
        </w:tc>
      </w:tr>
      <w:tr w14:paraId="4524E52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720F758F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  <w:sz w:val="2"/>
                <w:szCs w:val="2"/>
              </w:rPr>
            </w:pPr>
          </w:p>
          <w:p w14:paraId="7195FC09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/>
                <w:color w:val="691918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             卓望信息科技有限公司          营运推广主管</w:t>
            </w:r>
          </w:p>
        </w:tc>
      </w:tr>
      <w:tr w14:paraId="6A0F1B5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567" w:type="dxa"/>
          </w:tcPr>
          <w:p w14:paraId="5437319A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4960E1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0F949B0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02EEB26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1689328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0588FA7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693E05A8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w:rPr>
                <w:rFonts w:ascii="微软雅黑" w:eastAsia="微软雅黑" w:hAnsi="微软雅黑"/>
                <w:color w:val="691918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691918"/>
                <w:szCs w:val="21"/>
              </w:rPr>
              <w:t xml:space="preserve">       市场推广专员</w:t>
            </w:r>
          </w:p>
        </w:tc>
      </w:tr>
      <w:tr w14:paraId="470632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567" w:type="dxa"/>
          </w:tcPr>
          <w:p w14:paraId="7BE7C7D0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7E9D4BE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7E67598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4A9D6BA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106990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71B99648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92075</wp:posOffset>
                      </wp:positionV>
                      <wp:extent cx="127000" cy="127000"/>
                      <wp:effectExtent l="0" t="0" r="6350" b="6350"/>
                      <wp:wrapNone/>
                      <wp:docPr id="13" name="流程图: 联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120" style="width:10pt;height:10pt;margin-top:7.25pt;margin-left:-26.8pt;mso-height-relative:page;mso-width-relative:page;position:absolute;v-text-anchor:middle;z-index:251672576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技能证书</w:t>
            </w:r>
          </w:p>
        </w:tc>
      </w:tr>
      <w:tr w14:paraId="1D856B6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/>
        </w:trPr>
        <w:tc>
          <w:tcPr>
            <w:tcW w:w="10567" w:type="dxa"/>
          </w:tcPr>
          <w:p w14:paraId="21410D5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2642776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123F5C3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6BDC7673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6AD0BD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7E77C625">
            <w:pPr>
              <w:adjustRightInd w:val="0"/>
              <w:snapToGrid w:val="0"/>
              <w:rPr>
                <w:rFonts w:ascii="微软雅黑" w:eastAsia="微软雅黑" w:hAnsi="微软雅黑"/>
                <w:color w:val="6919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118745</wp:posOffset>
                      </wp:positionV>
                      <wp:extent cx="127000" cy="127000"/>
                      <wp:effectExtent l="0" t="0" r="6350" b="6350"/>
                      <wp:wrapNone/>
                      <wp:docPr id="14" name="流程图: 联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7221" cy="12722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9191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7" type="#_x0000_t120" style="width:10pt;height:10pt;margin-top:9.35pt;margin-left:-26.8pt;mso-height-relative:page;mso-width-relative:page;position:absolute;v-text-anchor:middle;z-index:251674624" coordsize="21600,21600" filled="t" fillcolor="#691918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691918"/>
                <w:sz w:val="28"/>
                <w:szCs w:val="28"/>
              </w:rPr>
              <w:t>自我评价</w:t>
            </w:r>
          </w:p>
        </w:tc>
      </w:tr>
      <w:tr w14:paraId="77BE681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7" w:type="dxa"/>
          </w:tcPr>
          <w:p w14:paraId="5C5F9BE8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0F2F879D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733FBA0C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</w:pPr>
          </w:p>
        </w:tc>
      </w:tr>
    </w:tbl>
    <w:p w14:paraId="0BD6E79B">
      <w:pPr>
        <w:rPr>
          <w:rFonts w:hint="eastAsia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-311785</wp:posOffset>
            </wp:positionH>
            <wp:positionV relativeFrom="page">
              <wp:posOffset>1849120</wp:posOffset>
            </wp:positionV>
            <wp:extent cx="7625080" cy="857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08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5984875</wp:posOffset>
            </wp:positionH>
            <wp:positionV relativeFrom="page">
              <wp:posOffset>408305</wp:posOffset>
            </wp:positionV>
            <wp:extent cx="839470" cy="1113790"/>
            <wp:effectExtent l="38100" t="38100" r="36830" b="292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113790"/>
                    </a:xfrm>
                    <a:prstGeom prst="rect">
                      <a:avLst/>
                    </a:prstGeom>
                    <a:ln w="28575">
                      <a:solidFill>
                        <a:srgbClr val="DADADA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  <w:lang w:val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3627755</wp:posOffset>
            </wp:positionH>
            <wp:positionV relativeFrom="page">
              <wp:posOffset>10328910</wp:posOffset>
            </wp:positionV>
            <wp:extent cx="249555" cy="252095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ge">
                  <wp:posOffset>10288270</wp:posOffset>
                </wp:positionV>
                <wp:extent cx="1428750" cy="202311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12.5pt;height:48.75pt;margin-top:810.1pt;margin-left:301pt;mso-height-percent:200;mso-height-relative:margin;mso-position-vertical-relative:page;mso-width-relative:page;position:absolut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2AE798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  <w:lang w:val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2068830</wp:posOffset>
            </wp:positionH>
            <wp:positionV relativeFrom="page">
              <wp:posOffset>10316845</wp:posOffset>
            </wp:positionV>
            <wp:extent cx="264795" cy="243205"/>
            <wp:effectExtent l="0" t="0" r="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ge">
                  <wp:posOffset>10268585</wp:posOffset>
                </wp:positionV>
                <wp:extent cx="1428750" cy="20231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48.75pt;margin-top:808.55pt;margin-left:177.45pt;mso-height-percent:200;mso-height-relative:margin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9E50C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  <w:lang w:val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901700</wp:posOffset>
            </wp:positionH>
            <wp:positionV relativeFrom="page">
              <wp:posOffset>10315575</wp:posOffset>
            </wp:positionV>
            <wp:extent cx="241935" cy="241935"/>
            <wp:effectExtent l="0" t="0" r="0" b="571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ge">
                  <wp:posOffset>10283190</wp:posOffset>
                </wp:positionV>
                <wp:extent cx="1084580" cy="202311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85.4pt;height:48.75pt;margin-top:809.7pt;margin-left:84.05pt;mso-height-percent:200;mso-height-relative:margin;mso-position-vertical-relative:page;mso-width-relative:page;position:absolute;z-index:2516828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B634C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ge">
                  <wp:posOffset>10288905</wp:posOffset>
                </wp:positionV>
                <wp:extent cx="810895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63.85pt;height:48.75pt;margin-top:810.15pt;margin-left:14.3pt;mso-height-percent:200;mso-height-relative:margin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81B6B3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kern w:val="0"/>
          <w:szCs w:val="21"/>
          <w:lang w:val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59055</wp:posOffset>
            </wp:positionH>
            <wp:positionV relativeFrom="page">
              <wp:posOffset>10385425</wp:posOffset>
            </wp:positionV>
            <wp:extent cx="127635" cy="127635"/>
            <wp:effectExtent l="0" t="0" r="571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kern w:val="0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5333365</wp:posOffset>
            </wp:positionH>
            <wp:positionV relativeFrom="page">
              <wp:posOffset>10212705</wp:posOffset>
            </wp:positionV>
            <wp:extent cx="1932305" cy="472440"/>
            <wp:effectExtent l="0" t="0" r="0" b="381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ge">
                  <wp:posOffset>10444480</wp:posOffset>
                </wp:positionV>
                <wp:extent cx="7632700" cy="0"/>
                <wp:effectExtent l="0" t="228600" r="63500" b="2476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32700" cy="0"/>
                        </a:xfrm>
                        <a:prstGeom prst="line">
                          <a:avLst/>
                        </a:prstGeom>
                        <a:ln w="469900">
                          <a:solidFill>
                            <a:srgbClr val="6919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66432" from="-25.6pt,822.4pt" to="575.4pt,822.4pt" coordsize="21600,21600" stroked="t" strokecolor="#691918" strokeweight="37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2317115</wp:posOffset>
                </wp:positionV>
                <wp:extent cx="0" cy="6851015"/>
                <wp:effectExtent l="0" t="0" r="19050" b="260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85117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91918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6672" from="4.85pt,182.45pt" to="4.85pt,721.9pt" coordsize="21600,21600" stroked="t" strokecolor="#691918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127000" cy="127000"/>
                <wp:effectExtent l="0" t="0" r="6350" b="6350"/>
                <wp:wrapNone/>
                <wp:docPr id="11" name="流程图: 联系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flowChartConnector">
                          <a:avLst/>
                        </a:prstGeom>
                        <a:solidFill>
                          <a:srgbClr val="6919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120" style="width:10pt;height:10pt;margin-top:179.35pt;margin-left:-0.15pt;mso-height-relative:page;mso-width-relative:page;position:absolute;v-text-anchor:middle;z-index:251668480" coordsize="21600,21600" filled="t" fillcolor="#691918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1834515</wp:posOffset>
            </wp:positionH>
            <wp:positionV relativeFrom="page">
              <wp:posOffset>262890</wp:posOffset>
            </wp:positionV>
            <wp:extent cx="3575050" cy="670560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556260</wp:posOffset>
                </wp:positionV>
                <wp:extent cx="23431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184.5pt;height:48.75pt;margin-top:43.8pt;margin-left:-0.1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AAA714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55880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552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52B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105.75pt;height:159.3pt;margin-top:4.4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5D92F04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552B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552B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1E"/>
    <w:rsid w:val="00147EE9"/>
    <w:rsid w:val="002747EE"/>
    <w:rsid w:val="00395BA9"/>
    <w:rsid w:val="007B64E6"/>
    <w:rsid w:val="00BA4C75"/>
    <w:rsid w:val="00BC4F1E"/>
    <w:rsid w:val="00C07B8D"/>
    <w:rsid w:val="73CA15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0D5168E5F45F4DE0A2FBFA2C2274AD8D_13</vt:lpwstr>
  </property>
  <property fmtid="{D5CDD505-2E9C-101B-9397-08002B2CF9AE}" pid="3" name="KSOProductBuildVer">
    <vt:lpwstr>2052-12.1.0.17147</vt:lpwstr>
  </property>
</Properties>
</file>