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1398270</wp:posOffset>
                </wp:positionV>
                <wp:extent cx="9389110" cy="405765"/>
                <wp:effectExtent l="0" t="0" r="635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89110" cy="405765"/>
                          <a:chOff x="3842" y="3925"/>
                          <a:chExt cx="14786" cy="639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886" y="4073"/>
                            <a:ext cx="3935" cy="482"/>
                          </a:xfrm>
                          <a:prstGeom prst="rect">
                            <a:avLst/>
                          </a:prstGeom>
                          <a:solidFill>
                            <a:srgbClr val="82AA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3842" y="3925"/>
                            <a:ext cx="3915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 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7311" y="4073"/>
                            <a:ext cx="11317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739.3pt;height:31.95pt;margin-top:110.1pt;margin-left:-50.7pt;mso-height-relative:page;mso-width-relative:page;position:absolute;z-index:251675648" coordorigin="3842,3925" coordsize="14786,639">
                <o:lock v:ext="edit" aspectratio="f"/>
                <v:rect id="_x0000_s1026" o:spid="_x0000_s1026" style="width:3935;height:482;left:3886;position:absolute;top:4073;v-text-anchor:middle" coordsize="21600,21600" filled="t" fillcolor="#82aaa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915;height:639;left:3842;position:absolute;top:392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 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28" style="width:11317;height:484;left:7311;position:absolute;top:4073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eastAsia="黑体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-345440</wp:posOffset>
            </wp:positionV>
            <wp:extent cx="1201420" cy="1201420"/>
            <wp:effectExtent l="53975" t="46355" r="108585" b="108585"/>
            <wp:wrapNone/>
            <wp:docPr id="25" name="图片 2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20142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-290830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78.15pt;height:31.25pt;margin-top:-22.9pt;margin-left:124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-586740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width:136.3pt;height:59.5pt;margin-top:-46.2pt;margin-left:-51.1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-1349375</wp:posOffset>
                </wp:positionH>
                <wp:positionV relativeFrom="paragraph">
                  <wp:posOffset>-753110</wp:posOffset>
                </wp:positionV>
                <wp:extent cx="8313420" cy="175260"/>
                <wp:effectExtent l="0" t="0" r="11430" b="152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80210" y="1559560"/>
                          <a:ext cx="8313420" cy="175260"/>
                        </a:xfrm>
                        <a:prstGeom prst="rect">
                          <a:avLst/>
                        </a:prstGeom>
                        <a:solidFill>
                          <a:srgbClr val="82AA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54.6pt;height:13.8pt;margin-top:-59.3pt;margin-left:-106.25pt;mso-height-relative:page;mso-width-relative:page;position:absolute;v-text-anchor:middle;z-index:-251630592" coordsize="21600,21600" filled="t" fillcolor="#82aaa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194945</wp:posOffset>
                </wp:positionV>
                <wp:extent cx="4917440" cy="87185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744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1990.11.15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123-XXX-XXXX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87.2pt;height:68.65pt;margin-top:15.35pt;margin-left:-53.3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1990.11.15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123-XXX-XXXX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LSH@126.com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213360</wp:posOffset>
                </wp:positionV>
                <wp:extent cx="5462270" cy="19050"/>
                <wp:effectExtent l="0" t="4445" r="508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33375" y="1127760"/>
                          <a:ext cx="546227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5408" from="-52.2pt,16.8pt" to="377.9pt,18.3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-459105</wp:posOffset>
                </wp:positionV>
                <wp:extent cx="7744460" cy="1435100"/>
                <wp:effectExtent l="0" t="0" r="889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6995" y="607060"/>
                          <a:ext cx="7744460" cy="1435100"/>
                        </a:xfrm>
                        <a:prstGeom prst="rect">
                          <a:avLst/>
                        </a:prstGeom>
                        <a:solidFill>
                          <a:srgbClr val="82AA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09.8pt;height:113pt;margin-top:-36.15pt;margin-left:-89.65pt;mso-height-relative:page;mso-width-relative:page;position:absolute;v-text-anchor:middle;z-index:-251634688" coordsize="21600,21600" filled="t" fillcolor="#82aaa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8451850</wp:posOffset>
                </wp:positionV>
                <wp:extent cx="6544945" cy="12509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4945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扎实的手绘功底，热爱美术，擅长角色、表情、场景的绘制，色彩搭配好，熟练使用手写板及其他图像处理软件；精通Flash、AE、PS，会使用Premiere加分；良好的理解能力和学习能力，善于思考，能够高效高质独立地完成工作；4、能快速学习公司IP形象的形体结构，快速掌握动画创作风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5.35pt;height:98.5pt;margin-top:665.5pt;margin-left:-46.4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扎实的手绘功底，热爱美术，擅长角色、表情、场景的绘制，色彩搭配好，熟练使用手写板及其他图像处理软件；精通Flash、AE、PS，会使用Premiere加分；良好的理解能力和学习能力，善于思考，能够高效高质独立地完成工作；4、能快速学习公司IP形象的形体结构，快速掌握动画创作风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-607060</wp:posOffset>
                </wp:positionH>
                <wp:positionV relativeFrom="margin">
                  <wp:posOffset>4652010</wp:posOffset>
                </wp:positionV>
                <wp:extent cx="6643370" cy="3220720"/>
                <wp:effectExtent l="0" t="0" r="0" b="0"/>
                <wp:wrapSquare wrapText="bothSides"/>
                <wp:docPr id="31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322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DK游戏动漫有限公司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插画师助理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负责配合设计总监品牌插画工作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负责UI界面视觉；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负责品牌插画形象；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负责绘制商业项目相关的创意插画，可根据项目风格要求，独立完成原创插画及协助品牌及媒体宣传所需原画等；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协助设计师进行相关工作，包括动漫、海报、LOGO、包装、网页、微博微信配图等设计制作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负责基础平面设计；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协助进行美术资源和任务调配，辅助画面审核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负责公司相关产品的卡通形象设计和优化；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负责公司其他产品（网页活动，手机活动等）和内容的插画设计。</w:t>
                            </w:r>
                          </w:p>
                          <w:p>
                            <w:pPr>
                              <w:pStyle w:val="10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36" style="width:523.1pt;height:253.6pt;margin-top:366.3pt;margin-left:-47.8pt;mso-height-relative:page;mso-position-horizontal-relative:margin;mso-position-vertical-relative:margin;mso-width-relative:page;mso-wrap-distance-bottom:3.6pt;mso-wrap-distance-left:9pt;mso-wrap-distance-right:9pt;mso-wrap-distance-top:3.6pt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DK游戏动漫有限公司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插画师助理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负责配合设计总监品牌插画工作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负责UI界面视觉；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负责品牌插画形象；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负责绘制商业项目相关的创意插画，可根据项目风格要求，独立完成原创插画及协助品牌及媒体宣传所需原画等；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协助设计师进行相关工作，包括动漫、海报、LOGO、包装、网页、微博微信配图等设计制作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负责基础平面设计；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协助进行美术资源和任务调配，辅助画面审核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负责公司相关产品的卡通形象设计和优化；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负责公司其他产品（网页活动，手机活动等）和内容的插画设计。</w:t>
                      </w:r>
                    </w:p>
                    <w:p>
                      <w:pPr>
                        <w:pStyle w:val="10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4180840</wp:posOffset>
                </wp:positionV>
                <wp:extent cx="6704330" cy="436245"/>
                <wp:effectExtent l="0" t="0" r="127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4330" cy="436245"/>
                          <a:chOff x="3821" y="8307"/>
                          <a:chExt cx="10558" cy="687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3847" y="8448"/>
                            <a:ext cx="3458" cy="482"/>
                          </a:xfrm>
                          <a:prstGeom prst="rect">
                            <a:avLst/>
                          </a:prstGeom>
                          <a:solidFill>
                            <a:srgbClr val="82AA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7311" y="8453"/>
                            <a:ext cx="7068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3821" y="8307"/>
                            <a:ext cx="3833" cy="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 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7.9pt;height:34.35pt;margin-top:329.2pt;margin-left:-51.75pt;mso-height-relative:page;mso-width-relative:page;position:absolute;z-index:251683840" coordorigin="3821,8307" coordsize="10558,687">
                <o:lock v:ext="edit" aspectratio="f"/>
                <v:rect id="_x0000_s1026" o:spid="_x0000_s1038" style="width:3458;height:482;left:3847;position:absolute;top:8448;v-text-anchor:middle" coordsize="21600,21600" filled="t" fillcolor="#82aaa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39" style="width:7068;height:484;left:7311;position:absolute;top:845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40" type="#_x0000_t202" style="width:3833;height:687;left:3821;position:absolute;top:830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 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-608965</wp:posOffset>
                </wp:positionH>
                <wp:positionV relativeFrom="paragraph">
                  <wp:posOffset>3300730</wp:posOffset>
                </wp:positionV>
                <wp:extent cx="6643370" cy="918210"/>
                <wp:effectExtent l="0" t="0" r="0" b="0"/>
                <wp:wrapSquare wrapText="bothSides"/>
                <wp:docPr id="16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动漫设计师二级证书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商业插画师证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技能: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ERP 软件英语师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全国计算机等级二级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41" style="width:523.1pt;height:72.3pt;margin-top:259.9pt;margin-left:-47.95pt;mso-height-relative:page;mso-position-horizontal-relative:margin;mso-width-relative:page;mso-wrap-distance-bottom:3.6pt;mso-wrap-distance-left:9pt;mso-wrap-distance-right:9pt;mso-wrap-distance-top:3.6pt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动漫设计师二级证书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商业插画师证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技能: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ERP 软件英语师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全国计算机等级二级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2760980</wp:posOffset>
                </wp:positionV>
                <wp:extent cx="6681470" cy="419735"/>
                <wp:effectExtent l="0" t="0" r="1270" b="698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1470" cy="419735"/>
                          <a:chOff x="3857" y="6071"/>
                          <a:chExt cx="10522" cy="661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3859" y="6234"/>
                            <a:ext cx="3458" cy="482"/>
                          </a:xfrm>
                          <a:prstGeom prst="rect">
                            <a:avLst/>
                          </a:prstGeom>
                          <a:solidFill>
                            <a:srgbClr val="82AA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7311" y="6235"/>
                            <a:ext cx="7068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3857" y="6071"/>
                            <a:ext cx="4028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 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6.1pt;height:33.05pt;margin-top:217.4pt;margin-left:-49.95pt;mso-height-relative:page;mso-width-relative:page;position:absolute;z-index:251679744" coordorigin="3857,6071" coordsize="10522,661">
                <o:lock v:ext="edit" aspectratio="f"/>
                <v:rect id="_x0000_s1026" o:spid="_x0000_s1043" style="width:3458;height:482;left:3859;position:absolute;top:6234;v-text-anchor:middle" coordsize="21600,21600" filled="t" fillcolor="#82aaa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44" style="width:7068;height:484;left:7311;position:absolute;top:6235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45" type="#_x0000_t202" style="width:4028;height:661;left:3857;position:absolute;top:60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1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 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7957820</wp:posOffset>
                </wp:positionV>
                <wp:extent cx="6681470" cy="464185"/>
                <wp:effectExtent l="0" t="0" r="127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1470" cy="464185"/>
                          <a:chOff x="3857" y="14255"/>
                          <a:chExt cx="10522" cy="731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3857" y="14411"/>
                            <a:ext cx="3458" cy="482"/>
                          </a:xfrm>
                          <a:prstGeom prst="rect">
                            <a:avLst/>
                          </a:prstGeom>
                          <a:solidFill>
                            <a:srgbClr val="82AA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7311" y="14411"/>
                            <a:ext cx="7068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3883" y="14255"/>
                            <a:ext cx="3841" cy="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/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Evaluation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6.1pt;height:36.55pt;margin-top:626.6pt;margin-left:-49.95pt;mso-height-relative:page;mso-width-relative:page;position:absolute;z-index:251671552" coordorigin="3857,14255" coordsize="10522,731">
                <o:lock v:ext="edit" aspectratio="f"/>
                <v:rect id="_x0000_s1026" o:spid="_x0000_s1047" style="width:3458;height:482;left:3857;position:absolute;top:14411;v-text-anchor:middle" coordsize="21600,21600" filled="t" fillcolor="#82aaa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48" style="width:7068;height:484;left:7311;position:absolute;top:144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49" type="#_x0000_t202" style="width:3841;height:731;left:3883;position:absolute;top:1425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/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Evaluation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1840230</wp:posOffset>
                </wp:positionV>
                <wp:extent cx="6661150" cy="9182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115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海南大学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4.5pt;height:72.3pt;margin-top:144.9pt;margin-left:-50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海南大学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EF0C38"/>
    <w:multiLevelType w:val="multilevel"/>
    <w:tmpl w:val="55EF0C3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26F42"/>
    <w:rsid w:val="0EB80393"/>
    <w:rsid w:val="446C52FA"/>
    <w:rsid w:val="475808E2"/>
    <w:rsid w:val="4B387B8D"/>
    <w:rsid w:val="4D123057"/>
    <w:rsid w:val="5A426F42"/>
    <w:rsid w:val="755E600A"/>
    <w:rsid w:val="759F73BC"/>
    <w:rsid w:val="76E60999"/>
    <w:rsid w:val="7BED10B9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74FD3A6677AD473F8DABFF8F975A077E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v1.0_mb_TU0LPEAKxLeSQQi9VitqQA==</vt:lpwstr>
  </property>
</Properties>
</file>