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-466725</wp:posOffset>
            </wp:positionV>
            <wp:extent cx="1477010" cy="1477645"/>
            <wp:effectExtent l="41275" t="33655" r="97155" b="96520"/>
            <wp:wrapNone/>
            <wp:docPr id="3" name="图片 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645"/>
                    </a:xfrm>
                    <a:prstGeom prst="ellipse">
                      <a:avLst/>
                    </a:prstGeom>
                    <a:ln w="254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-491490</wp:posOffset>
                </wp:positionV>
                <wp:extent cx="1315085" cy="6051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03.55pt;height:47.65pt;margin-top:-38.7pt;margin-left:140.8pt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5657215</wp:posOffset>
                </wp:positionV>
                <wp:extent cx="2063115" cy="317373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3115" cy="3173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熟悉3DMax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熟练操作AutoCAD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熟悉CorelDraw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精通Photoshop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良好的美术功底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良好手绘能力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62.45pt;height:249.9pt;margin-top:445.45pt;margin-left:-54.2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熟悉3DMax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熟练操作AutoCAD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熟悉CorelDraw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精通Photoshop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良好的美术功底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良好手绘能力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-1213485</wp:posOffset>
                </wp:positionH>
                <wp:positionV relativeFrom="paragraph">
                  <wp:posOffset>5076190</wp:posOffset>
                </wp:positionV>
                <wp:extent cx="2343785" cy="573405"/>
                <wp:effectExtent l="0" t="0" r="1841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3785" cy="573405"/>
                        </a:xfrm>
                        <a:prstGeom prst="rect">
                          <a:avLst/>
                        </a:prstGeom>
                        <a:solidFill>
                          <a:srgbClr val="8497B0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84.55pt;height:45.15pt;margin-top:399.7pt;margin-left:-95.55pt;mso-height-relative:page;mso-width-relative:page;position:absolute;z-index:251663360" coordsize="21600,21600" filled="t" fillcolor="#8497b0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1750695</wp:posOffset>
                </wp:positionV>
                <wp:extent cx="2007870" cy="35147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787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贯：福建福州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  龄：26岁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1870-xxxx-xxx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 chat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  博：SinaWeiBo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 居：北京朝阳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意向薪资：15K-20K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8.1pt;height:276.75pt;margin-top:137.85pt;margin-left:-54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贯：福建福州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  龄：26岁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1870-xxxx-xxx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Email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 chat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  博：SinaWeiBo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  居：北京朝阳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意向薪资：15K-20K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-1208405</wp:posOffset>
                </wp:positionH>
                <wp:positionV relativeFrom="paragraph">
                  <wp:posOffset>1176020</wp:posOffset>
                </wp:positionV>
                <wp:extent cx="2343785" cy="573405"/>
                <wp:effectExtent l="0" t="0" r="18415" b="1714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3785" cy="573405"/>
                        </a:xfrm>
                        <a:prstGeom prst="rect">
                          <a:avLst/>
                        </a:prstGeom>
                        <a:solidFill>
                          <a:srgbClr val="8497B0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84.55pt;height:45.15pt;margin-top:92.6pt;margin-left:-95.15pt;mso-height-relative:page;mso-width-relative:page;position:absolute;z-index:251684864" coordsize="21600,21600" filled="t" fillcolor="#8497b0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7973695</wp:posOffset>
                </wp:positionV>
                <wp:extent cx="4675505" cy="16389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5505" cy="163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有快速学习的能力，工作积极主动，开放的心态，个性积极进取，有强烈的责任感，对自我提升和职业发展有高要求，有极强的责任心，工作积极，能接受创业公司相对高强度的工作压力；能根据公司内容产品的需求，快速适应画风，并以产品化的心态不断打磨和优化作品；有良好的理解能力和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68.15pt;height:129.05pt;margin-top:627.85pt;margin-left:12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有快速学习的能力，工作积极主动，开放的心态，个性积极进取，有强烈的责任感，对自我提升和职业发展有高要求，有极强的责任心，工作积极，能接受创业公司相对高强度的工作压力；能根据公司内容产品的需求，快速适应画风，并以产品化的心态不断打磨和优化作品；有良好的理解能力和沟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723900</wp:posOffset>
                </wp:positionV>
                <wp:extent cx="4728845" cy="12020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8845" cy="1202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2017年-2019年             南京财经大学           插画设计专业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素描、透视、线描、速写、色彩构成、手绘漫画、卡通形象设计、插画设计、动画制作、图像处理、3DsMAX、MAYA、后期编辑、影视后期合成，影视特效合成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72.35pt;height:94.65pt;margin-top:57pt;margin-left:126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2017年-2019年             南京财经大学           插画设计专业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素描、透视、线描、速写、色彩构成、手绘漫画、卡通形象设计、插画设计、动画制作、图像处理、3DsMAX、MAYA、后期编辑、影视后期合成，影视特效合成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2502535</wp:posOffset>
                </wp:positionV>
                <wp:extent cx="4754880" cy="50450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4880" cy="504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2020.02-至今              QW科技有限公司        高级插画设计师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配合策划、文案等完成插画创意手稿及成品工作；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负责对外/对品牌宣传物料手绘素材设计；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负责完成公司自媒体（微信、微博等）所需插画配图需求；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根据公司品牌格调，完成原创独特表现；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参与项目前期创意,构想绘画风格和视觉表现；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负责视频项目的美术设计与绘制；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完成领导交办的其他工作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2017.03-2019.11          ER网络有限公司         高级插画设计师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负责与团队配合，根据文案、文章主题，进行一些形象定位，设计及手绘，并手绘一些漫画、插图、插画等；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根据文案议题，进行一些平面设计工作；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配合运营策划人员完成部分手绘插画设计任务；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针对不同的项目和主题，制作相应的漫画素材；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拓展思维，运用原创视觉手段为文案增加亲和力；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 xml:space="preserve">积极参与到运营团队的活动运营中。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74.4pt;height:397.25pt;margin-top:197.05pt;margin-left:126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2020.02-至今              QW科技有限公司        高级插画设计师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配合策划、文案等完成插画创意手稿及成品工作；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负责对外/对品牌宣传物料手绘素材设计；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负责完成公司自媒体（微信、微博等）所需插画配图需求；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根据公司品牌格调，完成原创独特表现；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参与项目前期创意,构想绘画风格和视觉表现；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负责视频项目的美术设计与绘制；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完成领导交办的其他工作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2017.03-2019.11          ER网络有限公司         高级插画设计师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负责与团队配合，根据文案、文章主题，进行一些形象定位，设计及手绘，并手绘一些漫画、插图、插画等；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根据文案议题，进行一些平面设计工作；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配合运营策划人员完成部分手绘插画设计任务；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针对不同的项目和主题，制作相应的漫画素材；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>拓展思维，运用原创视觉手段为文案增加亲和力；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8"/>
                          <w:lang w:val="en-US" w:eastAsia="zh-CN"/>
                        </w:rPr>
                        <w:t xml:space="preserve">积极参与到运营团队的活动运营中。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1932940</wp:posOffset>
                </wp:positionV>
                <wp:extent cx="1133475" cy="573405"/>
                <wp:effectExtent l="5080" t="4445" r="4445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3475" cy="57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497B0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36"/>
                                <w:szCs w:val="36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9.25pt;height:45.15pt;margin-top:152.2pt;margin-left:142.3pt;mso-height-relative:page;mso-width-relative:page;position:absolute;z-index:251688960" coordsize="21600,21600" filled="t" fillcolor="white" stroked="t" strokecolor="white" strokeweight="0.5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497B0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36"/>
                          <w:szCs w:val="36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2244090</wp:posOffset>
                </wp:positionV>
                <wp:extent cx="4807585" cy="0"/>
                <wp:effectExtent l="0" t="13970" r="8255" b="165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07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6912" from="112.8pt,176.7pt" to="491.35pt,176.7pt" coordsize="21600,21600" stroked="t" strokecolor="#8497b0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7460615</wp:posOffset>
                </wp:positionV>
                <wp:extent cx="1133475" cy="573405"/>
                <wp:effectExtent l="5080" t="4445" r="4445" b="1270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3475" cy="57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497B0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36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9.25pt;height:45.15pt;margin-top:587.45pt;margin-left:149.9pt;mso-height-relative:page;mso-width-relative:page;position:absolute;z-index:251677696" coordsize="21600,21600" filled="t" fillcolor="white" stroked="t" strokecolor="white" strokeweight="0.5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497B0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36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7771765</wp:posOffset>
                </wp:positionV>
                <wp:extent cx="4807585" cy="0"/>
                <wp:effectExtent l="0" t="13970" r="8255" b="165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807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75648" from="120.4pt,611.95pt" to="498.95pt,611.95pt" coordsize="21600,21600" stroked="t" strokecolor="#8497b0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519430</wp:posOffset>
                </wp:positionV>
                <wp:extent cx="4807585" cy="0"/>
                <wp:effectExtent l="0" t="13970" r="8255" b="1651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86990" y="1736090"/>
                          <a:ext cx="4807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5408" from="113.7pt,40.9pt" to="492.25pt,40.9pt" coordsize="21600,21600" stroked="t" strokecolor="#8497b0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208280</wp:posOffset>
                </wp:positionV>
                <wp:extent cx="1133475" cy="573405"/>
                <wp:effectExtent l="5080" t="4445" r="4445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3475" cy="57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497B0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497B0"/>
                                <w:sz w:val="36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89.25pt;height:45.15pt;margin-top:16.4pt;margin-left:143.2pt;mso-height-relative:page;mso-width-relative:page;position:absolute;z-index:251667456" coordsize="21600,21600" filled="t" fillcolor="white" stroked="t" strokecolor="white" strokeweight="0.5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497B0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497B0"/>
                          <w:sz w:val="36"/>
                          <w:szCs w:val="3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-1198880</wp:posOffset>
                </wp:positionH>
                <wp:positionV relativeFrom="paragraph">
                  <wp:posOffset>-415290</wp:posOffset>
                </wp:positionV>
                <wp:extent cx="7843520" cy="539115"/>
                <wp:effectExtent l="0" t="0" r="508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95" y="424180"/>
                          <a:ext cx="7843520" cy="539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17.6pt;height:42.45pt;margin-top:-32.7pt;margin-left:-94.4pt;mso-height-relative:page;mso-width-relative:page;position:absolute;v-text-anchor:middle;z-index:251679744" coordsize="21600,21600" filled="t" fillcolor="#8497b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-363220</wp:posOffset>
                </wp:positionV>
                <wp:extent cx="2209800" cy="4400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980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74pt;height:34.65pt;margin-top:-28.6pt;margin-left:269.9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-986155</wp:posOffset>
                </wp:positionH>
                <wp:positionV relativeFrom="paragraph">
                  <wp:posOffset>-1044575</wp:posOffset>
                </wp:positionV>
                <wp:extent cx="2352675" cy="10852150"/>
                <wp:effectExtent l="6350" t="6350" r="1841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4805" y="17145"/>
                          <a:ext cx="2352675" cy="10852150"/>
                        </a:xfrm>
                        <a:prstGeom prst="rect">
                          <a:avLst/>
                        </a:prstGeom>
                        <a:solidFill>
                          <a:srgbClr val="8497B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85.25pt;height:854.5pt;margin-top:-82.25pt;margin-left:-77.65pt;mso-height-relative:page;mso-width-relative:page;position:absolute;v-text-anchor:middle;z-index:251659264" coordsize="21600,21600" filled="t" fillcolor="#8497b0" stroked="t" strokecolor="white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E3985D2"/>
    <w:multiLevelType w:val="singleLevel"/>
    <w:tmpl w:val="8E3985D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490B205"/>
    <w:multiLevelType w:val="singleLevel"/>
    <w:tmpl w:val="C490B2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1F2B46"/>
    <w:rsid w:val="051E474C"/>
    <w:rsid w:val="06C66722"/>
    <w:rsid w:val="13165393"/>
    <w:rsid w:val="1AC2295D"/>
    <w:rsid w:val="2219615C"/>
    <w:rsid w:val="230D4890"/>
    <w:rsid w:val="2387140E"/>
    <w:rsid w:val="2DA20F9A"/>
    <w:rsid w:val="3A1F2B46"/>
    <w:rsid w:val="3DCC430D"/>
    <w:rsid w:val="3DD861C7"/>
    <w:rsid w:val="6AB53A0D"/>
    <w:rsid w:val="79AA4EE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17514925464D4C42A7BE960D92D65C91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v1.0_mb_bx8jnPm0nxjcGvp7qbf/4w==</vt:lpwstr>
  </property>
</Properties>
</file>