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1AD47BF">
      <w:pPr>
        <w:rPr>
          <w:rFonts w:hint="eastAsia"/>
          <w:sz w:val="21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4790440</wp:posOffset>
            </wp:positionH>
            <wp:positionV relativeFrom="paragraph">
              <wp:posOffset>186690</wp:posOffset>
            </wp:positionV>
            <wp:extent cx="1096645" cy="1417955"/>
            <wp:effectExtent l="9525" t="9525" r="11430" b="20320"/>
            <wp:wrapNone/>
            <wp:docPr id="50" name="图片 50" descr="C:/Users/lenovo/Pictures/1-302.jpg1-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lenovo/Pictures/1-302.jpg1-3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695" b="695"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417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135890</wp:posOffset>
                </wp:positionV>
                <wp:extent cx="1812925" cy="1239520"/>
                <wp:effectExtent l="0" t="0" r="0" b="0"/>
                <wp:wrapNone/>
                <wp:docPr id="3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2925" cy="123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林晓恩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 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大学本科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广东广州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7" o:spid="_x0000_s1025" type="#_x0000_t202" style="width:142.75pt;height:97.6pt;margin-top:10.7pt;margin-left:-46.1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3A29A5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林晓恩</w:t>
                      </w:r>
                    </w:p>
                    <w:p w14:paraId="5C8E069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09E74B2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 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大学本科             </w:t>
                      </w:r>
                    </w:p>
                    <w:p w14:paraId="786221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广东广州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7540D0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790D103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 w14:paraId="605C1CAD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5BAC4534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9641840</wp:posOffset>
                </wp:positionV>
                <wp:extent cx="6749415" cy="231140"/>
                <wp:effectExtent l="0" t="0" r="6985" b="1016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41630" y="10474960"/>
                          <a:ext cx="6749415" cy="231140"/>
                        </a:xfrm>
                        <a:prstGeom prst="rect">
                          <a:avLst/>
                        </a:prstGeom>
                        <a:solidFill>
                          <a:srgbClr val="2B40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531.45pt;height:18.2pt;margin-top:759.2pt;margin-left:-58.1pt;mso-height-relative:page;mso-width-relative:page;position:absolute;v-text-anchor:middle;z-index:251683840" coordsize="21600,21600" filled="t" fillcolor="#2b4059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-530860</wp:posOffset>
                </wp:positionV>
                <wp:extent cx="2482215" cy="4394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8221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文黑-55简" w:eastAsia="汉仪文黑-55简" w:hAnsi="汉仪文黑-55简" w:cs="汉仪文黑-55简" w:hint="eastAsia"/>
                                <w:color w:val="2B4059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color w:val="2B4059"/>
                                <w:sz w:val="36"/>
                                <w:szCs w:val="44"/>
                                <w:lang w:val="en-US" w:eastAsia="zh-CN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95.45pt;height:34.6pt;margin-top:-41.8pt;margin-left:286.3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0F6D1B0E">
                      <w:pPr>
                        <w:rPr>
                          <w:rFonts w:ascii="汉仪文黑-55简" w:eastAsia="汉仪文黑-55简" w:hAnsi="汉仪文黑-55简" w:cs="汉仪文黑-55简" w:hint="eastAsia"/>
                          <w:color w:val="2B4059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color w:val="2B4059"/>
                          <w:sz w:val="36"/>
                          <w:szCs w:val="44"/>
                          <w:lang w:val="en-US" w:eastAsia="zh-CN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-672465</wp:posOffset>
                </wp:positionH>
                <wp:positionV relativeFrom="paragraph">
                  <wp:posOffset>-478155</wp:posOffset>
                </wp:positionV>
                <wp:extent cx="1113790" cy="492760"/>
                <wp:effectExtent l="0" t="0" r="0" b="0"/>
                <wp:wrapNone/>
                <wp:docPr id="1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379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文黑-55简" w:eastAsia="汉仪文黑-55简" w:hAnsi="汉仪文黑-55简" w:cs="汉仪文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8" type="#_x0000_t202" style="width:87.7pt;height:38.8pt;margin-top:-37.65pt;margin-left:-52.95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34609761">
                      <w:pPr>
                        <w:jc w:val="left"/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文黑-55简" w:eastAsia="汉仪文黑-55简" w:hAnsi="汉仪文黑-55简" w:cs="汉仪文黑-55简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sz w:val="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-429260</wp:posOffset>
            </wp:positionV>
            <wp:extent cx="10929620" cy="376555"/>
            <wp:effectExtent l="0" t="0" r="5080" b="444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686" t="10769"/>
                    <a:stretch>
                      <a:fillRect/>
                    </a:stretch>
                  </pic:blipFill>
                  <pic:spPr>
                    <a:xfrm>
                      <a:off x="0" y="0"/>
                      <a:ext cx="1092962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-868680</wp:posOffset>
                </wp:positionH>
                <wp:positionV relativeFrom="paragraph">
                  <wp:posOffset>-661035</wp:posOffset>
                </wp:positionV>
                <wp:extent cx="7030085" cy="1969770"/>
                <wp:effectExtent l="0" t="0" r="5715" b="1143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8145" y="582295"/>
                          <a:ext cx="7030085" cy="1969770"/>
                        </a:xfrm>
                        <a:prstGeom prst="roundRect">
                          <a:avLst>
                            <a:gd name="adj" fmla="val 7062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9" style="width:553.55pt;height:155.1pt;margin-top:-52.05pt;margin-left:-68.4pt;mso-height-relative:page;mso-width-relative:page;position:absolute;v-text-anchor:middle;z-index:251663360" arcsize="4627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-1212215</wp:posOffset>
                </wp:positionH>
                <wp:positionV relativeFrom="paragraph">
                  <wp:posOffset>-956310</wp:posOffset>
                </wp:positionV>
                <wp:extent cx="7732395" cy="2078990"/>
                <wp:effectExtent l="6350" t="6350" r="8255" b="101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77470" y="62230"/>
                          <a:ext cx="7732395" cy="2078990"/>
                        </a:xfrm>
                        <a:prstGeom prst="rect">
                          <a:avLst/>
                        </a:prstGeom>
                        <a:solidFill>
                          <a:srgbClr val="2B405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608.85pt;height:163.7pt;margin-top:-75.3pt;margin-left:-95.45pt;mso-height-relative:page;mso-width-relative:page;position:absolute;v-text-anchor:middle;z-index:251661312" coordsize="21600,21600" filled="t" fillcolor="#2b4059" stroked="t" strokecolor="#41719c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-922655</wp:posOffset>
                </wp:positionV>
                <wp:extent cx="7677150" cy="11112500"/>
                <wp:effectExtent l="0" t="0" r="6350" b="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77150" cy="1111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1" style="width:604.5pt;height:875pt;margin-top:-72.65pt;margin-left:-91.95pt;mso-height-relative:page;mso-width-relative:page;position:absolute;v-text-anchor:middle;z-index:251659264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5944BF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166DC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bookmarkStart w:id="0" w:name="_GoBack"/>
      <w:bookmarkEnd w:id="0"/>
      <w:r>
        <w:rPr>
          <w:sz w:val="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7900035</wp:posOffset>
                </wp:positionV>
                <wp:extent cx="8552180" cy="435610"/>
                <wp:effectExtent l="0" t="0" r="762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3991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4156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2" name="文本框 4"/>
                        <wps:cNvSpPr txBox="1"/>
                        <wps:spPr>
                          <a:xfrm>
                            <a:off x="4149" y="3991"/>
                            <a:ext cx="148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673.4pt;height:34.3pt;margin-top:622.05pt;margin-left:-53pt;mso-height-relative:page;mso-width-relative:page;position:absolute;z-index:251689984" coordorigin="3989,3991" coordsize="13468,686">
                <o:lock v:ext="edit" aspectratio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33" type="#_x0000_t75" style="width:13468;height:464;left:3989;position:absolute;top:4156" coordsize="21600,21600" o:preferrelative="t" filled="f" stroked="f">
                  <v:imagedata r:id="rId6" o:title="" croptop="7058f" cropleft="1105f"/>
                  <o:lock v:ext="edit" aspectratio="t"/>
                </v:shape>
                <v:shape id="文本框 4" o:spid="_x0000_s1034" type="#_x0000_t202" style="width:1482;height:686;left:4149;position:absolute;top:3991" coordsize="21600,21600" filled="f" stroked="f" strokeweight="0.5pt">
                  <o:lock v:ext="edit" aspectratio="f"/>
                  <v:textbox>
                    <w:txbxContent>
                      <w:p w14:paraId="1C9F4ABD">
                        <w:pPr>
                          <w:jc w:val="distribute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8343900</wp:posOffset>
                </wp:positionV>
                <wp:extent cx="6651625" cy="11017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*熟悉人力资源工作流程，包括员工关系处理、绩效考勤管理，以及招聘和培训等环节;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*具备良好的沟通能力和团队协作能力，能够有效地处理员工关系问题，维护良好的工作氛围;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*熟练掌握绩效考勤管理的各项技能，能够有效地组织和实施绩效考核，提供有针对性的员工激励和辅导;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*具有招聘和培训方面的专业知识和实践经验，能够制定招聘计划，筛选应聘者，提供有针对性的培训方案。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523.75pt;height:86.75pt;margin-top:657pt;margin-left:-4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0C3BF97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*熟悉人力资源工作流程，包括员工关系处理、绩效考勤管理，以及招聘和培训等环节;</w:t>
                      </w:r>
                    </w:p>
                    <w:p w14:paraId="635527D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*具备良好的沟通能力和团队协作能力，能够有效地处理员工关系问题，维护良好的工作氛围;</w:t>
                      </w:r>
                    </w:p>
                    <w:p w14:paraId="0369ABE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*熟练掌握绩效考勤管理的各项技能，能够有效地组织和实施绩效考核，提供有针对性的员工激励和辅导;</w:t>
                      </w:r>
                    </w:p>
                    <w:p w14:paraId="4C521F3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*具有招聘和培训方面的专业知识和实践经验，能够制定招聘计划，筛选应聘者，提供有针对性的培训方案。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7185660</wp:posOffset>
                </wp:positionV>
                <wp:extent cx="6651625" cy="7264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726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资格证书: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计算机二级、人力资源师三级、教师资格证、驾照 C2、熟练掌握 office 等办公软件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语言能力: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英语四级(540);听读写良好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兴趣爱好: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羽毛球、旅行、游泳、视频剪辑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6" type="#_x0000_t202" style="width:523.75pt;height:57.2pt;margin-top:565.8pt;margin-left:-45.4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5D2A6A2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资格证书: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计算机二级、人力资源师三级、教师资格证、驾照 C2、熟练掌握 office 等办公软件</w:t>
                      </w:r>
                    </w:p>
                    <w:p w14:paraId="48BD6E2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语言能力: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英语四级(540);听读写良好</w:t>
                      </w:r>
                    </w:p>
                    <w:p w14:paraId="4766AA2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兴趣爱好: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羽毛球、旅行、游泳、视频剪辑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-678180</wp:posOffset>
                </wp:positionH>
                <wp:positionV relativeFrom="paragraph">
                  <wp:posOffset>6817995</wp:posOffset>
                </wp:positionV>
                <wp:extent cx="8552180" cy="435610"/>
                <wp:effectExtent l="0" t="0" r="762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3991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17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4156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8" name="文本框 4"/>
                        <wps:cNvSpPr txBox="1"/>
                        <wps:spPr>
                          <a:xfrm>
                            <a:off x="4149" y="3991"/>
                            <a:ext cx="148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673.4pt;height:34.3pt;margin-top:536.85pt;margin-left:-53.4pt;mso-height-relative:page;mso-width-relative:page;position:absolute;z-index:251685888" coordorigin="3989,3991" coordsize="13468,686">
                <o:lock v:ext="edit" aspectratio="f"/>
                <v:shape id="图片 3" o:spid="_x0000_s1038" type="#_x0000_t75" style="width:13468;height:464;left:3989;position:absolute;top:4156" coordsize="21600,21600" o:preferrelative="t" filled="f" stroked="f">
                  <v:imagedata r:id="rId6" o:title="" croptop="7058f" cropleft="1105f"/>
                  <o:lock v:ext="edit" aspectratio="t"/>
                </v:shape>
                <v:shape id="文本框 4" o:spid="_x0000_s1039" type="#_x0000_t202" style="width:1482;height:686;left:4149;position:absolute;top:3991" coordsize="21600,21600" filled="f" stroked="f" strokeweight="0.5pt">
                  <o:lock v:ext="edit" aspectratio="f"/>
                  <v:textbox>
                    <w:txbxContent>
                      <w:p w14:paraId="1BD1B240">
                        <w:pPr>
                          <w:jc w:val="distribute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-585470</wp:posOffset>
                </wp:positionH>
                <wp:positionV relativeFrom="paragraph">
                  <wp:posOffset>2653665</wp:posOffset>
                </wp:positionV>
                <wp:extent cx="6703060" cy="43033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3060" cy="430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2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20XX.06-20XX.05                   广州林晓恩简历科技有限公司            人力行政专员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招聘工作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负责公司内部的各个部门用人招聘，制定招聘计划，编写岗位JD，利用各大招聘软件(如 BOSS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招聘等)发布信息，简历收集、筛选、约面、面试反馈、入职安排，共招聘人数达 70 多人，入职率高达 94%;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考勤管理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 负责使用人事考勤系统核对并处理考勤异常及考勒系统维护，出具月、季度、年度的考勤报表，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准确率高达100%；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报表分析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 定期制作招聘数据及其他人事相关数据报表，定期统计分析入职率、离职率、转化率等,准确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率高达 100%;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员工关系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 负责员工入职、离职、调动手续办理、五险一金增减员、劳动合同签订、建立员工档案，处理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员工仲裁问题;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培训管理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负责新员工入职岗前培训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，并进行考核，同时安排日常专业技能、业务知识培训、并收集培训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反馈，共组织培训50+场；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绩效管理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制定绩效考核方案，使用 OKR 绩效管理工，完成绩效烤考核制定落地，并统计考核结果输出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报表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活动策划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组织并协助公司举办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各类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活动，如团建、小型竞技活动等策划并组织线下活动 10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+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场次，累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计参与人数的凝聚力;300 多人，推动公司企业文化建设落地，提高员工之间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的凝聚力；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薪酬福利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统计并核定公司 200 多名员工新酬绩效情况并做出月度报表供领导分析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节假日时间安排、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福利发放;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行政工作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负责办公用品的增减、公司印章管理、会议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安排布置及会议记录整理；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商务接待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对来往访客及重要客户进行登记、接待，完成商务宴请的安排工作。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0" type="#_x0000_t202" style="width:527.8pt;height:338.85pt;margin-top:208.95pt;margin-left:-46.1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675E51D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2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20XX.06-20XX.05                   广州林晓恩简历科技有限公司            人力行政专员</w:t>
                      </w:r>
                    </w:p>
                    <w:p w14:paraId="37BDA4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0B15293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招聘工作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负责公司内部的各个部门用人招聘，制定招聘计划，编写岗位JD，利用各大招聘软件(如 BOSS </w:t>
                      </w:r>
                    </w:p>
                    <w:p w14:paraId="5966033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招聘等)发布信息，简历收集、筛选、约面、面试反馈、入职安排，共招聘人数达 70 多人，入职率高达 94%;</w:t>
                      </w:r>
                    </w:p>
                    <w:p w14:paraId="4686D23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考勤管理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 负责使用人事考勤系统核对并处理考勤异常及考勒系统维护，出具月、季度、年度的考勤报表，</w:t>
                      </w:r>
                    </w:p>
                    <w:p w14:paraId="2DB1D1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准确率高达100%；</w:t>
                      </w:r>
                    </w:p>
                    <w:p w14:paraId="54DB2C4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报表分析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 定期制作招聘数据及其他人事相关数据报表，定期统计分析入职率、离职率、转化率等,准确</w:t>
                      </w:r>
                    </w:p>
                    <w:p w14:paraId="3328461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率高达 100%;</w:t>
                      </w:r>
                    </w:p>
                    <w:p w14:paraId="36840AE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员工关系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 负责员工入职、离职、调动手续办理、五险一金增减员、劳动合同签订、建立员工档案，处理</w:t>
                      </w:r>
                    </w:p>
                    <w:p w14:paraId="33560D6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员工仲裁问题;</w:t>
                      </w:r>
                    </w:p>
                    <w:p w14:paraId="570DC83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培训管理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负责新员工入职岗前培训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，并进行考核，同时安排日常专业技能、业务知识培训、并收集培训</w:t>
                      </w:r>
                    </w:p>
                    <w:p w14:paraId="6164AE0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反馈，共组织培训50+场；</w:t>
                      </w:r>
                    </w:p>
                    <w:p w14:paraId="63A6152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绩效管理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制定绩效考核方案，使用 OKR 绩效管理工，完成绩效烤考核制定落地，并统计考核结果输出</w:t>
                      </w:r>
                    </w:p>
                    <w:p w14:paraId="16E9A9A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报表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6F65E1B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活动策划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组织并协助公司举办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各类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活动，如团建、小型竞技活动等策划并组织线下活动 10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+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场次，累</w:t>
                      </w:r>
                    </w:p>
                    <w:p w14:paraId="5A7FC98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计参与人数的凝聚力;300 多人，推动公司企业文化建设落地，提高员工之间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的凝聚力；</w:t>
                      </w:r>
                    </w:p>
                    <w:p w14:paraId="6BC3074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薪酬福利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统计并核定公司 200 多名员工新酬绩效情况并做出月度报表供领导分析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节假日时间安排、</w:t>
                      </w:r>
                    </w:p>
                    <w:p w14:paraId="20DCDE2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福利发放;</w:t>
                      </w:r>
                    </w:p>
                    <w:p w14:paraId="5C2B19D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行政工作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负责办公用品的增减、公司印章管理、会议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安排布置及会议记录整理；</w:t>
                      </w:r>
                    </w:p>
                    <w:p w14:paraId="7A68CE7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商务接待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对来往访客及重要客户进行登记、接待，完成商务宴请的安排工作。</w:t>
                      </w:r>
                    </w:p>
                    <w:p w14:paraId="4E5C385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738E336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-675640</wp:posOffset>
                </wp:positionH>
                <wp:positionV relativeFrom="paragraph">
                  <wp:posOffset>2272665</wp:posOffset>
                </wp:positionV>
                <wp:extent cx="8552180" cy="435610"/>
                <wp:effectExtent l="0" t="0" r="762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6632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6799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6" name="文本框 5"/>
                        <wps:cNvSpPr txBox="1"/>
                        <wps:spPr>
                          <a:xfrm>
                            <a:off x="4149" y="6632"/>
                            <a:ext cx="145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673.4pt;height:34.3pt;margin-top:178.95pt;margin-left:-53.2pt;mso-height-relative:page;mso-width-relative:page;position:absolute;z-index:251671552" coordorigin="3989,6632" coordsize="13468,686">
                <o:lock v:ext="edit" aspectratio="f"/>
                <v:shape id="图片 3" o:spid="_x0000_s1042" type="#_x0000_t75" style="width:13468;height:464;left:3989;position:absolute;top:6799" coordsize="21600,21600" o:preferrelative="t" filled="f" stroked="f">
                  <v:imagedata r:id="rId6" o:title="" croptop="7058f" cropleft="1105f"/>
                  <o:lock v:ext="edit" aspectratio="t"/>
                </v:shape>
                <v:shape id="文本框 5" o:spid="_x0000_s1043" type="#_x0000_t202" style="width:1452;height:686;left:4149;position:absolute;top:6632" coordsize="21600,21600" filled="f" stroked="f" strokeweight="0.5pt">
                  <o:lock v:ext="edit" aspectratio="f"/>
                  <v:textbox>
                    <w:txbxContent>
                      <w:p w14:paraId="43FABC1D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1204595</wp:posOffset>
                </wp:positionV>
                <wp:extent cx="8552180" cy="435610"/>
                <wp:effectExtent l="0" t="0" r="762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52180" cy="435610"/>
                          <a:chOff x="3989" y="3991"/>
                          <a:chExt cx="13468" cy="686"/>
                        </a:xfrm>
                      </wpg:grpSpPr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1686"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3989" y="4156"/>
                            <a:ext cx="1346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5" name="文本框 4"/>
                        <wps:cNvSpPr txBox="1"/>
                        <wps:spPr>
                          <a:xfrm>
                            <a:off x="4149" y="3991"/>
                            <a:ext cx="1482" cy="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673.4pt;height:34.3pt;margin-top:94.85pt;margin-left:-54.2pt;mso-height-relative:page;mso-width-relative:page;position:absolute;z-index:251665408" coordorigin="3989,3991" coordsize="13468,686">
                <o:lock v:ext="edit" aspectratio="f"/>
                <v:shape id="图片 3" o:spid="_x0000_s1045" type="#_x0000_t75" style="width:13468;height:464;left:3989;position:absolute;top:4156" coordsize="21600,21600" o:preferrelative="t" filled="f" stroked="f">
                  <v:imagedata r:id="rId6" o:title="" croptop="7058f" cropleft="1105f"/>
                  <o:lock v:ext="edit" aspectratio="t"/>
                </v:shape>
                <v:shape id="文本框 4" o:spid="_x0000_s1046" type="#_x0000_t202" style="width:1482;height:686;left:4149;position:absolute;top:3991" coordsize="21600,21600" filled="f" stroked="f" strokeweight="0.5pt">
                  <o:lock v:ext="edit" aspectratio="f"/>
                  <v:textbox>
                    <w:txbxContent>
                      <w:p w14:paraId="2A1BC58C">
                        <w:pPr>
                          <w:jc w:val="distribute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1582420</wp:posOffset>
                </wp:positionV>
                <wp:extent cx="6651625" cy="86931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1625" cy="869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2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20XX.09-20XX.06                   广州科技大学            人力资源专业 (全日制统招本科)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人力资源管理，组织行为学，劳动经济学，绩效管理，薪酬管理，员工培训与开发，招聘与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firstLine="220" w:leftChars="0" w:firstLineChars="10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人才测评，职业生涯管理，劳动关系管理等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23.75pt;height:68.45pt;margin-top:124.6pt;margin-left:-46.2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670E1E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2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20XX.09-20XX.06                   广州科技大学            人力资源专业 (全日制统招本科)</w:t>
                      </w:r>
                    </w:p>
                    <w:p w14:paraId="403F399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主要课程：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人力资源管理，组织行为学，劳动经济学，绩效管理，薪酬管理，员工培训与开发，招聘与</w:t>
                      </w:r>
                    </w:p>
                    <w:p w14:paraId="0A7FDBE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firstLine="220" w:leftChars="0" w:firstLineChars="100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人才测评，职业生涯管理，劳动关系管理等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1711960</wp:posOffset>
                </wp:positionH>
                <wp:positionV relativeFrom="paragraph">
                  <wp:posOffset>-62230</wp:posOffset>
                </wp:positionV>
                <wp:extent cx="2937510" cy="1292225"/>
                <wp:effectExtent l="0" t="0" r="0" b="0"/>
                <wp:wrapNone/>
                <wp:docPr id="3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37510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人事行政专员、人事专员、HRBP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2年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138-0000-0001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电子邮箱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LINXE@XX.cn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firstLine="220" w:firstLineChars="10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1F4E79" w:themeColor="accent1" w:themeShade="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2F5597" w:themeColor="accent5" w:themeShade="BF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8" type="#_x0000_t202" style="width:231.3pt;height:101.75pt;margin-top:-4.9pt;margin-left:134.8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585D80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人事行政专员、人事专员、HRBP</w:t>
                      </w:r>
                    </w:p>
                    <w:p w14:paraId="2C7378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工作经历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2年 </w:t>
                      </w:r>
                    </w:p>
                    <w:p w14:paraId="5A3EA0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138-0000-0001              </w:t>
                      </w:r>
                    </w:p>
                    <w:p w14:paraId="36EB4B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电子邮箱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LINXE@XX.cn</w:t>
                      </w:r>
                    </w:p>
                    <w:p w14:paraId="400061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</w:p>
                    <w:p w14:paraId="084FC81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</w:p>
                    <w:p w14:paraId="22826A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firstLine="220" w:firstLineChars="10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现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住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广东广州市</w:t>
                      </w:r>
                    </w:p>
                    <w:p w14:paraId="53BF5196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1F4E79" w:themeColor="accent1" w:themeShade="80"/>
                          <w:sz w:val="22"/>
                          <w:szCs w:val="22"/>
                          <w:lang w:val="en-US"/>
                        </w:rPr>
                      </w:pPr>
                    </w:p>
                    <w:p w14:paraId="4BBB6D96"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2F5597" w:themeColor="accent5" w:themeShade="BF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C92C2D7-A931-497D-9F04-A091476626B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69DCB1DF-30D0-4863-99DE-411DB378CE04}"/>
    <w:embedBold r:id="rId3" w:subsetted="1" w:fontKey="{BA76DE30-B9C9-4AB5-B328-0553D10F3AEB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4" w:fontKey="{DE520BEC-CD7C-4BC0-AE22-7A3B5C4E596F}"/>
  </w:font>
  <w:font w:name="Calibri Light">
    <w:charset w:val="00"/>
    <w:family w:val="auto"/>
    <w:pitch w:val="default"/>
    <w:embedRegular r:id="rId5" w:fontKey="{71C25BF3-9C8C-4458-9CA1-0A3DCFCE98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92A69CD"/>
    <w:multiLevelType w:val="singleLevel"/>
    <w:tmpl w:val="492A69CD"/>
    <w:lvl w:ilvl="0">
      <w:start w:val="1"/>
      <w:numFmt w:val="bullet"/>
      <w:suff w:val="space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7D5F2D"/>
    <w:rsid w:val="001142AF"/>
    <w:rsid w:val="002560E1"/>
    <w:rsid w:val="002732C2"/>
    <w:rsid w:val="00414CE6"/>
    <w:rsid w:val="008D218B"/>
    <w:rsid w:val="00936F15"/>
    <w:rsid w:val="00A917B4"/>
    <w:rsid w:val="00C92AAA"/>
    <w:rsid w:val="00D036C3"/>
    <w:rsid w:val="00D97949"/>
    <w:rsid w:val="00E6068F"/>
    <w:rsid w:val="012968A8"/>
    <w:rsid w:val="01701FD7"/>
    <w:rsid w:val="01894E35"/>
    <w:rsid w:val="02353540"/>
    <w:rsid w:val="023772EA"/>
    <w:rsid w:val="02466DF4"/>
    <w:rsid w:val="02491B6D"/>
    <w:rsid w:val="026B1029"/>
    <w:rsid w:val="026C4797"/>
    <w:rsid w:val="02A1157D"/>
    <w:rsid w:val="02FF6FEC"/>
    <w:rsid w:val="031D5ED8"/>
    <w:rsid w:val="0353306A"/>
    <w:rsid w:val="035D76AB"/>
    <w:rsid w:val="036A60C3"/>
    <w:rsid w:val="03746426"/>
    <w:rsid w:val="0384091E"/>
    <w:rsid w:val="03AE6DD7"/>
    <w:rsid w:val="03BC2831"/>
    <w:rsid w:val="040A0742"/>
    <w:rsid w:val="04160CB4"/>
    <w:rsid w:val="04237D89"/>
    <w:rsid w:val="042C3E7C"/>
    <w:rsid w:val="043158F8"/>
    <w:rsid w:val="04395400"/>
    <w:rsid w:val="04405233"/>
    <w:rsid w:val="0489456D"/>
    <w:rsid w:val="049F4EAB"/>
    <w:rsid w:val="04C03FF9"/>
    <w:rsid w:val="04C437E6"/>
    <w:rsid w:val="04C63F04"/>
    <w:rsid w:val="04DE3E15"/>
    <w:rsid w:val="04E36635"/>
    <w:rsid w:val="04FB005D"/>
    <w:rsid w:val="051D3F2A"/>
    <w:rsid w:val="055B5231"/>
    <w:rsid w:val="05726074"/>
    <w:rsid w:val="05924FA8"/>
    <w:rsid w:val="05934C7C"/>
    <w:rsid w:val="05A3343E"/>
    <w:rsid w:val="05B11293"/>
    <w:rsid w:val="05B16635"/>
    <w:rsid w:val="05B32A20"/>
    <w:rsid w:val="05B94171"/>
    <w:rsid w:val="05C44922"/>
    <w:rsid w:val="060E53C9"/>
    <w:rsid w:val="06287AA3"/>
    <w:rsid w:val="064C3473"/>
    <w:rsid w:val="064E667D"/>
    <w:rsid w:val="06546D16"/>
    <w:rsid w:val="06616BA5"/>
    <w:rsid w:val="06792749"/>
    <w:rsid w:val="06906036"/>
    <w:rsid w:val="071850DF"/>
    <w:rsid w:val="073D5688"/>
    <w:rsid w:val="075057EF"/>
    <w:rsid w:val="076D2A28"/>
    <w:rsid w:val="076E74F9"/>
    <w:rsid w:val="07820B94"/>
    <w:rsid w:val="07B0512D"/>
    <w:rsid w:val="07BA0BCA"/>
    <w:rsid w:val="07C7693D"/>
    <w:rsid w:val="07ED2C51"/>
    <w:rsid w:val="07FC091D"/>
    <w:rsid w:val="084E4667"/>
    <w:rsid w:val="08575FFD"/>
    <w:rsid w:val="08B10699"/>
    <w:rsid w:val="08B36F18"/>
    <w:rsid w:val="08D74B38"/>
    <w:rsid w:val="08DC243F"/>
    <w:rsid w:val="090E1192"/>
    <w:rsid w:val="091750AE"/>
    <w:rsid w:val="09302F2B"/>
    <w:rsid w:val="09392BF6"/>
    <w:rsid w:val="09425845"/>
    <w:rsid w:val="0969178C"/>
    <w:rsid w:val="098F22C3"/>
    <w:rsid w:val="09931565"/>
    <w:rsid w:val="09AC0570"/>
    <w:rsid w:val="09B36064"/>
    <w:rsid w:val="0A273913"/>
    <w:rsid w:val="0A476236"/>
    <w:rsid w:val="0A4A640F"/>
    <w:rsid w:val="0A501117"/>
    <w:rsid w:val="0A5F0CEF"/>
    <w:rsid w:val="0AC60DB6"/>
    <w:rsid w:val="0AC6218B"/>
    <w:rsid w:val="0AD05B39"/>
    <w:rsid w:val="0B1F59B1"/>
    <w:rsid w:val="0B492593"/>
    <w:rsid w:val="0B6F6730"/>
    <w:rsid w:val="0BA61BD1"/>
    <w:rsid w:val="0BBD728C"/>
    <w:rsid w:val="0C653676"/>
    <w:rsid w:val="0C6725E8"/>
    <w:rsid w:val="0C851D03"/>
    <w:rsid w:val="0CAC4B4C"/>
    <w:rsid w:val="0CBB5AEB"/>
    <w:rsid w:val="0CCE2B10"/>
    <w:rsid w:val="0CFA5AB9"/>
    <w:rsid w:val="0D450288"/>
    <w:rsid w:val="0DC52185"/>
    <w:rsid w:val="0DC5664A"/>
    <w:rsid w:val="0DDA5C85"/>
    <w:rsid w:val="0DF071A2"/>
    <w:rsid w:val="0E1513DE"/>
    <w:rsid w:val="0E470BD3"/>
    <w:rsid w:val="0E642DE5"/>
    <w:rsid w:val="0E650F6E"/>
    <w:rsid w:val="0E6E7B0F"/>
    <w:rsid w:val="0E7200BB"/>
    <w:rsid w:val="0EBC5DAA"/>
    <w:rsid w:val="0F2C51F5"/>
    <w:rsid w:val="0F377A67"/>
    <w:rsid w:val="0F580654"/>
    <w:rsid w:val="0F6A70B1"/>
    <w:rsid w:val="0F9A5C31"/>
    <w:rsid w:val="0FAF0F65"/>
    <w:rsid w:val="0FEF2A05"/>
    <w:rsid w:val="110D3C99"/>
    <w:rsid w:val="11136D56"/>
    <w:rsid w:val="112F311B"/>
    <w:rsid w:val="1138707B"/>
    <w:rsid w:val="116660F3"/>
    <w:rsid w:val="11765EE8"/>
    <w:rsid w:val="118E2678"/>
    <w:rsid w:val="11A31353"/>
    <w:rsid w:val="11A449DB"/>
    <w:rsid w:val="11A74A72"/>
    <w:rsid w:val="11B05DF7"/>
    <w:rsid w:val="11D03898"/>
    <w:rsid w:val="11D47535"/>
    <w:rsid w:val="11D7588F"/>
    <w:rsid w:val="11DA2096"/>
    <w:rsid w:val="11E240F5"/>
    <w:rsid w:val="11E31F9A"/>
    <w:rsid w:val="11E46472"/>
    <w:rsid w:val="11E70D4E"/>
    <w:rsid w:val="11FC61E0"/>
    <w:rsid w:val="11FC6864"/>
    <w:rsid w:val="121542B6"/>
    <w:rsid w:val="1231672F"/>
    <w:rsid w:val="12435A12"/>
    <w:rsid w:val="12471B05"/>
    <w:rsid w:val="12681832"/>
    <w:rsid w:val="128F4427"/>
    <w:rsid w:val="129944BC"/>
    <w:rsid w:val="129F4093"/>
    <w:rsid w:val="12A4231F"/>
    <w:rsid w:val="12BA18EA"/>
    <w:rsid w:val="12F80EE3"/>
    <w:rsid w:val="130540FB"/>
    <w:rsid w:val="130B091F"/>
    <w:rsid w:val="134955D0"/>
    <w:rsid w:val="13504F46"/>
    <w:rsid w:val="13665E1A"/>
    <w:rsid w:val="137A38BD"/>
    <w:rsid w:val="13846FD5"/>
    <w:rsid w:val="138D6B2C"/>
    <w:rsid w:val="13A00711"/>
    <w:rsid w:val="13BD50C3"/>
    <w:rsid w:val="13C750AF"/>
    <w:rsid w:val="13DB1521"/>
    <w:rsid w:val="14440E04"/>
    <w:rsid w:val="14784523"/>
    <w:rsid w:val="14A2445B"/>
    <w:rsid w:val="152B0805"/>
    <w:rsid w:val="152C2D85"/>
    <w:rsid w:val="15895010"/>
    <w:rsid w:val="15CE099A"/>
    <w:rsid w:val="161D553A"/>
    <w:rsid w:val="162C062B"/>
    <w:rsid w:val="162E6712"/>
    <w:rsid w:val="163A376E"/>
    <w:rsid w:val="165750CB"/>
    <w:rsid w:val="1674006F"/>
    <w:rsid w:val="16893C6C"/>
    <w:rsid w:val="16B7108E"/>
    <w:rsid w:val="16BA53EF"/>
    <w:rsid w:val="16DF0C31"/>
    <w:rsid w:val="172F50E9"/>
    <w:rsid w:val="175E0287"/>
    <w:rsid w:val="17667BAA"/>
    <w:rsid w:val="177F7270"/>
    <w:rsid w:val="17860118"/>
    <w:rsid w:val="179C678F"/>
    <w:rsid w:val="17C72C5B"/>
    <w:rsid w:val="18066A1E"/>
    <w:rsid w:val="181B31B5"/>
    <w:rsid w:val="18420CED"/>
    <w:rsid w:val="185D7493"/>
    <w:rsid w:val="18664490"/>
    <w:rsid w:val="188A0D17"/>
    <w:rsid w:val="18B74A50"/>
    <w:rsid w:val="18B97B94"/>
    <w:rsid w:val="18C16234"/>
    <w:rsid w:val="18DA394F"/>
    <w:rsid w:val="18E44ED1"/>
    <w:rsid w:val="18F72A28"/>
    <w:rsid w:val="18FC11D9"/>
    <w:rsid w:val="193405B1"/>
    <w:rsid w:val="19716871"/>
    <w:rsid w:val="198163B3"/>
    <w:rsid w:val="19AA2992"/>
    <w:rsid w:val="19BA30CC"/>
    <w:rsid w:val="19D27EB7"/>
    <w:rsid w:val="19F96CFC"/>
    <w:rsid w:val="1A403260"/>
    <w:rsid w:val="1A8C17C0"/>
    <w:rsid w:val="1A90099A"/>
    <w:rsid w:val="1A920B66"/>
    <w:rsid w:val="1A9466BB"/>
    <w:rsid w:val="1AB5423B"/>
    <w:rsid w:val="1AC2035B"/>
    <w:rsid w:val="1ACC4CC5"/>
    <w:rsid w:val="1AD37C69"/>
    <w:rsid w:val="1AD40C4E"/>
    <w:rsid w:val="1AFE50A2"/>
    <w:rsid w:val="1B003E05"/>
    <w:rsid w:val="1B536BEB"/>
    <w:rsid w:val="1B7D2CDE"/>
    <w:rsid w:val="1BA023EF"/>
    <w:rsid w:val="1BA87E53"/>
    <w:rsid w:val="1BE86F08"/>
    <w:rsid w:val="1C2B6B65"/>
    <w:rsid w:val="1C393BCD"/>
    <w:rsid w:val="1C4F04A0"/>
    <w:rsid w:val="1C6534D5"/>
    <w:rsid w:val="1CA47781"/>
    <w:rsid w:val="1CC14CD6"/>
    <w:rsid w:val="1CDB3B52"/>
    <w:rsid w:val="1CEC3AC7"/>
    <w:rsid w:val="1D1E1D0B"/>
    <w:rsid w:val="1D3922D9"/>
    <w:rsid w:val="1D50022B"/>
    <w:rsid w:val="1D9E609E"/>
    <w:rsid w:val="1DBD39A9"/>
    <w:rsid w:val="1DC076F7"/>
    <w:rsid w:val="1DC754C5"/>
    <w:rsid w:val="1DE212EF"/>
    <w:rsid w:val="1DED372A"/>
    <w:rsid w:val="1DEE64BF"/>
    <w:rsid w:val="1E2B1F47"/>
    <w:rsid w:val="1E3434A5"/>
    <w:rsid w:val="1E70600C"/>
    <w:rsid w:val="1EBC1EF4"/>
    <w:rsid w:val="1EBC2096"/>
    <w:rsid w:val="1ED41662"/>
    <w:rsid w:val="1F2A443D"/>
    <w:rsid w:val="1F903A73"/>
    <w:rsid w:val="1FA40790"/>
    <w:rsid w:val="1FD75C38"/>
    <w:rsid w:val="204E4BD9"/>
    <w:rsid w:val="205276F9"/>
    <w:rsid w:val="20864DB8"/>
    <w:rsid w:val="208B431E"/>
    <w:rsid w:val="209A6896"/>
    <w:rsid w:val="20AF2650"/>
    <w:rsid w:val="20CD3575"/>
    <w:rsid w:val="20D6595E"/>
    <w:rsid w:val="20DB4433"/>
    <w:rsid w:val="210274E9"/>
    <w:rsid w:val="210340D6"/>
    <w:rsid w:val="213E065A"/>
    <w:rsid w:val="21790FFE"/>
    <w:rsid w:val="21AB3F96"/>
    <w:rsid w:val="222F27FB"/>
    <w:rsid w:val="225919EB"/>
    <w:rsid w:val="22830324"/>
    <w:rsid w:val="228A78F1"/>
    <w:rsid w:val="228D434D"/>
    <w:rsid w:val="22A11895"/>
    <w:rsid w:val="22A56D84"/>
    <w:rsid w:val="22A9285D"/>
    <w:rsid w:val="22CC2D2D"/>
    <w:rsid w:val="22EA57D7"/>
    <w:rsid w:val="22F63329"/>
    <w:rsid w:val="231B494E"/>
    <w:rsid w:val="233E615E"/>
    <w:rsid w:val="23586583"/>
    <w:rsid w:val="23B3318E"/>
    <w:rsid w:val="23BC11FA"/>
    <w:rsid w:val="23BE2423"/>
    <w:rsid w:val="241114BD"/>
    <w:rsid w:val="24145847"/>
    <w:rsid w:val="24225F77"/>
    <w:rsid w:val="243E65BE"/>
    <w:rsid w:val="245B5D30"/>
    <w:rsid w:val="247437A6"/>
    <w:rsid w:val="247C6B1D"/>
    <w:rsid w:val="248F7D54"/>
    <w:rsid w:val="24AB6C23"/>
    <w:rsid w:val="24C611D6"/>
    <w:rsid w:val="24D20B5E"/>
    <w:rsid w:val="2513099B"/>
    <w:rsid w:val="2564604E"/>
    <w:rsid w:val="257642A8"/>
    <w:rsid w:val="25A1630B"/>
    <w:rsid w:val="25AF7F1A"/>
    <w:rsid w:val="25D753BC"/>
    <w:rsid w:val="25DB23F1"/>
    <w:rsid w:val="25E90BDC"/>
    <w:rsid w:val="2622585A"/>
    <w:rsid w:val="26341541"/>
    <w:rsid w:val="266A65CC"/>
    <w:rsid w:val="266C4583"/>
    <w:rsid w:val="268714FF"/>
    <w:rsid w:val="268A3E74"/>
    <w:rsid w:val="26B034DD"/>
    <w:rsid w:val="27530B9C"/>
    <w:rsid w:val="2754104E"/>
    <w:rsid w:val="27637208"/>
    <w:rsid w:val="27987F0B"/>
    <w:rsid w:val="279A2070"/>
    <w:rsid w:val="27A51C14"/>
    <w:rsid w:val="27A665C8"/>
    <w:rsid w:val="27AE362C"/>
    <w:rsid w:val="27C94939"/>
    <w:rsid w:val="27E65A8A"/>
    <w:rsid w:val="28386601"/>
    <w:rsid w:val="28476FE9"/>
    <w:rsid w:val="285B4B90"/>
    <w:rsid w:val="287F4463"/>
    <w:rsid w:val="28854825"/>
    <w:rsid w:val="289D2958"/>
    <w:rsid w:val="28B615CC"/>
    <w:rsid w:val="28C6526E"/>
    <w:rsid w:val="28E3255D"/>
    <w:rsid w:val="290106E0"/>
    <w:rsid w:val="292C2C40"/>
    <w:rsid w:val="29564034"/>
    <w:rsid w:val="295743A8"/>
    <w:rsid w:val="298B05D7"/>
    <w:rsid w:val="29BE4F5E"/>
    <w:rsid w:val="29CC66CE"/>
    <w:rsid w:val="29F21C8A"/>
    <w:rsid w:val="29F438B9"/>
    <w:rsid w:val="29FC1EA0"/>
    <w:rsid w:val="2A1771DF"/>
    <w:rsid w:val="2A430750"/>
    <w:rsid w:val="2A542076"/>
    <w:rsid w:val="2A774EC1"/>
    <w:rsid w:val="2A795E61"/>
    <w:rsid w:val="2A8621E4"/>
    <w:rsid w:val="2A8A4B47"/>
    <w:rsid w:val="2AAA4DDE"/>
    <w:rsid w:val="2ACC38B1"/>
    <w:rsid w:val="2AE362B1"/>
    <w:rsid w:val="2B070C22"/>
    <w:rsid w:val="2B106417"/>
    <w:rsid w:val="2B3449E5"/>
    <w:rsid w:val="2B5F5760"/>
    <w:rsid w:val="2B6F6496"/>
    <w:rsid w:val="2B7D5F2D"/>
    <w:rsid w:val="2BA55F66"/>
    <w:rsid w:val="2BD273E5"/>
    <w:rsid w:val="2BEF06F8"/>
    <w:rsid w:val="2C10394A"/>
    <w:rsid w:val="2C266F6A"/>
    <w:rsid w:val="2C2B4D4A"/>
    <w:rsid w:val="2C6C7899"/>
    <w:rsid w:val="2C77497A"/>
    <w:rsid w:val="2C926286"/>
    <w:rsid w:val="2C9E4EE2"/>
    <w:rsid w:val="2CD91894"/>
    <w:rsid w:val="2D0D6D7A"/>
    <w:rsid w:val="2D362FFF"/>
    <w:rsid w:val="2D6A48E8"/>
    <w:rsid w:val="2D8F6BF2"/>
    <w:rsid w:val="2D9049E7"/>
    <w:rsid w:val="2DAD1090"/>
    <w:rsid w:val="2DC21AD1"/>
    <w:rsid w:val="2DC3461C"/>
    <w:rsid w:val="2DC71D3B"/>
    <w:rsid w:val="2DE92358"/>
    <w:rsid w:val="2DF93A56"/>
    <w:rsid w:val="2E01406E"/>
    <w:rsid w:val="2E0E59B7"/>
    <w:rsid w:val="2E173713"/>
    <w:rsid w:val="2E6B5FB9"/>
    <w:rsid w:val="2E7653DA"/>
    <w:rsid w:val="2E824F6F"/>
    <w:rsid w:val="2EEA406D"/>
    <w:rsid w:val="2F0D113F"/>
    <w:rsid w:val="2F0D4596"/>
    <w:rsid w:val="2F165E67"/>
    <w:rsid w:val="2F255DE2"/>
    <w:rsid w:val="2F552474"/>
    <w:rsid w:val="2F6D2DF6"/>
    <w:rsid w:val="2F6D372F"/>
    <w:rsid w:val="2FB1324F"/>
    <w:rsid w:val="2FB406CF"/>
    <w:rsid w:val="2FBA753A"/>
    <w:rsid w:val="2FC57D55"/>
    <w:rsid w:val="30013F99"/>
    <w:rsid w:val="301B0C45"/>
    <w:rsid w:val="301C491F"/>
    <w:rsid w:val="30C80FB3"/>
    <w:rsid w:val="30EF2188"/>
    <w:rsid w:val="31140211"/>
    <w:rsid w:val="313A3F87"/>
    <w:rsid w:val="313B752E"/>
    <w:rsid w:val="314900E1"/>
    <w:rsid w:val="314B17B2"/>
    <w:rsid w:val="31B64812"/>
    <w:rsid w:val="31B8739E"/>
    <w:rsid w:val="31BD4BAF"/>
    <w:rsid w:val="321441E4"/>
    <w:rsid w:val="322504AE"/>
    <w:rsid w:val="32590B1C"/>
    <w:rsid w:val="325A1469"/>
    <w:rsid w:val="329B3304"/>
    <w:rsid w:val="32A17336"/>
    <w:rsid w:val="32A27C71"/>
    <w:rsid w:val="32AF3948"/>
    <w:rsid w:val="32BF1A24"/>
    <w:rsid w:val="32E761C4"/>
    <w:rsid w:val="33305E77"/>
    <w:rsid w:val="335B4520"/>
    <w:rsid w:val="336D1B1F"/>
    <w:rsid w:val="338F6883"/>
    <w:rsid w:val="339B7DBF"/>
    <w:rsid w:val="33AA0345"/>
    <w:rsid w:val="33AF78C9"/>
    <w:rsid w:val="33BA1E63"/>
    <w:rsid w:val="33F74B00"/>
    <w:rsid w:val="33FF6246"/>
    <w:rsid w:val="34070D26"/>
    <w:rsid w:val="34481AFC"/>
    <w:rsid w:val="34484F30"/>
    <w:rsid w:val="34731B08"/>
    <w:rsid w:val="347474FF"/>
    <w:rsid w:val="34843D93"/>
    <w:rsid w:val="34A76F77"/>
    <w:rsid w:val="34CD147F"/>
    <w:rsid w:val="34DD23F3"/>
    <w:rsid w:val="35015F5A"/>
    <w:rsid w:val="35883204"/>
    <w:rsid w:val="35AE6E11"/>
    <w:rsid w:val="35CA4F85"/>
    <w:rsid w:val="35F9161E"/>
    <w:rsid w:val="36066CE5"/>
    <w:rsid w:val="361F560E"/>
    <w:rsid w:val="36246759"/>
    <w:rsid w:val="362B3DDB"/>
    <w:rsid w:val="3647586B"/>
    <w:rsid w:val="364F2C9B"/>
    <w:rsid w:val="365031FF"/>
    <w:rsid w:val="366F08D9"/>
    <w:rsid w:val="36763B2E"/>
    <w:rsid w:val="36833557"/>
    <w:rsid w:val="36C476F4"/>
    <w:rsid w:val="36CB7E1B"/>
    <w:rsid w:val="36E36FE3"/>
    <w:rsid w:val="36F9173F"/>
    <w:rsid w:val="37BC6733"/>
    <w:rsid w:val="37C44920"/>
    <w:rsid w:val="37DB0ECC"/>
    <w:rsid w:val="38330051"/>
    <w:rsid w:val="384F7445"/>
    <w:rsid w:val="385F0C77"/>
    <w:rsid w:val="3879584B"/>
    <w:rsid w:val="387965F8"/>
    <w:rsid w:val="38A07892"/>
    <w:rsid w:val="38A67788"/>
    <w:rsid w:val="38C9374F"/>
    <w:rsid w:val="38EC44D2"/>
    <w:rsid w:val="38FF429D"/>
    <w:rsid w:val="392A2DC2"/>
    <w:rsid w:val="392C0473"/>
    <w:rsid w:val="39344132"/>
    <w:rsid w:val="396C17B1"/>
    <w:rsid w:val="398306DC"/>
    <w:rsid w:val="39BA50A4"/>
    <w:rsid w:val="3A140BA9"/>
    <w:rsid w:val="3A2D3996"/>
    <w:rsid w:val="3A3B1957"/>
    <w:rsid w:val="3A6046F2"/>
    <w:rsid w:val="3A7101F6"/>
    <w:rsid w:val="3A79139C"/>
    <w:rsid w:val="3A9503B6"/>
    <w:rsid w:val="3ABE0451"/>
    <w:rsid w:val="3AE45A4A"/>
    <w:rsid w:val="3B122A11"/>
    <w:rsid w:val="3B270265"/>
    <w:rsid w:val="3B567D25"/>
    <w:rsid w:val="3B6960BF"/>
    <w:rsid w:val="3B8C1BE2"/>
    <w:rsid w:val="3BC42A1C"/>
    <w:rsid w:val="3BCC57B1"/>
    <w:rsid w:val="3BF607B4"/>
    <w:rsid w:val="3BFD0745"/>
    <w:rsid w:val="3C037A1A"/>
    <w:rsid w:val="3C0A1D3F"/>
    <w:rsid w:val="3C2454C2"/>
    <w:rsid w:val="3C2953F1"/>
    <w:rsid w:val="3C375B96"/>
    <w:rsid w:val="3C533B74"/>
    <w:rsid w:val="3C880419"/>
    <w:rsid w:val="3CB93D65"/>
    <w:rsid w:val="3CFB041D"/>
    <w:rsid w:val="3D383DBA"/>
    <w:rsid w:val="3D4637E1"/>
    <w:rsid w:val="3DF61F78"/>
    <w:rsid w:val="3E32349B"/>
    <w:rsid w:val="3E46115A"/>
    <w:rsid w:val="3E4E4053"/>
    <w:rsid w:val="3E7B12F8"/>
    <w:rsid w:val="3E847E51"/>
    <w:rsid w:val="3E887DC1"/>
    <w:rsid w:val="3ECF1C51"/>
    <w:rsid w:val="3EEB161B"/>
    <w:rsid w:val="3F4674F1"/>
    <w:rsid w:val="3F643B5F"/>
    <w:rsid w:val="40185D56"/>
    <w:rsid w:val="403A69F2"/>
    <w:rsid w:val="40486C8E"/>
    <w:rsid w:val="40587E62"/>
    <w:rsid w:val="4074251B"/>
    <w:rsid w:val="40875682"/>
    <w:rsid w:val="414046AA"/>
    <w:rsid w:val="41561554"/>
    <w:rsid w:val="41572D65"/>
    <w:rsid w:val="416B314C"/>
    <w:rsid w:val="41712063"/>
    <w:rsid w:val="41744E04"/>
    <w:rsid w:val="41754D1F"/>
    <w:rsid w:val="41955490"/>
    <w:rsid w:val="41A22DAB"/>
    <w:rsid w:val="41B136EA"/>
    <w:rsid w:val="41D6397F"/>
    <w:rsid w:val="423B4745"/>
    <w:rsid w:val="423C1A41"/>
    <w:rsid w:val="42604EB2"/>
    <w:rsid w:val="427609FD"/>
    <w:rsid w:val="4282042F"/>
    <w:rsid w:val="428622B0"/>
    <w:rsid w:val="42E27E1C"/>
    <w:rsid w:val="4300499A"/>
    <w:rsid w:val="43010085"/>
    <w:rsid w:val="4322086C"/>
    <w:rsid w:val="432D7F04"/>
    <w:rsid w:val="434E7431"/>
    <w:rsid w:val="435940F8"/>
    <w:rsid w:val="43797EC0"/>
    <w:rsid w:val="43871C5A"/>
    <w:rsid w:val="438E19DA"/>
    <w:rsid w:val="43BD4CDA"/>
    <w:rsid w:val="43BE5D24"/>
    <w:rsid w:val="440B6591"/>
    <w:rsid w:val="441279FF"/>
    <w:rsid w:val="4418479D"/>
    <w:rsid w:val="44453DDE"/>
    <w:rsid w:val="44527D02"/>
    <w:rsid w:val="44DF66BC"/>
    <w:rsid w:val="450919E5"/>
    <w:rsid w:val="45927D48"/>
    <w:rsid w:val="45B14780"/>
    <w:rsid w:val="45B875A4"/>
    <w:rsid w:val="45C2203C"/>
    <w:rsid w:val="45CE5548"/>
    <w:rsid w:val="45D2293C"/>
    <w:rsid w:val="460126F5"/>
    <w:rsid w:val="46351951"/>
    <w:rsid w:val="464A7F94"/>
    <w:rsid w:val="464E2802"/>
    <w:rsid w:val="468D25D9"/>
    <w:rsid w:val="469A5ED6"/>
    <w:rsid w:val="469F52BB"/>
    <w:rsid w:val="46A316E5"/>
    <w:rsid w:val="477052EA"/>
    <w:rsid w:val="479730E4"/>
    <w:rsid w:val="47C40320"/>
    <w:rsid w:val="47CB1285"/>
    <w:rsid w:val="47DD14A5"/>
    <w:rsid w:val="47F3708B"/>
    <w:rsid w:val="47F606D6"/>
    <w:rsid w:val="480C7E4C"/>
    <w:rsid w:val="481B4975"/>
    <w:rsid w:val="486C312C"/>
    <w:rsid w:val="486D0FEC"/>
    <w:rsid w:val="487777C6"/>
    <w:rsid w:val="48860AFB"/>
    <w:rsid w:val="48C9031A"/>
    <w:rsid w:val="48CC55E9"/>
    <w:rsid w:val="48F42103"/>
    <w:rsid w:val="49235724"/>
    <w:rsid w:val="492C50E1"/>
    <w:rsid w:val="49395942"/>
    <w:rsid w:val="495B5813"/>
    <w:rsid w:val="495F7D92"/>
    <w:rsid w:val="499542B4"/>
    <w:rsid w:val="49E81B9B"/>
    <w:rsid w:val="4A23504B"/>
    <w:rsid w:val="4A3D4188"/>
    <w:rsid w:val="4A795210"/>
    <w:rsid w:val="4A9345DE"/>
    <w:rsid w:val="4ACA2718"/>
    <w:rsid w:val="4AEA0856"/>
    <w:rsid w:val="4AFF7730"/>
    <w:rsid w:val="4B2101C4"/>
    <w:rsid w:val="4B387A70"/>
    <w:rsid w:val="4B617C61"/>
    <w:rsid w:val="4B7340AE"/>
    <w:rsid w:val="4BA87F43"/>
    <w:rsid w:val="4BA91AC7"/>
    <w:rsid w:val="4BBC5FA5"/>
    <w:rsid w:val="4BC75585"/>
    <w:rsid w:val="4BF24C6A"/>
    <w:rsid w:val="4C101B25"/>
    <w:rsid w:val="4C1E4784"/>
    <w:rsid w:val="4C57491D"/>
    <w:rsid w:val="4C5F6EB9"/>
    <w:rsid w:val="4C604586"/>
    <w:rsid w:val="4C62274E"/>
    <w:rsid w:val="4C841607"/>
    <w:rsid w:val="4C86123A"/>
    <w:rsid w:val="4C8B4705"/>
    <w:rsid w:val="4CD34FA2"/>
    <w:rsid w:val="4CE409DD"/>
    <w:rsid w:val="4CE640FE"/>
    <w:rsid w:val="4CE9234E"/>
    <w:rsid w:val="4D146BC3"/>
    <w:rsid w:val="4D290B4E"/>
    <w:rsid w:val="4D2C4451"/>
    <w:rsid w:val="4D5D54B5"/>
    <w:rsid w:val="4DB62700"/>
    <w:rsid w:val="4DBF3025"/>
    <w:rsid w:val="4DC63704"/>
    <w:rsid w:val="4DCF4F68"/>
    <w:rsid w:val="4DE020DC"/>
    <w:rsid w:val="4DF43E5D"/>
    <w:rsid w:val="4E323AFF"/>
    <w:rsid w:val="4E3C1A0A"/>
    <w:rsid w:val="4E416111"/>
    <w:rsid w:val="4E777A24"/>
    <w:rsid w:val="4EAE77CF"/>
    <w:rsid w:val="4EAF7232"/>
    <w:rsid w:val="4EC44267"/>
    <w:rsid w:val="4ED66D19"/>
    <w:rsid w:val="4F250EBF"/>
    <w:rsid w:val="4F7106DC"/>
    <w:rsid w:val="4FB903B3"/>
    <w:rsid w:val="4FF67BBA"/>
    <w:rsid w:val="5001751B"/>
    <w:rsid w:val="50025DE9"/>
    <w:rsid w:val="50113B43"/>
    <w:rsid w:val="50137B2E"/>
    <w:rsid w:val="503C43F9"/>
    <w:rsid w:val="505D5184"/>
    <w:rsid w:val="50C93269"/>
    <w:rsid w:val="50CC56A2"/>
    <w:rsid w:val="50CC5E28"/>
    <w:rsid w:val="50E631AF"/>
    <w:rsid w:val="515A15AA"/>
    <w:rsid w:val="51A21957"/>
    <w:rsid w:val="51B344E6"/>
    <w:rsid w:val="51B44F9E"/>
    <w:rsid w:val="51C16550"/>
    <w:rsid w:val="51DC25AC"/>
    <w:rsid w:val="51FC79EF"/>
    <w:rsid w:val="522B4A59"/>
    <w:rsid w:val="522D1A84"/>
    <w:rsid w:val="524F00F6"/>
    <w:rsid w:val="52547F2A"/>
    <w:rsid w:val="52CA4615"/>
    <w:rsid w:val="52DE645B"/>
    <w:rsid w:val="52ED65B5"/>
    <w:rsid w:val="53020DB7"/>
    <w:rsid w:val="53606524"/>
    <w:rsid w:val="537744D0"/>
    <w:rsid w:val="5393041A"/>
    <w:rsid w:val="53D23D42"/>
    <w:rsid w:val="53F72C97"/>
    <w:rsid w:val="541B187A"/>
    <w:rsid w:val="5435008D"/>
    <w:rsid w:val="54350C7B"/>
    <w:rsid w:val="54357592"/>
    <w:rsid w:val="54433EFC"/>
    <w:rsid w:val="547C2C41"/>
    <w:rsid w:val="54FE4287"/>
    <w:rsid w:val="551E7D0C"/>
    <w:rsid w:val="55740673"/>
    <w:rsid w:val="55A4094D"/>
    <w:rsid w:val="55DF20DF"/>
    <w:rsid w:val="560B0BE3"/>
    <w:rsid w:val="560E1F74"/>
    <w:rsid w:val="562B6D58"/>
    <w:rsid w:val="56480272"/>
    <w:rsid w:val="56793A56"/>
    <w:rsid w:val="567C220F"/>
    <w:rsid w:val="569B60FF"/>
    <w:rsid w:val="56D00224"/>
    <w:rsid w:val="56DA3FAE"/>
    <w:rsid w:val="572D4037"/>
    <w:rsid w:val="573D3E09"/>
    <w:rsid w:val="57611CFC"/>
    <w:rsid w:val="576A3605"/>
    <w:rsid w:val="5785222F"/>
    <w:rsid w:val="57873ABE"/>
    <w:rsid w:val="57942026"/>
    <w:rsid w:val="57A37E54"/>
    <w:rsid w:val="57C977EA"/>
    <w:rsid w:val="58383450"/>
    <w:rsid w:val="583E4329"/>
    <w:rsid w:val="585303BA"/>
    <w:rsid w:val="586634DD"/>
    <w:rsid w:val="58D93E38"/>
    <w:rsid w:val="58DE6796"/>
    <w:rsid w:val="58E37794"/>
    <w:rsid w:val="590F7087"/>
    <w:rsid w:val="593D2D3F"/>
    <w:rsid w:val="595346B3"/>
    <w:rsid w:val="598705F0"/>
    <w:rsid w:val="59963B53"/>
    <w:rsid w:val="59A93B20"/>
    <w:rsid w:val="59D83A01"/>
    <w:rsid w:val="5A070962"/>
    <w:rsid w:val="5A091B3D"/>
    <w:rsid w:val="5A0971BA"/>
    <w:rsid w:val="5A116358"/>
    <w:rsid w:val="5A1D5393"/>
    <w:rsid w:val="5A5B79AF"/>
    <w:rsid w:val="5A5F3294"/>
    <w:rsid w:val="5A671054"/>
    <w:rsid w:val="5A7F38A9"/>
    <w:rsid w:val="5AEF5207"/>
    <w:rsid w:val="5B184203"/>
    <w:rsid w:val="5B6D2BB9"/>
    <w:rsid w:val="5BA03966"/>
    <w:rsid w:val="5BA1789E"/>
    <w:rsid w:val="5BBF00D8"/>
    <w:rsid w:val="5BC04C26"/>
    <w:rsid w:val="5BC934AE"/>
    <w:rsid w:val="5BF7657B"/>
    <w:rsid w:val="5C3A27C4"/>
    <w:rsid w:val="5C5B43DA"/>
    <w:rsid w:val="5C631D82"/>
    <w:rsid w:val="5C9E14F0"/>
    <w:rsid w:val="5CA3644F"/>
    <w:rsid w:val="5CE76D33"/>
    <w:rsid w:val="5D2F34D2"/>
    <w:rsid w:val="5D481077"/>
    <w:rsid w:val="5D553153"/>
    <w:rsid w:val="5DAE1A5C"/>
    <w:rsid w:val="5DB61475"/>
    <w:rsid w:val="5DD20DA8"/>
    <w:rsid w:val="5DFB1B8B"/>
    <w:rsid w:val="5E131D32"/>
    <w:rsid w:val="5E147D54"/>
    <w:rsid w:val="5E2A4A80"/>
    <w:rsid w:val="5E303390"/>
    <w:rsid w:val="5E597D54"/>
    <w:rsid w:val="5E7F4605"/>
    <w:rsid w:val="5EA217F0"/>
    <w:rsid w:val="5EB8281C"/>
    <w:rsid w:val="5EBF6657"/>
    <w:rsid w:val="5EFB0AA3"/>
    <w:rsid w:val="5F1D0B53"/>
    <w:rsid w:val="5F244F3A"/>
    <w:rsid w:val="5F3766CF"/>
    <w:rsid w:val="5F473B24"/>
    <w:rsid w:val="5F7028EC"/>
    <w:rsid w:val="5F90691B"/>
    <w:rsid w:val="5F9B2CCF"/>
    <w:rsid w:val="5FA44497"/>
    <w:rsid w:val="5FB375DD"/>
    <w:rsid w:val="5FBF6BBF"/>
    <w:rsid w:val="5FEF4696"/>
    <w:rsid w:val="600C14F4"/>
    <w:rsid w:val="604D170E"/>
    <w:rsid w:val="609A10A0"/>
    <w:rsid w:val="60D86DCD"/>
    <w:rsid w:val="612018A5"/>
    <w:rsid w:val="613F2803"/>
    <w:rsid w:val="613F636B"/>
    <w:rsid w:val="61463B9B"/>
    <w:rsid w:val="617A1764"/>
    <w:rsid w:val="619647ED"/>
    <w:rsid w:val="61A1335F"/>
    <w:rsid w:val="61B24465"/>
    <w:rsid w:val="61B31912"/>
    <w:rsid w:val="61DD1577"/>
    <w:rsid w:val="61FC203F"/>
    <w:rsid w:val="62066D8B"/>
    <w:rsid w:val="621D3918"/>
    <w:rsid w:val="621E21B5"/>
    <w:rsid w:val="62432B38"/>
    <w:rsid w:val="626A582B"/>
    <w:rsid w:val="628233E4"/>
    <w:rsid w:val="629038A5"/>
    <w:rsid w:val="62976268"/>
    <w:rsid w:val="62DE0FC5"/>
    <w:rsid w:val="62E46882"/>
    <w:rsid w:val="630948A4"/>
    <w:rsid w:val="630D4CDB"/>
    <w:rsid w:val="631018F4"/>
    <w:rsid w:val="63224615"/>
    <w:rsid w:val="632404F4"/>
    <w:rsid w:val="635D4115"/>
    <w:rsid w:val="63701DA1"/>
    <w:rsid w:val="637552C3"/>
    <w:rsid w:val="637C0EDD"/>
    <w:rsid w:val="63827FAD"/>
    <w:rsid w:val="644C54F8"/>
    <w:rsid w:val="648A0F80"/>
    <w:rsid w:val="648A5B4E"/>
    <w:rsid w:val="64910EE0"/>
    <w:rsid w:val="64920659"/>
    <w:rsid w:val="64B818DE"/>
    <w:rsid w:val="64BB6734"/>
    <w:rsid w:val="64DB32E0"/>
    <w:rsid w:val="64EA5102"/>
    <w:rsid w:val="6536344C"/>
    <w:rsid w:val="654B280B"/>
    <w:rsid w:val="65681BDD"/>
    <w:rsid w:val="658010DB"/>
    <w:rsid w:val="65A44FB7"/>
    <w:rsid w:val="65C5024C"/>
    <w:rsid w:val="662329DD"/>
    <w:rsid w:val="66314B53"/>
    <w:rsid w:val="66A31EBB"/>
    <w:rsid w:val="66A524D2"/>
    <w:rsid w:val="66B75B08"/>
    <w:rsid w:val="66BC37E2"/>
    <w:rsid w:val="66BF3F57"/>
    <w:rsid w:val="66E12268"/>
    <w:rsid w:val="66ED029F"/>
    <w:rsid w:val="67203A69"/>
    <w:rsid w:val="675B7BA5"/>
    <w:rsid w:val="67D71200"/>
    <w:rsid w:val="684E050E"/>
    <w:rsid w:val="6858117A"/>
    <w:rsid w:val="685F0A6E"/>
    <w:rsid w:val="6873416A"/>
    <w:rsid w:val="68C356C6"/>
    <w:rsid w:val="68C92469"/>
    <w:rsid w:val="68CE2F67"/>
    <w:rsid w:val="69033CCB"/>
    <w:rsid w:val="69067B6A"/>
    <w:rsid w:val="696856B4"/>
    <w:rsid w:val="697B3E37"/>
    <w:rsid w:val="69877F2E"/>
    <w:rsid w:val="699253A4"/>
    <w:rsid w:val="69C51337"/>
    <w:rsid w:val="69F1312B"/>
    <w:rsid w:val="6A9D14BF"/>
    <w:rsid w:val="6AA37957"/>
    <w:rsid w:val="6ABF15FB"/>
    <w:rsid w:val="6ACA59B0"/>
    <w:rsid w:val="6AD432D5"/>
    <w:rsid w:val="6AD56E0B"/>
    <w:rsid w:val="6ADB3225"/>
    <w:rsid w:val="6B712F81"/>
    <w:rsid w:val="6B825E60"/>
    <w:rsid w:val="6B940BA3"/>
    <w:rsid w:val="6B9B5012"/>
    <w:rsid w:val="6BBF5098"/>
    <w:rsid w:val="6BC01CB1"/>
    <w:rsid w:val="6BC61F64"/>
    <w:rsid w:val="6BDD3747"/>
    <w:rsid w:val="6C127766"/>
    <w:rsid w:val="6C367327"/>
    <w:rsid w:val="6C452FC1"/>
    <w:rsid w:val="6C630073"/>
    <w:rsid w:val="6C7D27B5"/>
    <w:rsid w:val="6C843175"/>
    <w:rsid w:val="6CE6228B"/>
    <w:rsid w:val="6D535020"/>
    <w:rsid w:val="6D7E6881"/>
    <w:rsid w:val="6DA56A0C"/>
    <w:rsid w:val="6DC7036B"/>
    <w:rsid w:val="6DE756AC"/>
    <w:rsid w:val="6E8971F7"/>
    <w:rsid w:val="6E9A21D9"/>
    <w:rsid w:val="6EF42AB9"/>
    <w:rsid w:val="6F106739"/>
    <w:rsid w:val="6F15482A"/>
    <w:rsid w:val="6F5E6FA0"/>
    <w:rsid w:val="6F834FEC"/>
    <w:rsid w:val="6FA2081F"/>
    <w:rsid w:val="6FA42641"/>
    <w:rsid w:val="6FB45C2C"/>
    <w:rsid w:val="6FC851A3"/>
    <w:rsid w:val="6FD53C37"/>
    <w:rsid w:val="6FDB390B"/>
    <w:rsid w:val="6FE21C8C"/>
    <w:rsid w:val="6FE7780C"/>
    <w:rsid w:val="6FEB1B1B"/>
    <w:rsid w:val="6FF1787F"/>
    <w:rsid w:val="6FF62952"/>
    <w:rsid w:val="7024009B"/>
    <w:rsid w:val="70464684"/>
    <w:rsid w:val="706B74A1"/>
    <w:rsid w:val="70727574"/>
    <w:rsid w:val="70B07A9B"/>
    <w:rsid w:val="70C56C78"/>
    <w:rsid w:val="70CB4632"/>
    <w:rsid w:val="70CC084D"/>
    <w:rsid w:val="70F467DE"/>
    <w:rsid w:val="712B0468"/>
    <w:rsid w:val="71404768"/>
    <w:rsid w:val="71424559"/>
    <w:rsid w:val="714820BB"/>
    <w:rsid w:val="71620EC6"/>
    <w:rsid w:val="716416F5"/>
    <w:rsid w:val="71785FE9"/>
    <w:rsid w:val="717A2E35"/>
    <w:rsid w:val="7188090F"/>
    <w:rsid w:val="719A7E52"/>
    <w:rsid w:val="71D67E60"/>
    <w:rsid w:val="71FC7C4F"/>
    <w:rsid w:val="72162418"/>
    <w:rsid w:val="722B7343"/>
    <w:rsid w:val="724215F5"/>
    <w:rsid w:val="72643751"/>
    <w:rsid w:val="728328AA"/>
    <w:rsid w:val="72884A0C"/>
    <w:rsid w:val="72E2669A"/>
    <w:rsid w:val="72F50EBB"/>
    <w:rsid w:val="732022A5"/>
    <w:rsid w:val="733F27B5"/>
    <w:rsid w:val="735C47A1"/>
    <w:rsid w:val="737030BA"/>
    <w:rsid w:val="73A57940"/>
    <w:rsid w:val="73FA0F56"/>
    <w:rsid w:val="742720C3"/>
    <w:rsid w:val="74535840"/>
    <w:rsid w:val="74886180"/>
    <w:rsid w:val="74C019A6"/>
    <w:rsid w:val="74D626D4"/>
    <w:rsid w:val="74DC1FCC"/>
    <w:rsid w:val="74DD2969"/>
    <w:rsid w:val="753C69E7"/>
    <w:rsid w:val="759432AE"/>
    <w:rsid w:val="75982C9F"/>
    <w:rsid w:val="75D85F42"/>
    <w:rsid w:val="75E1239D"/>
    <w:rsid w:val="75EE0B9D"/>
    <w:rsid w:val="76004DC0"/>
    <w:rsid w:val="768A4D12"/>
    <w:rsid w:val="772F60A3"/>
    <w:rsid w:val="77486A7B"/>
    <w:rsid w:val="778C7FC9"/>
    <w:rsid w:val="77AC7D34"/>
    <w:rsid w:val="77C05673"/>
    <w:rsid w:val="78052087"/>
    <w:rsid w:val="782E4DD1"/>
    <w:rsid w:val="783C74CA"/>
    <w:rsid w:val="783D2A16"/>
    <w:rsid w:val="786945CD"/>
    <w:rsid w:val="791623A5"/>
    <w:rsid w:val="795B528B"/>
    <w:rsid w:val="79715B94"/>
    <w:rsid w:val="79883EEA"/>
    <w:rsid w:val="79932ACB"/>
    <w:rsid w:val="79C220D6"/>
    <w:rsid w:val="79C87ACE"/>
    <w:rsid w:val="79C96961"/>
    <w:rsid w:val="79FF7F7D"/>
    <w:rsid w:val="7A034CE8"/>
    <w:rsid w:val="7A0E1A7A"/>
    <w:rsid w:val="7A122CA7"/>
    <w:rsid w:val="7A275147"/>
    <w:rsid w:val="7A393EDC"/>
    <w:rsid w:val="7A5A209C"/>
    <w:rsid w:val="7A617199"/>
    <w:rsid w:val="7A650972"/>
    <w:rsid w:val="7A700C65"/>
    <w:rsid w:val="7A70338F"/>
    <w:rsid w:val="7AAE03EE"/>
    <w:rsid w:val="7AB0176A"/>
    <w:rsid w:val="7AB44AC2"/>
    <w:rsid w:val="7AD24886"/>
    <w:rsid w:val="7AEF523A"/>
    <w:rsid w:val="7AF73507"/>
    <w:rsid w:val="7B12724C"/>
    <w:rsid w:val="7B1E35AB"/>
    <w:rsid w:val="7B7C59D2"/>
    <w:rsid w:val="7B830405"/>
    <w:rsid w:val="7B932B38"/>
    <w:rsid w:val="7BA63594"/>
    <w:rsid w:val="7BCD31F5"/>
    <w:rsid w:val="7BE72367"/>
    <w:rsid w:val="7C4B35E7"/>
    <w:rsid w:val="7C730D9C"/>
    <w:rsid w:val="7C766462"/>
    <w:rsid w:val="7CD114B9"/>
    <w:rsid w:val="7CED5FAC"/>
    <w:rsid w:val="7D0079C6"/>
    <w:rsid w:val="7D076BB1"/>
    <w:rsid w:val="7D5C0E39"/>
    <w:rsid w:val="7D687CAA"/>
    <w:rsid w:val="7DA161F7"/>
    <w:rsid w:val="7E140A30"/>
    <w:rsid w:val="7E263FB5"/>
    <w:rsid w:val="7E3171B7"/>
    <w:rsid w:val="7E322D72"/>
    <w:rsid w:val="7E486EB2"/>
    <w:rsid w:val="7E5336D1"/>
    <w:rsid w:val="7E742D92"/>
    <w:rsid w:val="7E851F07"/>
    <w:rsid w:val="7E934D87"/>
    <w:rsid w:val="7E9A0D84"/>
    <w:rsid w:val="7E9B4418"/>
    <w:rsid w:val="7EA637B6"/>
    <w:rsid w:val="7F266B17"/>
    <w:rsid w:val="7F3B1986"/>
    <w:rsid w:val="7F663224"/>
    <w:rsid w:val="7F8263BD"/>
    <w:rsid w:val="7FAD3BDA"/>
    <w:rsid w:val="7FB625A4"/>
    <w:rsid w:val="7FD0428A"/>
    <w:rsid w:val="7FD37624"/>
    <w:rsid w:val="7FEA3D03"/>
  </w:rsids>
  <w:docVars>
    <w:docVar w:name="commondata" w:val="eyJjb3VudCI6MjIsImhkaWQiOiJiMjUxYzE1NmIxMmE1YmNmNDlkNjA0OTE0MzJiODk1MCIsInVzZXJDb3VudCI6MjF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autoRedefine/>
    <w:qFormat/>
    <w:rPr>
      <w:sz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0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8DDEBF0ABD734D5AAC289D12BA731F0D_13</vt:lpwstr>
  </property>
  <property fmtid="{D5CDD505-2E9C-101B-9397-08002B2CF9AE}" pid="3" name="KSOProductBuildVer">
    <vt:lpwstr>2052-12.1.0.17147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v1.0_mb_jXmX7gdv64UCzKic5dyIsg==</vt:lpwstr>
  </property>
</Properties>
</file>