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1115695</wp:posOffset>
                </wp:positionV>
                <wp:extent cx="521017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960" y="2030095"/>
                          <a:ext cx="52101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703296" from="91.05pt,87.85pt" to="501.3pt,87.85pt" coordsize="21600,21600" stroked="t" strokecolor="black" strokeweight="0.5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-1019810</wp:posOffset>
                </wp:positionH>
                <wp:positionV relativeFrom="paragraph">
                  <wp:posOffset>5474335</wp:posOffset>
                </wp:positionV>
                <wp:extent cx="1908810" cy="4063365"/>
                <wp:effectExtent l="0" t="0" r="0" b="0"/>
                <wp:wrapNone/>
                <wp:docPr id="192" name="矩形 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8810" cy="406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500" w:lineRule="exact"/>
                              <w:ind w:left="420" w:hanging="420" w:leftChars="0" w:firstLineChars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学习方面：大学期间刻苦学习、勤奋上进，学习新事物及动手能力强，成绩均位于班级前五，多次获得校奖学金。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500" w:lineRule="exact"/>
                              <w:ind w:left="420" w:hanging="420" w:leftChars="0" w:firstLineChars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工作方面:担任XX社副社长和生活委员，多次筹划活动，能积极并按时完成老师交代的工作任务。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500" w:lineRule="exact"/>
                              <w:ind w:left="420" w:hanging="420" w:leftChars="0" w:firstLineChars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性格方面：性格开朗,善于倾听，我是寝室同学眼中的的知心姐姐。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50.3pt;height:319.95pt;margin-top:431.05pt;margin-left:-80.3pt;mso-height-relative:page;mso-width-relative:page;position:absolute;z-index:25167872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500" w:lineRule="exact"/>
                        <w:ind w:left="420" w:hanging="420" w:leftChars="0" w:firstLineChars="0"/>
                        <w:jc w:val="both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学习方面：大学期间刻苦学习、勤奋上进，学习新事物及动手能力强，成绩均位于班级前五，多次获得校奖学金。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500" w:lineRule="exact"/>
                        <w:ind w:left="420" w:hanging="420" w:leftChars="0" w:firstLineChars="0"/>
                        <w:jc w:val="both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工作方面:担任XX社副社长和生活委员，多次筹划活动，能积极并按时完成老师交代的工作任务。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500" w:lineRule="exact"/>
                        <w:ind w:left="420" w:hanging="420" w:leftChars="0" w:firstLineChars="0"/>
                        <w:jc w:val="both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性格方面：性格开朗,善于倾听，我是寝室同学眼中的的知心姐姐。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5054600</wp:posOffset>
                </wp:positionV>
                <wp:extent cx="1283970" cy="440690"/>
                <wp:effectExtent l="0" t="0" r="0" b="0"/>
                <wp:wrapNone/>
                <wp:docPr id="210" name="文本框 2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3970" cy="44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F3F3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101.1pt;height:34.7pt;margin-top:398pt;margin-left:-53.6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F3F3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-1019810</wp:posOffset>
                </wp:positionH>
                <wp:positionV relativeFrom="paragraph">
                  <wp:posOffset>3827145</wp:posOffset>
                </wp:positionV>
                <wp:extent cx="2112010" cy="1091565"/>
                <wp:effectExtent l="0" t="0" r="0" b="0"/>
                <wp:wrapNone/>
                <wp:docPr id="191" name="矩形 1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12010" cy="1091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500" w:lineRule="exact"/>
                              <w:ind w:left="420" w:hanging="420" w:leftChars="0" w:firstLineChars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外语证书：英语CET4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500" w:lineRule="exact"/>
                              <w:ind w:left="420" w:hanging="420" w:leftChars="0" w:firstLineChars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软件操作：计算机二级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500" w:lineRule="exact"/>
                              <w:ind w:left="420" w:hanging="420" w:leftChars="0" w:firstLineChars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资格证书：高级营养师证书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66.3pt;height:85.95pt;margin-top:301.35pt;margin-left:-80.3pt;mso-height-relative:page;mso-width-relative:page;position:absolute;z-index:25167667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500" w:lineRule="exact"/>
                        <w:ind w:left="420" w:hanging="420" w:leftChars="0" w:firstLineChars="0"/>
                        <w:jc w:val="both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外语证书：英语CET4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500" w:lineRule="exact"/>
                        <w:ind w:left="420" w:hanging="420" w:leftChars="0" w:firstLineChars="0"/>
                        <w:jc w:val="both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软件操作：计算机二级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500" w:lineRule="exact"/>
                        <w:ind w:left="420" w:hanging="420" w:leftChars="0" w:firstLineChars="0"/>
                        <w:jc w:val="both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资格证书：高级营养师证书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-1019810</wp:posOffset>
                </wp:positionH>
                <wp:positionV relativeFrom="paragraph">
                  <wp:posOffset>1630045</wp:posOffset>
                </wp:positionV>
                <wp:extent cx="1884680" cy="1660525"/>
                <wp:effectExtent l="0" t="0" r="0" b="0"/>
                <wp:wrapNone/>
                <wp:docPr id="190" name="矩形 1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4680" cy="1660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500" w:lineRule="exact"/>
                              <w:ind w:left="420" w:hanging="420" w:leftChars="0" w:firstLineChars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中共预备党员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500" w:lineRule="exact"/>
                              <w:ind w:left="420" w:hanging="420" w:leftChars="0" w:firstLineChars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生日：199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8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500" w:lineRule="exact"/>
                              <w:ind w:left="420" w:hanging="420" w:leftChars="0" w:firstLineChars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籍贯：四川 成都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500" w:lineRule="exact"/>
                              <w:ind w:left="420" w:hanging="420" w:leftChars="0" w:firstLineChars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微信：135-0000-0000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500" w:lineRule="exact"/>
                              <w:ind w:left="420" w:hanging="420" w:leftChars="0" w:firstLineChars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身高：170cm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48.4pt;height:130.75pt;margin-top:128.35pt;margin-left:-80.3pt;mso-height-relative:page;mso-width-relative:page;position:absolute;z-index:25166643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500" w:lineRule="exact"/>
                        <w:ind w:left="420" w:hanging="420" w:leftChars="0" w:firstLineChars="0"/>
                        <w:jc w:val="both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中共预备党员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500" w:lineRule="exact"/>
                        <w:ind w:left="420" w:hanging="420" w:leftChars="0" w:firstLineChars="0"/>
                        <w:jc w:val="both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生日：199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05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8 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500" w:lineRule="exact"/>
                        <w:ind w:left="420" w:hanging="420" w:leftChars="0" w:firstLineChars="0"/>
                        <w:jc w:val="both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籍贯：四川 成都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500" w:lineRule="exact"/>
                        <w:ind w:left="420" w:hanging="420" w:leftChars="0" w:firstLineChars="0"/>
                        <w:jc w:val="both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微信：135-0000-0000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500" w:lineRule="exact"/>
                        <w:ind w:left="420" w:hanging="420" w:leftChars="0" w:firstLineChars="0"/>
                        <w:jc w:val="both"/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身高：170cm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3473450</wp:posOffset>
                </wp:positionV>
                <wp:extent cx="1283970" cy="440690"/>
                <wp:effectExtent l="0" t="0" r="0" b="0"/>
                <wp:wrapNone/>
                <wp:docPr id="218" name="文本框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3970" cy="44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F3F3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证书荣誉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01.1pt;height:34.7pt;margin-top:273.5pt;margin-left:-54.5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F3F3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证书荣誉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1304290</wp:posOffset>
                </wp:positionV>
                <wp:extent cx="1283970" cy="440690"/>
                <wp:effectExtent l="0" t="0" r="0" b="0"/>
                <wp:wrapNone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3970" cy="44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F3F3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01.1pt;height:34.7pt;margin-top:102.7pt;margin-left:-48.7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F3F3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3420110</wp:posOffset>
                </wp:positionV>
                <wp:extent cx="3685540" cy="598805"/>
                <wp:effectExtent l="0" t="0" r="0" b="0"/>
                <wp:wrapNone/>
                <wp:docPr id="18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5540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总分：360， 英语70，政治70，西综220;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报考院校：XX医科大学，报考专业外科专硕；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3" o:spid="_x0000_s1032" style="width:290.2pt;height:47.15pt;margin-top:269.3pt;margin-left:117.85pt;mso-height-relative:page;mso-width-relative:page;position:absolute;v-text-anchor:middle;z-index:25167052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60" w:lineRule="exact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总分：360， 英语70，政治70，西综220;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60" w:lineRule="exact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报考院校：XX医科大学，报考专业外科专硕；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7475220</wp:posOffset>
                </wp:positionV>
                <wp:extent cx="4310380" cy="2082800"/>
                <wp:effectExtent l="0" t="0" r="0" b="0"/>
                <wp:wrapNone/>
                <wp:docPr id="187" name="矩形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10380" cy="2082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完成研究生期间的学业安排；考取执业医师证；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参加专家学者以及教授们的讲座，吸取他们宝贵的经验；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广泛阅读国内外文献或期刊，如：中国癌症杂志、中国实用外科杂志等，不断提高英语水平，了解更多关于XXX疾病的诊断方法；根据分子分型等进行精准治疗；评估XX疾病预后的相关因子等。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争取高分通过托福或雅思，做到能流利使用英语进行组会交流和翻译专业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相关英语文献。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80" w:lineRule="exact"/>
                              <w:ind w:left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339.4pt;height:164pt;margin-top:588.6pt;margin-left:119.45pt;mso-height-relative:page;mso-width-relative:page;position:absolute;z-index:25167462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完成研究生期间的学业安排；考取执业医师证；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参加专家学者以及教授们的讲座，吸取他们宝贵的经验；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广泛阅读国内外文献或期刊，如：中国癌症杂志、中国实用外科杂志等，不断提高英语水平，了解更多关于XXX疾病的诊断方法；根据分子分型等进行精准治疗；评估XX疾病预后的相关因子等。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争取高分通过托福或雅思，做到能流利使用英语进行组会交流和翻译专业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相关英语文献。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80" w:lineRule="exact"/>
                        <w:ind w:left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1764665</wp:posOffset>
                </wp:positionV>
                <wp:extent cx="4561840" cy="1237615"/>
                <wp:effectExtent l="0" t="0" r="0" b="0"/>
                <wp:wrapNone/>
                <wp:docPr id="195" name="矩形 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61840" cy="1237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20XX.09—至今                  XX医科大学       临床医学专业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60" w:lineRule="exact"/>
                              <w:ind w:left="1000" w:hanging="1000" w:leftChars="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主修课程：临床技能培训（82）、妇产科（85）、医学微生物学（92）、人体解剖学（78）医学免疫学（86）、信息检索（91）、内科学（75）；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平均绩点：3.3/5.0,成绩排名：30/1200;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94D5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359.2pt;height:97.45pt;margin-top:138.95pt;margin-left:118.65pt;mso-height-relative:page;mso-width-relative:page;position:absolute;z-index:251668480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20XX.09—至今                  XX医科大学       临床医学专业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60" w:lineRule="exact"/>
                        <w:ind w:left="1000" w:hanging="1000" w:leftChars="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主修课程：临床技能培训（82）、妇产科（85）、医学微生物学（92）、人体解剖学（78）医学免疫学（86）、信息检索（91）、内科学（75）；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平均绩点：3.3/5.0,成绩排名：30/1200;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94D58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4678045</wp:posOffset>
                </wp:positionV>
                <wp:extent cx="4792345" cy="2253615"/>
                <wp:effectExtent l="0" t="0" r="0" b="0"/>
                <wp:wrapNone/>
                <wp:docPr id="194" name="矩形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92345" cy="2253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2019.06-2020.06          XX市XXXXXX医院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目前已完成呼吸内科、消化内科、心内科、儿科等科室的实习任务；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熟悉并掌握收治病人过程，能够独立完成病史采集、病历书写等；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掌握换药、拆线等操作，独立缝线X次、当I助X次、II助X次。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2016.07-2017.03           XX市XX人民医院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已顺利完成实习，并掌握各科室常见病的病史采集及病历书写等工作；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掌握换药、拆线、双合诊等操作，独立缝线XX次、当I助X次、II助XX次；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独立进行腹穿X次、骨穿X次、胸穿X次等操作。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377.35pt;height:177.45pt;margin-top:368.35pt;margin-left:118.65pt;mso-height-relative:page;mso-width-relative:page;position:absolute;z-index:25167257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60" w:lineRule="exact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2019.06-2020.06          XX市XXXXXX医院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60" w:lineRule="exact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目前已完成呼吸内科、消化内科、心内科、儿科等科室的实习任务；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60" w:lineRule="exact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熟悉并掌握收治病人过程，能够独立完成病史采集、病历书写等；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60" w:lineRule="exact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掌握换药、拆线等操作，独立缝线X次、当I助X次、II助X次。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60" w:lineRule="exact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60" w:lineRule="exact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2016.07-2017.03           XX市XX人民医院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60" w:lineRule="exact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已顺利完成实习，并掌握各科室常见病的病史采集及病历书写等工作；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60" w:lineRule="exact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掌握换药、拆线、双合诊等操作，独立缝线XX次、当I助X次、II助XX次；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60" w:lineRule="exact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独立进行腹穿X次、骨穿X次、胸穿X次等操作。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7028180</wp:posOffset>
                </wp:positionV>
                <wp:extent cx="1672590" cy="369570"/>
                <wp:effectExtent l="0" t="0" r="3810" b="11430"/>
                <wp:wrapNone/>
                <wp:docPr id="215" name="矩形 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2590" cy="369570"/>
                        </a:xfrm>
                        <a:prstGeom prst="rect">
                          <a:avLst/>
                        </a:prstGeom>
                        <a:solidFill>
                          <a:srgbClr val="FAE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31.7pt;height:29.1pt;margin-top:553.4pt;margin-left:69.15pt;mso-height-relative:page;mso-width-relative:page;position:absolute;v-text-anchor:middle;z-index:-251608064" coordsize="21600,21600" filled="t" fillcolor="#fae1d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1251585</wp:posOffset>
            </wp:positionH>
            <wp:positionV relativeFrom="paragraph">
              <wp:posOffset>7111365</wp:posOffset>
            </wp:positionV>
            <wp:extent cx="188595" cy="192405"/>
            <wp:effectExtent l="0" t="0" r="1905" b="17145"/>
            <wp:wrapNone/>
            <wp:docPr id="212" name="图片 275" descr="j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图片 275" descr="jo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5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7007225</wp:posOffset>
                </wp:positionV>
                <wp:extent cx="1184275" cy="413385"/>
                <wp:effectExtent l="0" t="0" r="0" b="0"/>
                <wp:wrapNone/>
                <wp:docPr id="211" name="文本框 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427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F3F3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读研规划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93.25pt;height:32.55pt;margin-top:551.75pt;margin-left:114.6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F3F3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读研规划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4189095</wp:posOffset>
                </wp:positionV>
                <wp:extent cx="1672590" cy="369570"/>
                <wp:effectExtent l="0" t="0" r="3810" b="11430"/>
                <wp:wrapNone/>
                <wp:docPr id="214" name="矩形 2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2590" cy="369570"/>
                        </a:xfrm>
                        <a:prstGeom prst="rect">
                          <a:avLst/>
                        </a:prstGeom>
                        <a:solidFill>
                          <a:srgbClr val="FAE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31.7pt;height:29.1pt;margin-top:329.85pt;margin-left:69.15pt;mso-height-relative:page;mso-width-relative:page;position:absolute;v-text-anchor:middle;z-index:-251612160" coordsize="21600,21600" filled="t" fillcolor="#fae1d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1363345</wp:posOffset>
                </wp:positionV>
                <wp:extent cx="1672590" cy="369570"/>
                <wp:effectExtent l="0" t="0" r="3810" b="11430"/>
                <wp:wrapNone/>
                <wp:docPr id="213" name="矩形 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2590" cy="369570"/>
                        </a:xfrm>
                        <a:prstGeom prst="rect">
                          <a:avLst/>
                        </a:prstGeom>
                        <a:solidFill>
                          <a:srgbClr val="FAE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31.7pt;height:29.1pt;margin-top:107.35pt;margin-left:69.15pt;mso-height-relative:page;mso-width-relative:page;position:absolute;v-text-anchor:middle;z-index:-251609088" coordsize="21600,21600" filled="t" fillcolor="#fae1d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2993390</wp:posOffset>
                </wp:positionV>
                <wp:extent cx="1672590" cy="369570"/>
                <wp:effectExtent l="0" t="0" r="3810" b="11430"/>
                <wp:wrapNone/>
                <wp:docPr id="201" name="矩形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2590" cy="369570"/>
                        </a:xfrm>
                        <a:prstGeom prst="rect">
                          <a:avLst/>
                        </a:prstGeom>
                        <a:solidFill>
                          <a:srgbClr val="FAE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131.7pt;height:29.1pt;margin-top:235.7pt;margin-left:69.15pt;mso-height-relative:page;mso-width-relative:page;position:absolute;v-text-anchor:middle;z-index:-251611136" coordsize="21600,21600" filled="t" fillcolor="#fae1d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4177030</wp:posOffset>
                </wp:positionV>
                <wp:extent cx="1365885" cy="440690"/>
                <wp:effectExtent l="0" t="0" r="0" b="0"/>
                <wp:wrapNone/>
                <wp:docPr id="216" name="文本框 2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5885" cy="44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107.55pt;height:34.7pt;margin-top:328.9pt;margin-left:119.4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1251585</wp:posOffset>
            </wp:positionH>
            <wp:positionV relativeFrom="paragraph">
              <wp:posOffset>4283710</wp:posOffset>
            </wp:positionV>
            <wp:extent cx="222885" cy="227330"/>
            <wp:effectExtent l="0" t="0" r="5715" b="1270"/>
            <wp:wrapNone/>
            <wp:docPr id="209" name="图片 256" descr="设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图片 256" descr="设计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88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3091815</wp:posOffset>
                </wp:positionV>
                <wp:extent cx="187960" cy="193040"/>
                <wp:effectExtent l="0" t="0" r="2540" b="16510"/>
                <wp:wrapNone/>
                <wp:docPr id="206" name="任意多边形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7960" cy="193040"/>
                        </a:xfrm>
                        <a:custGeom>
                          <a:avLst/>
                          <a:gdLst/>
                          <a:cxnLst>
                            <a:cxn ang="0">
                              <a:pos x="54" y="58"/>
                            </a:cxn>
                            <a:cxn ang="0">
                              <a:pos x="54" y="49"/>
                            </a:cxn>
                            <a:cxn ang="0">
                              <a:pos x="23" y="54"/>
                            </a:cxn>
                            <a:cxn ang="0">
                              <a:pos x="54" y="75"/>
                            </a:cxn>
                            <a:cxn ang="0">
                              <a:pos x="23" y="79"/>
                            </a:cxn>
                            <a:cxn ang="0">
                              <a:pos x="54" y="84"/>
                            </a:cxn>
                            <a:cxn ang="0">
                              <a:pos x="54" y="75"/>
                            </a:cxn>
                            <a:cxn ang="0">
                              <a:pos x="27" y="101"/>
                            </a:cxn>
                            <a:cxn ang="0">
                              <a:pos x="27" y="111"/>
                            </a:cxn>
                            <a:cxn ang="0">
                              <a:pos x="59" y="106"/>
                            </a:cxn>
                            <a:cxn ang="0">
                              <a:pos x="131" y="18"/>
                            </a:cxn>
                            <a:cxn ang="0">
                              <a:pos x="125" y="0"/>
                            </a:cxn>
                            <a:cxn ang="0">
                              <a:pos x="88" y="6"/>
                            </a:cxn>
                            <a:cxn ang="0">
                              <a:pos x="76" y="25"/>
                            </a:cxn>
                            <a:cxn ang="0">
                              <a:pos x="0" y="29"/>
                            </a:cxn>
                            <a:cxn ang="0">
                              <a:pos x="0" y="31"/>
                            </a:cxn>
                            <a:cxn ang="0">
                              <a:pos x="6" y="150"/>
                            </a:cxn>
                            <a:cxn ang="0">
                              <a:pos x="7" y="150"/>
                            </a:cxn>
                            <a:cxn ang="0">
                              <a:pos x="9" y="149"/>
                            </a:cxn>
                            <a:cxn ang="0">
                              <a:pos x="74" y="150"/>
                            </a:cxn>
                            <a:cxn ang="0">
                              <a:pos x="77" y="150"/>
                            </a:cxn>
                            <a:cxn ang="0">
                              <a:pos x="144" y="150"/>
                            </a:cxn>
                            <a:cxn ang="0">
                              <a:pos x="145" y="150"/>
                            </a:cxn>
                            <a:cxn ang="0">
                              <a:pos x="150" y="40"/>
                            </a:cxn>
                            <a:cxn ang="0">
                              <a:pos x="150" y="29"/>
                            </a:cxn>
                            <a:cxn ang="0">
                              <a:pos x="104" y="10"/>
                            </a:cxn>
                            <a:cxn ang="0">
                              <a:pos x="120" y="18"/>
                            </a:cxn>
                            <a:cxn ang="0">
                              <a:pos x="114" y="76"/>
                            </a:cxn>
                            <a:cxn ang="0">
                              <a:pos x="107" y="77"/>
                            </a:cxn>
                            <a:cxn ang="0">
                              <a:pos x="99" y="18"/>
                            </a:cxn>
                            <a:cxn ang="0">
                              <a:pos x="11" y="136"/>
                            </a:cxn>
                            <a:cxn ang="0">
                              <a:pos x="70" y="33"/>
                            </a:cxn>
                            <a:cxn ang="0">
                              <a:pos x="11" y="136"/>
                            </a:cxn>
                            <a:cxn ang="0">
                              <a:pos x="80" y="136"/>
                            </a:cxn>
                            <a:cxn ang="0">
                              <a:pos x="88" y="30"/>
                            </a:cxn>
                            <a:cxn ang="0">
                              <a:pos x="94" y="96"/>
                            </a:cxn>
                            <a:cxn ang="0">
                              <a:pos x="96" y="96"/>
                            </a:cxn>
                            <a:cxn ang="0">
                              <a:pos x="111" y="86"/>
                            </a:cxn>
                            <a:cxn ang="0">
                              <a:pos x="125" y="96"/>
                            </a:cxn>
                            <a:cxn ang="0">
                              <a:pos x="125" y="96"/>
                            </a:cxn>
                            <a:cxn ang="0">
                              <a:pos x="130" y="93"/>
                            </a:cxn>
                            <a:cxn ang="0">
                              <a:pos x="131" y="91"/>
                            </a:cxn>
                            <a:cxn ang="0">
                              <a:pos x="131" y="29"/>
                            </a:cxn>
                            <a:cxn ang="0">
                              <a:pos x="140" y="136"/>
                            </a:cxn>
                            <a:cxn ang="0">
                              <a:pos x="140" y="136"/>
                            </a:cxn>
                          </a:cxnLst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rgbClr val="3F4660"/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38" o:spid="_x0000_s1042" style="width:14.8pt;height:15.2pt;margin-top:243.45pt;margin-left:98.55pt;mso-height-relative:page;mso-width-relative:page;position:absolute;z-index:-251610112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#3f4660" stroked="f">
                <v:stroke joinstyle="miter"/>
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2981325</wp:posOffset>
                </wp:positionV>
                <wp:extent cx="1365885" cy="440690"/>
                <wp:effectExtent l="0" t="0" r="0" b="0"/>
                <wp:wrapNone/>
                <wp:docPr id="207" name="文本框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5885" cy="44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报考信息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07.55pt;height:34.7pt;margin-top:234.75pt;margin-left:121.9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报考信息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1251585</wp:posOffset>
            </wp:positionH>
            <wp:positionV relativeFrom="paragraph">
              <wp:posOffset>1466215</wp:posOffset>
            </wp:positionV>
            <wp:extent cx="261620" cy="208915"/>
            <wp:effectExtent l="0" t="0" r="5080" b="635"/>
            <wp:wrapNone/>
            <wp:docPr id="205" name="图片 243" descr="学士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图片 243" descr="学士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62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1342390</wp:posOffset>
                </wp:positionV>
                <wp:extent cx="1365885" cy="440690"/>
                <wp:effectExtent l="0" t="0" r="0" b="0"/>
                <wp:wrapNone/>
                <wp:docPr id="204" name="文本框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5885" cy="44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4B0B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07.55pt;height:34.7pt;margin-top:105.7pt;margin-left:119.6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4B0B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-521970</wp:posOffset>
                </wp:positionV>
                <wp:extent cx="1598295" cy="875665"/>
                <wp:effectExtent l="0" t="0" r="0" b="0"/>
                <wp:wrapNone/>
                <wp:docPr id="203" name="文本框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8295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E7282"/>
                                <w:sz w:val="72"/>
                                <w:szCs w:val="52"/>
                                <w:lang w:eastAsia="zh-CN"/>
                              </w:rPr>
                              <w:t>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E7282"/>
                                <w:sz w:val="72"/>
                                <w:szCs w:val="5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E7282"/>
                                <w:sz w:val="72"/>
                                <w:szCs w:val="52"/>
                                <w:lang w:eastAsia="zh-CN"/>
                              </w:rPr>
                              <w:t>迪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25.85pt;height:68.95pt;margin-top:-41.1pt;margin-left:226.6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E7282"/>
                          <w:sz w:val="72"/>
                          <w:szCs w:val="52"/>
                          <w:lang w:eastAsia="zh-CN"/>
                        </w:rPr>
                        <w:t>朱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E7282"/>
                          <w:sz w:val="72"/>
                          <w:szCs w:val="5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E7282"/>
                          <w:sz w:val="72"/>
                          <w:szCs w:val="52"/>
                          <w:lang w:eastAsia="zh-CN"/>
                        </w:rPr>
                        <w:t>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1245235</wp:posOffset>
                </wp:positionH>
                <wp:positionV relativeFrom="paragraph">
                  <wp:posOffset>271145</wp:posOffset>
                </wp:positionV>
                <wp:extent cx="5057140" cy="690880"/>
                <wp:effectExtent l="0" t="0" r="0" b="0"/>
                <wp:wrapNone/>
                <wp:docPr id="202" name="文本框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57140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firstLine="1920" w:firstLineChars="80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  <w:lang w:eastAsia="zh-CN"/>
                              </w:rPr>
                              <w:t>报考</w:t>
                            </w:r>
                            <w:r>
                              <w:rPr>
                                <w:rFonts w:ascii="微软雅黑" w:eastAsia="微软雅黑" w:hAnsi="微软雅黑"/>
                                <w:color w:val="3F3F3F"/>
                                <w:sz w:val="24"/>
                                <w:szCs w:val="24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 xml:space="preserve">XXX医科大学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  <w:lang w:eastAsia="zh-CN"/>
                              </w:rPr>
                              <w:t>外科学专业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34" w:beforeLines="75" w:line="360" w:lineRule="exact"/>
                              <w:ind w:firstLine="1155" w:firstLineChars="550"/>
                              <w:textAlignment w:val="auto"/>
                              <w:rPr>
                                <w:rFonts w:ascii="微软雅黑" w:eastAsia="微软雅黑" w:hAnsi="微软雅黑"/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lang w:val="en-US" w:eastAsia="zh-CN"/>
                              </w:rPr>
                              <w:t>籍贯：四川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lang w:eastAsia="zh-CN"/>
                              </w:rPr>
                              <w:t>成都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lang w:val="en-US" w:eastAsia="zh-CN"/>
                              </w:rPr>
                              <w:t xml:space="preserve">  |  电话：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3F3F3F"/>
                              </w:rPr>
                              <w:t>13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/>
                                <w:color w:val="3F3F3F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/>
                                <w:color w:val="3F3F3F"/>
                              </w:rPr>
                              <w:t>000-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/>
                                <w:color w:val="3F3F3F"/>
                              </w:rPr>
                              <w:t>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lang w:val="en-US" w:eastAsia="zh-CN"/>
                              </w:rPr>
                              <w:t xml:space="preserve"> |  judy</w:t>
                            </w:r>
                            <w:r>
                              <w:rPr>
                                <w:rFonts w:ascii="微软雅黑" w:eastAsia="微软雅黑" w:hAnsi="微软雅黑"/>
                                <w:color w:val="3F3F3F"/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398.2pt;height:54.4pt;margin-top:21.35pt;margin-left:98.0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firstLine="1920" w:firstLineChars="800"/>
                        <w:textAlignment w:val="auto"/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  <w:lang w:eastAsia="zh-CN"/>
                        </w:rPr>
                        <w:t>报考</w:t>
                      </w:r>
                      <w:r>
                        <w:rPr>
                          <w:rFonts w:ascii="微软雅黑" w:eastAsia="微软雅黑" w:hAnsi="微软雅黑"/>
                          <w:color w:val="3F3F3F"/>
                          <w:sz w:val="24"/>
                          <w:szCs w:val="24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  <w:lang w:val="en-US" w:eastAsia="zh-CN"/>
                        </w:rPr>
                        <w:t xml:space="preserve">XXX医科大学  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  <w:lang w:eastAsia="zh-CN"/>
                        </w:rPr>
                        <w:t>外科学专业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34" w:beforeLines="75" w:line="360" w:lineRule="exact"/>
                        <w:ind w:firstLine="1155" w:firstLineChars="550"/>
                        <w:textAlignment w:val="auto"/>
                        <w:rPr>
                          <w:rFonts w:ascii="微软雅黑" w:eastAsia="微软雅黑" w:hAnsi="微软雅黑"/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  <w:lang w:val="en-US" w:eastAsia="zh-CN"/>
                        </w:rPr>
                        <w:t>籍贯：四川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lang w:eastAsia="zh-CN"/>
                        </w:rPr>
                        <w:t>成都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lang w:val="en-US" w:eastAsia="zh-CN"/>
                        </w:rPr>
                        <w:t xml:space="preserve">  |  电话：</w:t>
                      </w:r>
                      <w:r>
                        <w:rPr>
                          <w:rFonts w:ascii="微软雅黑" w:eastAsia="微软雅黑" w:hAnsi="微软雅黑"/>
                          <w:color w:val="3F3F3F"/>
                        </w:rPr>
                        <w:t>13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/>
                          <w:color w:val="3F3F3F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eastAsia="微软雅黑" w:hAnsi="微软雅黑"/>
                          <w:color w:val="3F3F3F"/>
                        </w:rPr>
                        <w:t>000-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eastAsia="微软雅黑" w:hAnsi="微软雅黑"/>
                          <w:color w:val="3F3F3F"/>
                        </w:rPr>
                        <w:t>000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lang w:val="en-US" w:eastAsia="zh-CN"/>
                        </w:rPr>
                        <w:t xml:space="preserve"> |  judy</w:t>
                      </w:r>
                      <w:r>
                        <w:rPr>
                          <w:rFonts w:ascii="微软雅黑" w:eastAsia="微软雅黑" w:hAnsi="微软雅黑"/>
                          <w:color w:val="3F3F3F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-623570</wp:posOffset>
            </wp:positionH>
            <wp:positionV relativeFrom="paragraph">
              <wp:posOffset>-657225</wp:posOffset>
            </wp:positionV>
            <wp:extent cx="1206500" cy="1589405"/>
            <wp:effectExtent l="0" t="0" r="12700" b="10795"/>
            <wp:wrapNone/>
            <wp:docPr id="198" name="图片 598" descr="Snipaste_2020-04-23_17-21-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598" descr="Snipaste_2020-04-23_17-21-4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-1185545</wp:posOffset>
                </wp:positionH>
                <wp:positionV relativeFrom="paragraph">
                  <wp:posOffset>-937260</wp:posOffset>
                </wp:positionV>
                <wp:extent cx="2322195" cy="10698480"/>
                <wp:effectExtent l="0" t="0" r="1905" b="7620"/>
                <wp:wrapNone/>
                <wp:docPr id="200" name="矩形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22195" cy="10698480"/>
                        </a:xfrm>
                        <a:prstGeom prst="rect">
                          <a:avLst/>
                        </a:prstGeom>
                        <a:solidFill>
                          <a:srgbClr val="DCF3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182.85pt;height:842.4pt;margin-top:-73.8pt;margin-left:-93.35pt;mso-height-relative:page;mso-width-relative:page;position:absolute;v-text-anchor:middle;z-index:251664384" coordsize="21600,21600" filled="t" fillcolor="#dcf3f2" stroked="f" strokeweight="1pt">
                <v:stroke joinstyle="miter"/>
                <o:lock v:ext="edit" aspectratio="f"/>
              </v:rect>
            </w:pict>
          </mc:Fallback>
        </mc:AlternateContent>
      </w:r>
    </w:p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</w:p>
    <w:p>
      <w:pPr>
        <w:jc w:val="center"/>
        <w:rPr>
          <w:rFonts w:ascii="微软雅黑" w:eastAsia="微软雅黑" w:hAnsi="微软雅黑" w:cs="微软雅黑" w:hint="eastAsia"/>
          <w:b/>
          <w:bCs/>
          <w:sz w:val="32"/>
          <w:szCs w:val="40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40"/>
        </w:rPr>
        <w:t>研究生复试，你准备好了吗？</w:t>
      </w:r>
    </w:p>
    <w:p>
      <w:pPr>
        <w:rPr>
          <w:rFonts w:ascii="微软雅黑" w:eastAsia="微软雅黑" w:hAnsi="微软雅黑" w:cs="微软雅黑" w:hint="eastAsia"/>
          <w:b/>
          <w:bCs/>
          <w:sz w:val="24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32"/>
        </w:rPr>
        <w:t>一、面试常见问题有哪些？</w:t>
      </w:r>
    </w:p>
    <w:p>
      <w:pPr>
        <w:rPr>
          <w:rFonts w:ascii="微软雅黑" w:eastAsia="微软雅黑" w:hAnsi="微软雅黑" w:cs="微软雅黑" w:hint="eastAsia"/>
          <w:sz w:val="22"/>
          <w:szCs w:val="28"/>
        </w:rPr>
      </w:pPr>
      <w:r>
        <w:rPr>
          <w:rFonts w:ascii="微软雅黑" w:eastAsia="微软雅黑" w:hAnsi="微软雅黑" w:cs="微软雅黑" w:hint="eastAsia"/>
          <w:sz w:val="22"/>
          <w:szCs w:val="28"/>
        </w:rPr>
        <w:t>1、中英文自我介绍</w:t>
      </w:r>
    </w:p>
    <w:p>
      <w:pPr>
        <w:rPr>
          <w:rFonts w:ascii="微软雅黑" w:eastAsia="微软雅黑" w:hAnsi="微软雅黑" w:cs="微软雅黑" w:hint="eastAsia"/>
          <w:sz w:val="22"/>
          <w:szCs w:val="28"/>
        </w:rPr>
      </w:pPr>
      <w:r>
        <w:rPr>
          <w:rFonts w:ascii="微软雅黑" w:eastAsia="微软雅黑" w:hAnsi="微软雅黑" w:cs="微软雅黑" w:hint="eastAsia"/>
          <w:sz w:val="22"/>
          <w:szCs w:val="28"/>
        </w:rPr>
        <w:t>分别准备 3 分钟，5 分钟的中英文自我介绍。要短而精，有所取舍，着重展现自己十分突出的优点，但要保持谦虚的态度，可以说一下你对这个学校和专业的向往，渴望求学的态度，能够胜任的信心和决心，未来研究的兴趣等等。一定要反复练习，甚至一百遍一千遍也不过分，要做到非常熟练，自信，因为出色的自我介绍能给考官留下良好的第一印象。</w:t>
      </w:r>
    </w:p>
    <w:p>
      <w:pPr>
        <w:rPr>
          <w:rFonts w:ascii="微软雅黑" w:eastAsia="微软雅黑" w:hAnsi="微软雅黑" w:cs="微软雅黑" w:hint="eastAsia"/>
          <w:sz w:val="22"/>
          <w:szCs w:val="28"/>
        </w:rPr>
      </w:pPr>
      <w:r>
        <w:rPr>
          <w:rFonts w:ascii="微软雅黑" w:eastAsia="微软雅黑" w:hAnsi="微软雅黑" w:cs="微软雅黑" w:hint="eastAsia"/>
          <w:sz w:val="22"/>
          <w:szCs w:val="28"/>
        </w:rPr>
        <w:t>2、感兴趣的方向</w:t>
      </w:r>
    </w:p>
    <w:p>
      <w:pPr>
        <w:rPr>
          <w:rFonts w:ascii="微软雅黑" w:eastAsia="微软雅黑" w:hAnsi="微软雅黑" w:cs="微软雅黑" w:hint="eastAsia"/>
          <w:sz w:val="22"/>
          <w:szCs w:val="28"/>
        </w:rPr>
      </w:pPr>
      <w:r>
        <w:rPr>
          <w:rFonts w:ascii="微软雅黑" w:eastAsia="微软雅黑" w:hAnsi="微软雅黑" w:cs="微软雅黑" w:hint="eastAsia"/>
          <w:sz w:val="22"/>
          <w:szCs w:val="28"/>
        </w:rPr>
        <w:t>提前了解自己报考专业的研究方向，讲述一般围绕自己打算要报考的研究方向展开。在面试官问你为什么报考这个专业时，可以把你之前所了解到的研究方向相关信息，结合自己想法谈一谈。</w:t>
      </w:r>
    </w:p>
    <w:p>
      <w:pPr>
        <w:rPr>
          <w:rFonts w:ascii="微软雅黑" w:eastAsia="微软雅黑" w:hAnsi="微软雅黑" w:cs="微软雅黑" w:hint="eastAsia"/>
          <w:sz w:val="22"/>
          <w:szCs w:val="28"/>
        </w:rPr>
      </w:pPr>
      <w:r>
        <w:rPr>
          <w:rFonts w:ascii="微软雅黑" w:eastAsia="微软雅黑" w:hAnsi="微软雅黑" w:cs="微软雅黑" w:hint="eastAsia"/>
          <w:sz w:val="22"/>
          <w:szCs w:val="28"/>
        </w:rPr>
        <w:t>3、为什么报考本学校本专业？</w:t>
      </w:r>
    </w:p>
    <w:p>
      <w:pPr>
        <w:rPr>
          <w:rFonts w:ascii="微软雅黑" w:eastAsia="微软雅黑" w:hAnsi="微软雅黑" w:cs="微软雅黑" w:hint="eastAsia"/>
          <w:sz w:val="22"/>
          <w:szCs w:val="28"/>
        </w:rPr>
      </w:pPr>
      <w:r>
        <w:rPr>
          <w:rFonts w:ascii="微软雅黑" w:eastAsia="微软雅黑" w:hAnsi="微软雅黑" w:cs="微软雅黑" w:hint="eastAsia"/>
          <w:sz w:val="22"/>
          <w:szCs w:val="28"/>
        </w:rPr>
        <w:t>可以从学校该领域的实力、自己对这个专业感兴趣角度谈，千万不要说之所以选择这个学校是因为录取人数多、好考，这会让老师对你印象不好。</w:t>
      </w:r>
    </w:p>
    <w:p>
      <w:pPr>
        <w:rPr>
          <w:rFonts w:ascii="微软雅黑" w:eastAsia="微软雅黑" w:hAnsi="微软雅黑" w:cs="微软雅黑" w:hint="eastAsia"/>
          <w:sz w:val="22"/>
          <w:szCs w:val="28"/>
        </w:rPr>
      </w:pPr>
      <w:r>
        <w:rPr>
          <w:rFonts w:ascii="微软雅黑" w:eastAsia="微软雅黑" w:hAnsi="微软雅黑" w:cs="微软雅黑" w:hint="eastAsia"/>
          <w:sz w:val="22"/>
          <w:szCs w:val="28"/>
        </w:rPr>
        <w:t>4、未来规划</w:t>
      </w:r>
    </w:p>
    <w:p>
      <w:pPr>
        <w:rPr>
          <w:rFonts w:ascii="微软雅黑" w:eastAsia="微软雅黑" w:hAnsi="微软雅黑" w:cs="微软雅黑" w:hint="eastAsia"/>
          <w:sz w:val="22"/>
          <w:szCs w:val="28"/>
        </w:rPr>
      </w:pPr>
      <w:r>
        <w:rPr>
          <w:rFonts w:ascii="微软雅黑" w:eastAsia="微软雅黑" w:hAnsi="微软雅黑" w:cs="微软雅黑" w:hint="eastAsia"/>
          <w:sz w:val="22"/>
          <w:szCs w:val="28"/>
        </w:rPr>
        <w:t>主要考察的是学生未来的专业规划，特别是独立思考和研究的能力。需要考生表达出清晰的规划及切实可落实的步骤。答题的逻辑思路可以遵循“研究生学习总体目标——阶段规划——能力提高”来组织“。</w:t>
      </w:r>
    </w:p>
    <w:p>
      <w:pPr>
        <w:rPr>
          <w:rFonts w:ascii="微软雅黑" w:eastAsia="微软雅黑" w:hAnsi="微软雅黑" w:cs="微软雅黑" w:hint="eastAsia"/>
          <w:b/>
          <w:bCs/>
          <w:sz w:val="24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32"/>
        </w:rPr>
        <w:t>二、面试礼仪应注意哪些方面？</w:t>
      </w:r>
    </w:p>
    <w:p>
      <w:pPr>
        <w:rPr>
          <w:rFonts w:ascii="微软雅黑" w:eastAsia="微软雅黑" w:hAnsi="微软雅黑" w:cs="微软雅黑" w:hint="eastAsia"/>
          <w:sz w:val="22"/>
          <w:szCs w:val="28"/>
        </w:rPr>
      </w:pPr>
      <w:r>
        <w:rPr>
          <w:rFonts w:ascii="微软雅黑" w:eastAsia="微软雅黑" w:hAnsi="微软雅黑" w:cs="微软雅黑" w:hint="eastAsia"/>
          <w:sz w:val="22"/>
          <w:szCs w:val="28"/>
        </w:rPr>
        <w:t>1、衣着得体、大方</w:t>
      </w:r>
    </w:p>
    <w:p>
      <w:pPr>
        <w:rPr>
          <w:rFonts w:ascii="微软雅黑" w:eastAsia="微软雅黑" w:hAnsi="微软雅黑" w:cs="微软雅黑" w:hint="eastAsia"/>
          <w:sz w:val="22"/>
          <w:szCs w:val="28"/>
        </w:rPr>
      </w:pPr>
      <w:r>
        <w:rPr>
          <w:rFonts w:ascii="微软雅黑" w:eastAsia="微软雅黑" w:hAnsi="微软雅黑" w:cs="微软雅黑" w:hint="eastAsia"/>
          <w:sz w:val="22"/>
          <w:szCs w:val="28"/>
        </w:rPr>
        <w:t>对于面试这种场合，不适合太潮流和个性化，也不需要穿着过于正式。既要展现朝气，又要符合面试的严肃感。建议选择介于一种休闲与适合自己风格的衣着，注意服饰的整洁、清爽。女生可以化淡妆，看上去更有精神。男式要注意面部和头发干净清爽。不要胡子拉碴不修边幅。</w:t>
      </w:r>
    </w:p>
    <w:p>
      <w:pPr>
        <w:rPr>
          <w:rFonts w:ascii="微软雅黑" w:eastAsia="微软雅黑" w:hAnsi="微软雅黑" w:cs="微软雅黑" w:hint="eastAsia"/>
          <w:sz w:val="22"/>
          <w:szCs w:val="28"/>
        </w:rPr>
      </w:pPr>
      <w:r>
        <w:rPr>
          <w:rFonts w:ascii="微软雅黑" w:eastAsia="微软雅黑" w:hAnsi="微软雅黑" w:cs="微软雅黑" w:hint="eastAsia"/>
          <w:sz w:val="22"/>
          <w:szCs w:val="28"/>
        </w:rPr>
        <w:t>2、重视肢体语言的力量</w:t>
      </w:r>
    </w:p>
    <w:p>
      <w:pPr>
        <w:rPr>
          <w:rFonts w:ascii="微软雅黑" w:eastAsia="微软雅黑" w:hAnsi="微软雅黑" w:cs="微软雅黑" w:hint="eastAsia"/>
          <w:sz w:val="22"/>
          <w:szCs w:val="28"/>
        </w:rPr>
      </w:pPr>
      <w:r>
        <w:rPr>
          <w:rFonts w:ascii="微软雅黑" w:eastAsia="微软雅黑" w:hAnsi="微软雅黑" w:cs="微软雅黑" w:hint="eastAsia"/>
          <w:sz w:val="22"/>
          <w:szCs w:val="28"/>
        </w:rPr>
        <w:t xml:space="preserve">第一印象的建立，30%取决于语言交流，70%取决于非语言交流，即肢体语言。肢体语言包括仪表、姿态、神情、动作等内容。积极肢体语言对面试的成功很重要，注意坐姿上身挺直，但不要僵硬，身体略向前倾，双腿并拢，手自然地放在上面，保持轻松自如，精神抖擞的状态。 </w:t>
      </w:r>
    </w:p>
    <w:p>
      <w:pPr>
        <w:rPr>
          <w:rFonts w:ascii="微软雅黑" w:eastAsia="微软雅黑" w:hAnsi="微软雅黑" w:cs="微软雅黑" w:hint="eastAsia"/>
          <w:sz w:val="22"/>
          <w:szCs w:val="28"/>
        </w:rPr>
      </w:pPr>
      <w:r>
        <w:rPr>
          <w:rFonts w:ascii="微软雅黑" w:eastAsia="微软雅黑" w:hAnsi="微软雅黑" w:cs="微软雅黑" w:hint="eastAsia"/>
          <w:sz w:val="22"/>
          <w:szCs w:val="28"/>
        </w:rPr>
        <w:t>3、保持微笑，眼神专注、自然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4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18ED252"/>
    <w:multiLevelType w:val="singleLevel"/>
    <w:tmpl w:val="B18ED25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2181B3F"/>
    <w:rsid w:val="649B694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749</Words>
  <Characters>753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TemplateKey">
    <vt:lpwstr>1.0_jOBnIP7LysJVZ+veNgwdSSZJ79SpdbTP2ms0uMyzIM2mAmU5b5Uxuee+u7/xjUHM2W/rSA6y2m27EsxNZ2fkjQ==</vt:lpwstr>
  </property>
  <property fmtid="{D5CDD505-2E9C-101B-9397-08002B2CF9AE}" pid="4" name="KSOTemplateUUID">
    <vt:lpwstr>v1.0_mb_LZtT4NS641oUYZBOECG0Mg==</vt:lpwstr>
  </property>
</Properties>
</file>