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4.0 -->
  <w:body>
    <w:p w:rsidR="005557BC"/>
    <w:p w:rsidR="005557BC">
      <w:pPr>
        <w:jc w:val="center"/>
        <w:rPr>
          <w:rFonts w:eastAsiaTheme="majorEastAsia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bCs/>
          <w:kern w:val="0"/>
          <w:sz w:val="44"/>
          <w:szCs w:val="44"/>
        </w:rPr>
        <w:t>简历</w:t>
      </w:r>
    </w:p>
    <w:tbl>
      <w:tblPr>
        <w:tblW w:w="5000" w:type="pct"/>
        <w:tblLook w:val="04A0"/>
      </w:tblPr>
      <w:tblGrid>
        <w:gridCol w:w="950"/>
        <w:gridCol w:w="1070"/>
        <w:gridCol w:w="850"/>
        <w:gridCol w:w="1322"/>
        <w:gridCol w:w="301"/>
        <w:gridCol w:w="1475"/>
        <w:gridCol w:w="460"/>
        <w:gridCol w:w="1250"/>
        <w:gridCol w:w="565"/>
        <w:gridCol w:w="926"/>
        <w:gridCol w:w="1513"/>
      </w:tblGrid>
      <w:tr>
        <w:tblPrEx>
          <w:tblW w:w="5000" w:type="pct"/>
          <w:tblLook w:val="04A0"/>
        </w:tblPrEx>
        <w:trPr>
          <w:trHeight w:val="464"/>
        </w:trPr>
        <w:tc>
          <w:tcPr>
            <w:tcW w:w="3966" w:type="pct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7BC">
            <w:pPr>
              <w:widowControl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1033" w:type="pct"/>
            <w:gridSpan w:val="2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inline distT="0" distB="0" distL="0" distR="0">
                  <wp:extent cx="1411924" cy="179699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男-头像虚拟-长方形.jpg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356" cy="1794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5000" w:type="pct"/>
          <w:tblLook w:val="04A0"/>
        </w:tblPrEx>
        <w:trPr>
          <w:trHeight w:val="402"/>
        </w:trPr>
        <w:tc>
          <w:tcPr>
            <w:tcW w:w="457" w:type="pct"/>
            <w:vMerge w:val="restart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基本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信息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名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X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X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X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别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33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>
        <w:tblPrEx>
          <w:tblW w:w="5000" w:type="pct"/>
          <w:tblLook w:val="04A0"/>
        </w:tblPrEx>
        <w:trPr>
          <w:trHeight w:val="402"/>
        </w:trPr>
        <w:tc>
          <w:tcPr>
            <w:tcW w:w="457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出生地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33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>
        <w:tblPrEx>
          <w:tblW w:w="5000" w:type="pct"/>
          <w:tblLook w:val="04A0"/>
        </w:tblPrEx>
        <w:trPr>
          <w:trHeight w:val="402"/>
        </w:trPr>
        <w:tc>
          <w:tcPr>
            <w:tcW w:w="457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身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高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健康状况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33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>
        <w:tblPrEx>
          <w:tblW w:w="5000" w:type="pct"/>
          <w:tblLook w:val="04A0"/>
        </w:tblPrEx>
        <w:trPr>
          <w:trHeight w:val="402"/>
        </w:trPr>
        <w:tc>
          <w:tcPr>
            <w:tcW w:w="457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民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族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33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>
        <w:tblPrEx>
          <w:tblW w:w="5000" w:type="pct"/>
          <w:tblLook w:val="04A0"/>
        </w:tblPrEx>
        <w:trPr>
          <w:trHeight w:val="402"/>
        </w:trPr>
        <w:tc>
          <w:tcPr>
            <w:tcW w:w="457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最高学历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最后学位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33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>
        <w:tblPrEx>
          <w:tblW w:w="5000" w:type="pct"/>
          <w:tblLook w:val="04A0"/>
        </w:tblPrEx>
        <w:trPr>
          <w:trHeight w:val="402"/>
        </w:trPr>
        <w:tc>
          <w:tcPr>
            <w:tcW w:w="457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研究方向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指导教师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33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>
        <w:tblPrEx>
          <w:tblW w:w="5000" w:type="pct"/>
          <w:tblLook w:val="04A0"/>
        </w:tblPrEx>
        <w:trPr>
          <w:trHeight w:val="402"/>
        </w:trPr>
        <w:tc>
          <w:tcPr>
            <w:tcW w:w="457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计算机等级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外语语种及等级</w:t>
            </w:r>
          </w:p>
        </w:tc>
        <w:tc>
          <w:tcPr>
            <w:tcW w:w="19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557BC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>
        <w:tblPrEx>
          <w:tblW w:w="5000" w:type="pct"/>
          <w:tblLook w:val="04A0"/>
        </w:tblPrEx>
        <w:trPr>
          <w:trHeight w:val="402"/>
        </w:trPr>
        <w:tc>
          <w:tcPr>
            <w:tcW w:w="457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参加工作时间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专业技术职务</w:t>
            </w:r>
          </w:p>
        </w:tc>
        <w:tc>
          <w:tcPr>
            <w:tcW w:w="19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557BC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>
        <w:tblPrEx>
          <w:tblW w:w="5000" w:type="pct"/>
          <w:tblLook w:val="04A0"/>
        </w:tblPrEx>
        <w:trPr>
          <w:trHeight w:val="402"/>
        </w:trPr>
        <w:tc>
          <w:tcPr>
            <w:tcW w:w="457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婚姻状况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家庭住址</w:t>
            </w:r>
          </w:p>
        </w:tc>
        <w:tc>
          <w:tcPr>
            <w:tcW w:w="19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557BC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>
        <w:tblPrEx>
          <w:tblW w:w="5000" w:type="pct"/>
          <w:tblLook w:val="04A0"/>
        </w:tblPrEx>
        <w:trPr>
          <w:trHeight w:val="402"/>
        </w:trPr>
        <w:tc>
          <w:tcPr>
            <w:tcW w:w="457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联系电话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E-mail</w:t>
            </w:r>
          </w:p>
        </w:tc>
        <w:tc>
          <w:tcPr>
            <w:tcW w:w="19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557BC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>
        <w:tblPrEx>
          <w:tblW w:w="5000" w:type="pct"/>
          <w:tblLook w:val="04A0"/>
        </w:tblPrEx>
        <w:trPr>
          <w:trHeight w:val="402"/>
        </w:trPr>
        <w:tc>
          <w:tcPr>
            <w:tcW w:w="457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目前所在地</w:t>
            </w:r>
          </w:p>
        </w:tc>
        <w:tc>
          <w:tcPr>
            <w:tcW w:w="36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>
        <w:tblPrEx>
          <w:tblW w:w="5000" w:type="pct"/>
          <w:tblLook w:val="04A0"/>
        </w:tblPrEx>
        <w:trPr>
          <w:trHeight w:val="600"/>
        </w:trPr>
        <w:tc>
          <w:tcPr>
            <w:tcW w:w="457" w:type="pct"/>
            <w:vMerge w:val="restart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教育</w:t>
            </w:r>
          </w:p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经历</w:t>
            </w:r>
          </w:p>
        </w:tc>
        <w:tc>
          <w:tcPr>
            <w:tcW w:w="454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557BC">
            <w:pPr>
              <w:widowControl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>以下内容务必真实无误，并注明培养方式。</w:t>
            </w:r>
          </w:p>
        </w:tc>
      </w:tr>
      <w:tr>
        <w:tblPrEx>
          <w:tblW w:w="5000" w:type="pct"/>
          <w:tblLook w:val="04A0"/>
        </w:tblPrEx>
        <w:trPr>
          <w:trHeight w:val="765"/>
        </w:trPr>
        <w:tc>
          <w:tcPr>
            <w:tcW w:w="457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学习阶段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学习起止年月</w:t>
            </w:r>
          </w:p>
        </w:tc>
        <w:tc>
          <w:tcPr>
            <w:tcW w:w="16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毕业院校及专业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培养方式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学习形式</w:t>
            </w:r>
          </w:p>
        </w:tc>
      </w:tr>
      <w:tr>
        <w:tblPrEx>
          <w:tblW w:w="5000" w:type="pct"/>
          <w:tblLook w:val="04A0"/>
        </w:tblPrEx>
        <w:trPr>
          <w:trHeight w:val="570"/>
        </w:trPr>
        <w:tc>
          <w:tcPr>
            <w:tcW w:w="457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本科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09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月至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2015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06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</w:p>
        </w:tc>
        <w:tc>
          <w:tcPr>
            <w:tcW w:w="16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 w:rsidP="00FA75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哈尔滨XXXX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大学经济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专业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统招非定向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557BC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全日制</w:t>
            </w:r>
          </w:p>
        </w:tc>
      </w:tr>
      <w:tr>
        <w:tblPrEx>
          <w:tblW w:w="5000" w:type="pct"/>
          <w:tblLook w:val="04A0"/>
        </w:tblPrEx>
        <w:trPr>
          <w:trHeight w:val="645"/>
        </w:trPr>
        <w:tc>
          <w:tcPr>
            <w:tcW w:w="457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硕士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2016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09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月至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2019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06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</w:p>
        </w:tc>
        <w:tc>
          <w:tcPr>
            <w:tcW w:w="16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 w:rsidP="00FA75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首都XXXX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大学国民经济专业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统招非定向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557BC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全日制</w:t>
            </w:r>
          </w:p>
        </w:tc>
      </w:tr>
      <w:tr>
        <w:tblPrEx>
          <w:tblW w:w="5000" w:type="pct"/>
          <w:tblLook w:val="04A0"/>
        </w:tblPrEx>
        <w:trPr>
          <w:trHeight w:val="645"/>
        </w:trPr>
        <w:tc>
          <w:tcPr>
            <w:tcW w:w="457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09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月至今</w:t>
            </w:r>
          </w:p>
        </w:tc>
        <w:tc>
          <w:tcPr>
            <w:tcW w:w="16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 w:rsidP="00FA75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首都XXXX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大学产业经济专业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统招非定向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557BC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全日制</w:t>
            </w:r>
          </w:p>
        </w:tc>
      </w:tr>
      <w:tr>
        <w:tblPrEx>
          <w:tblW w:w="5000" w:type="pct"/>
          <w:tblLook w:val="04A0"/>
        </w:tblPrEx>
        <w:trPr>
          <w:trHeight w:val="548"/>
        </w:trPr>
        <w:tc>
          <w:tcPr>
            <w:tcW w:w="457" w:type="pct"/>
            <w:vMerge w:val="restart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工作经历（含在校担任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团学干部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经历）</w:t>
            </w:r>
          </w:p>
        </w:tc>
        <w:tc>
          <w:tcPr>
            <w:tcW w:w="15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起止时间</w:t>
            </w:r>
          </w:p>
        </w:tc>
        <w:tc>
          <w:tcPr>
            <w:tcW w:w="29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何单位任何职务</w:t>
            </w:r>
          </w:p>
        </w:tc>
      </w:tr>
      <w:tr>
        <w:tblPrEx>
          <w:tblW w:w="5000" w:type="pct"/>
          <w:tblLook w:val="04A0"/>
        </w:tblPrEx>
        <w:trPr>
          <w:trHeight w:val="495"/>
        </w:trPr>
        <w:tc>
          <w:tcPr>
            <w:tcW w:w="457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月—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2019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</w:p>
        </w:tc>
        <w:tc>
          <w:tcPr>
            <w:tcW w:w="29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557BC" w:rsidP="00FA75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首都XXXX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大学XXXX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国民经济分论坛的主持工作</w:t>
            </w:r>
          </w:p>
        </w:tc>
      </w:tr>
      <w:tr>
        <w:tblPrEx>
          <w:tblW w:w="5000" w:type="pct"/>
          <w:tblLook w:val="04A0"/>
        </w:tblPrEx>
        <w:trPr>
          <w:trHeight w:val="480"/>
        </w:trPr>
        <w:tc>
          <w:tcPr>
            <w:tcW w:w="457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2021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月—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2021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</w:p>
        </w:tc>
        <w:tc>
          <w:tcPr>
            <w:tcW w:w="29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557BC" w:rsidP="00FA75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首都XXXX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大学XXXX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计量经济分论坛的主持工作</w:t>
            </w:r>
          </w:p>
        </w:tc>
      </w:tr>
      <w:tr>
        <w:tblPrEx>
          <w:tblW w:w="5000" w:type="pct"/>
          <w:tblLook w:val="04A0"/>
        </w:tblPrEx>
        <w:trPr>
          <w:trHeight w:val="480"/>
        </w:trPr>
        <w:tc>
          <w:tcPr>
            <w:tcW w:w="457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月—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2019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</w:p>
        </w:tc>
        <w:tc>
          <w:tcPr>
            <w:tcW w:w="29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557BC" w:rsidP="00FA75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“内蒙古XXXX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第三方评估检查核查”项目的调研员</w:t>
            </w:r>
          </w:p>
        </w:tc>
      </w:tr>
      <w:tr>
        <w:tblPrEx>
          <w:tblW w:w="5000" w:type="pct"/>
          <w:tblLook w:val="04A0"/>
        </w:tblPrEx>
        <w:trPr>
          <w:trHeight w:val="480"/>
        </w:trPr>
        <w:tc>
          <w:tcPr>
            <w:tcW w:w="457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月—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2019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</w:p>
        </w:tc>
        <w:tc>
          <w:tcPr>
            <w:tcW w:w="29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557BC" w:rsidP="00FA75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“内蒙古XXXX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第三方评估检查核查”项目的调研员</w:t>
            </w:r>
          </w:p>
        </w:tc>
      </w:tr>
      <w:tr>
        <w:tblPrEx>
          <w:tblW w:w="5000" w:type="pct"/>
          <w:tblLook w:val="04A0"/>
        </w:tblPrEx>
        <w:trPr>
          <w:trHeight w:val="480"/>
        </w:trPr>
        <w:tc>
          <w:tcPr>
            <w:tcW w:w="457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月—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2019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</w:p>
        </w:tc>
        <w:tc>
          <w:tcPr>
            <w:tcW w:w="29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557BC" w:rsidP="00FA75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“山西XXXXX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评估检查核查”项目的调研员</w:t>
            </w:r>
          </w:p>
        </w:tc>
      </w:tr>
      <w:tr>
        <w:tblPrEx>
          <w:tblW w:w="5000" w:type="pct"/>
          <w:tblLook w:val="04A0"/>
        </w:tblPrEx>
        <w:trPr>
          <w:trHeight w:val="480"/>
        </w:trPr>
        <w:tc>
          <w:tcPr>
            <w:tcW w:w="457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2020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月—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2020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</w:p>
        </w:tc>
        <w:tc>
          <w:tcPr>
            <w:tcW w:w="29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557BC" w:rsidP="00FA75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“黑龙江XXXXX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评估检查核查”项目的调研员</w:t>
            </w:r>
          </w:p>
        </w:tc>
      </w:tr>
      <w:tr>
        <w:tblPrEx>
          <w:tblW w:w="5000" w:type="pct"/>
          <w:tblLook w:val="04A0"/>
        </w:tblPrEx>
        <w:trPr>
          <w:trHeight w:val="525"/>
        </w:trPr>
        <w:tc>
          <w:tcPr>
            <w:tcW w:w="457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2025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月—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2018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</w:p>
        </w:tc>
        <w:tc>
          <w:tcPr>
            <w:tcW w:w="29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XXXX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有限公司北京分公司运作部的保险合同审核工作</w:t>
            </w:r>
          </w:p>
        </w:tc>
      </w:tr>
      <w:tr>
        <w:tblPrEx>
          <w:tblW w:w="5000" w:type="pct"/>
          <w:tblLook w:val="04A0"/>
        </w:tblPrEx>
        <w:trPr>
          <w:trHeight w:val="495"/>
        </w:trPr>
        <w:tc>
          <w:tcPr>
            <w:tcW w:w="457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学历教育外的培训经历</w:t>
            </w:r>
          </w:p>
        </w:tc>
        <w:tc>
          <w:tcPr>
            <w:tcW w:w="15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起止时间</w:t>
            </w:r>
          </w:p>
        </w:tc>
        <w:tc>
          <w:tcPr>
            <w:tcW w:w="8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培训组织机构</w:t>
            </w:r>
          </w:p>
        </w:tc>
        <w:tc>
          <w:tcPr>
            <w:tcW w:w="21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培训内容</w:t>
            </w:r>
          </w:p>
        </w:tc>
      </w:tr>
      <w:tr>
        <w:tblPrEx>
          <w:tblW w:w="5000" w:type="pct"/>
          <w:tblLook w:val="04A0"/>
        </w:tblPrEx>
        <w:trPr>
          <w:trHeight w:val="465"/>
        </w:trPr>
        <w:tc>
          <w:tcPr>
            <w:tcW w:w="457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月—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</w:p>
        </w:tc>
        <w:tc>
          <w:tcPr>
            <w:tcW w:w="8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　</w:t>
            </w:r>
          </w:p>
        </w:tc>
        <w:tc>
          <w:tcPr>
            <w:tcW w:w="21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　</w:t>
            </w:r>
          </w:p>
        </w:tc>
      </w:tr>
      <w:tr>
        <w:tblPrEx>
          <w:tblW w:w="5000" w:type="pct"/>
          <w:tblLook w:val="04A0"/>
        </w:tblPrEx>
        <w:trPr>
          <w:trHeight w:val="465"/>
        </w:trPr>
        <w:tc>
          <w:tcPr>
            <w:tcW w:w="457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月—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</w:p>
        </w:tc>
        <w:tc>
          <w:tcPr>
            <w:tcW w:w="8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　</w:t>
            </w:r>
          </w:p>
        </w:tc>
        <w:tc>
          <w:tcPr>
            <w:tcW w:w="21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　</w:t>
            </w:r>
          </w:p>
        </w:tc>
      </w:tr>
      <w:tr>
        <w:tblPrEx>
          <w:tblW w:w="5000" w:type="pct"/>
          <w:tblLook w:val="04A0"/>
        </w:tblPrEx>
        <w:trPr>
          <w:trHeight w:val="495"/>
        </w:trPr>
        <w:tc>
          <w:tcPr>
            <w:tcW w:w="457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4" w:type="pct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月—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</w:p>
        </w:tc>
        <w:tc>
          <w:tcPr>
            <w:tcW w:w="855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　</w:t>
            </w:r>
          </w:p>
        </w:tc>
        <w:tc>
          <w:tcPr>
            <w:tcW w:w="2133" w:type="pct"/>
            <w:gridSpan w:val="5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　</w:t>
            </w:r>
          </w:p>
        </w:tc>
      </w:tr>
    </w:tbl>
    <w:p w:rsidR="005557BC"/>
    <w:p w:rsidR="005557BC"/>
    <w:p w:rsidR="005557BC"/>
    <w:p w:rsidR="005557BC"/>
    <w:p w:rsidR="005557BC"/>
    <w:tbl>
      <w:tblPr>
        <w:tblW w:w="5000" w:type="pct"/>
        <w:jc w:val="center"/>
        <w:tblLook w:val="04A0"/>
      </w:tblPr>
      <w:tblGrid>
        <w:gridCol w:w="1190"/>
        <w:gridCol w:w="1211"/>
        <w:gridCol w:w="5672"/>
        <w:gridCol w:w="2609"/>
      </w:tblGrid>
      <w:tr>
        <w:tblPrEx>
          <w:tblW w:w="5000" w:type="pct"/>
          <w:tblLook w:val="04A0"/>
        </w:tblPrEx>
        <w:trPr>
          <w:trHeight w:val="1187"/>
        </w:trPr>
        <w:tc>
          <w:tcPr>
            <w:tcW w:w="55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主修课程</w:t>
            </w:r>
          </w:p>
        </w:tc>
        <w:tc>
          <w:tcPr>
            <w:tcW w:w="4443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本科：</w:t>
            </w:r>
          </w:p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观经济学、宏观经济学、博弈论、会计学、财务管理、财政学、产业组织学、金融学、国际贸易理论与实务、经济法、发展经济学、保险学、区域经济学、证券与投资、管理学、企业战略与风险管理、经济调查方法与实务、市场营销、计量经济学、计量经济软件应用、课程设计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EVIEWS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软件）、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VB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程序设计、数据库管理系统、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ERP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原理及应用、大学计算机基础、计算机管理技术、管理信息系统、高等数学、线性代数、概率论与数理统计、运筹学、统计学、英语、创业管理、专业外语</w:t>
            </w:r>
          </w:p>
        </w:tc>
      </w:tr>
      <w:tr>
        <w:tblPrEx>
          <w:tblW w:w="5000" w:type="pct"/>
          <w:tblLook w:val="04A0"/>
        </w:tblPrEx>
        <w:trPr>
          <w:trHeight w:val="1234"/>
        </w:trPr>
        <w:tc>
          <w:tcPr>
            <w:tcW w:w="557" w:type="pct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硕士：</w:t>
            </w:r>
          </w:p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中级微观经济学、中级宏观经济学、国民经济核算、计量经济学、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国民经济新前沿、统计分析方法与技术、货币金融理论与政策、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Economics English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（经济学学科英语）、经济增长、经济周期与经济政策、资源与环境经济学、经济体制改革与比较、空间计量经济学与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应用、发展经济学、研究生综合英语</w:t>
            </w:r>
          </w:p>
        </w:tc>
      </w:tr>
      <w:tr>
        <w:tblPrEx>
          <w:tblW w:w="5000" w:type="pct"/>
          <w:tblLook w:val="04A0"/>
        </w:tblPrEx>
        <w:trPr>
          <w:trHeight w:val="1221"/>
        </w:trPr>
        <w:tc>
          <w:tcPr>
            <w:tcW w:w="557" w:type="pct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博士：</w:t>
            </w:r>
          </w:p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高级微观经济学、高级宏观经济学、高级产业经济学、高级计量经济学、产业经济学、产业经济学专题、流通经济专题、博士研究生英语听说、外文文献阅读与论文写作、英语文献阅读与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SCI/SSCI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二级（全英文授课）、中国马克思主义与当代</w:t>
            </w:r>
          </w:p>
        </w:tc>
      </w:tr>
      <w:tr>
        <w:tblPrEx>
          <w:tblW w:w="5000" w:type="pct"/>
          <w:tblLook w:val="04A0"/>
        </w:tblPrEx>
        <w:trPr>
          <w:trHeight w:val="768"/>
        </w:trPr>
        <w:tc>
          <w:tcPr>
            <w:tcW w:w="55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学位论文题目</w:t>
            </w:r>
          </w:p>
        </w:tc>
        <w:tc>
          <w:tcPr>
            <w:tcW w:w="44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企业数字化转型的就业效应研究</w:t>
            </w:r>
          </w:p>
        </w:tc>
      </w:tr>
      <w:tr>
        <w:tblPrEx>
          <w:tblW w:w="5000" w:type="pct"/>
          <w:tblLook w:val="04A0"/>
        </w:tblPrEx>
        <w:trPr>
          <w:trHeight w:val="707"/>
        </w:trPr>
        <w:tc>
          <w:tcPr>
            <w:tcW w:w="557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论文、著作情况</w:t>
            </w:r>
          </w:p>
          <w:p w:rsidR="005557B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（近五年）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2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何时在何刊物发表或出版社出版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独著或第几作者</w:t>
            </w:r>
          </w:p>
        </w:tc>
      </w:tr>
      <w:tr>
        <w:tblPrEx>
          <w:tblW w:w="5000" w:type="pct"/>
          <w:tblLook w:val="04A0"/>
        </w:tblPrEx>
        <w:trPr>
          <w:trHeight w:val="1999"/>
        </w:trPr>
        <w:tc>
          <w:tcPr>
            <w:tcW w:w="55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557BC">
            <w:pPr>
              <w:widowControl/>
              <w:rPr>
                <w:rFonts w:asciiTheme="minorEastAsia" w:hAnsiTheme="minorEastAsia" w:cstheme="minorEastAsia"/>
                <w:b/>
                <w:color w:val="FF0000"/>
              </w:rPr>
            </w:pPr>
            <w:r>
              <w:rPr>
                <w:rFonts w:asciiTheme="minorEastAsia" w:hAnsiTheme="minorEastAsia" w:cstheme="minorEastAsia" w:hint="eastAsia"/>
                <w:b/>
                <w:color w:val="FF0000"/>
              </w:rPr>
              <w:t>示例：姓名，论文名称，《期刊名称》，发表时间（</w:t>
            </w:r>
            <w:r>
              <w:rPr>
                <w:rFonts w:asciiTheme="minorEastAsia" w:hAnsiTheme="minorEastAsia" w:cstheme="minorEastAsia" w:hint="eastAsia"/>
                <w:b/>
                <w:color w:val="FF0000"/>
              </w:rPr>
              <w:t>2020.08.08</w:t>
            </w:r>
            <w:r>
              <w:rPr>
                <w:rFonts w:asciiTheme="minorEastAsia" w:hAnsiTheme="minorEastAsia" w:cstheme="minorEastAsia" w:hint="eastAsia"/>
                <w:b/>
                <w:color w:val="FF0000"/>
              </w:rPr>
              <w:t>），独著或第几作者</w:t>
            </w:r>
          </w:p>
          <w:p w:rsidR="005557BC">
            <w:pPr>
              <w:widowControl/>
              <w:rPr>
                <w:rFonts w:asciiTheme="minorEastAsia" w:hAnsiTheme="minorEastAsia" w:cstheme="minorEastAsia"/>
                <w:b/>
                <w:color w:val="FF0000"/>
              </w:rPr>
            </w:pPr>
            <w:r>
              <w:rPr>
                <w:rFonts w:asciiTheme="minorEastAsia" w:hAnsiTheme="minorEastAsia" w:cstheme="minorEastAsia" w:hint="eastAsia"/>
                <w:b/>
                <w:color w:val="FF0000"/>
              </w:rPr>
              <w:t>如成果较多可单独附页</w:t>
            </w:r>
          </w:p>
          <w:p w:rsidR="005557BC">
            <w:pPr>
              <w:widowControl/>
              <w:rPr>
                <w:rFonts w:asciiTheme="minorEastAsia" w:hAnsiTheme="minorEastAsia" w:cstheme="minorEastAsia"/>
                <w:b/>
              </w:rPr>
            </w:pPr>
            <w:r>
              <w:rPr>
                <w:rFonts w:asciiTheme="minorEastAsia" w:hAnsiTheme="minorEastAsia" w:cstheme="minorEastAsia" w:hint="eastAsia"/>
                <w:b/>
              </w:rPr>
              <w:t>论文</w:t>
            </w:r>
          </w:p>
          <w:p w:rsidR="005557BC">
            <w:pPr>
              <w:widowControl/>
              <w:rPr>
                <w:rFonts w:asciiTheme="minorEastAsia" w:hAnsiTheme="minorEastAsia" w:cstheme="minorEastAsia"/>
                <w:b/>
              </w:rPr>
            </w:pPr>
            <w:r>
              <w:rPr>
                <w:rFonts w:asciiTheme="minorEastAsia" w:hAnsiTheme="minorEastAsia" w:cstheme="minorEastAsia" w:hint="eastAsia"/>
                <w:b/>
              </w:rPr>
              <w:t>著作</w:t>
            </w:r>
          </w:p>
          <w:p w:rsidR="005557BC">
            <w:pPr>
              <w:widowControl/>
              <w:rPr>
                <w:rFonts w:asciiTheme="minorEastAsia" w:hAnsiTheme="minorEastAsia" w:cstheme="minorEastAsia"/>
                <w:bCs/>
              </w:rPr>
            </w:pPr>
          </w:p>
        </w:tc>
      </w:tr>
      <w:tr>
        <w:tblPrEx>
          <w:tblW w:w="5000" w:type="pct"/>
          <w:tblLook w:val="04A0"/>
        </w:tblPrEx>
        <w:trPr>
          <w:trHeight w:val="661"/>
        </w:trPr>
        <w:tc>
          <w:tcPr>
            <w:tcW w:w="557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项目、课题、成果情况</w:t>
            </w:r>
          </w:p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（近五年）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来源与名称</w:t>
            </w:r>
          </w:p>
        </w:tc>
        <w:tc>
          <w:tcPr>
            <w:tcW w:w="2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完成情况及社会效果（效益）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本人所起作用</w:t>
            </w:r>
          </w:p>
        </w:tc>
      </w:tr>
      <w:tr>
        <w:tblPrEx>
          <w:tblW w:w="5000" w:type="pct"/>
          <w:tblLook w:val="04A0"/>
        </w:tblPrEx>
        <w:trPr>
          <w:trHeight w:val="1833"/>
        </w:trPr>
        <w:tc>
          <w:tcPr>
            <w:tcW w:w="55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557BC">
            <w:pPr>
              <w:widowControl/>
              <w:rPr>
                <w:rFonts w:asciiTheme="minorEastAsia" w:hAnsiTheme="minorEastAsia" w:cstheme="minorEastAsia"/>
                <w:b/>
                <w:color w:val="FF0000"/>
              </w:rPr>
            </w:pPr>
            <w:r>
              <w:rPr>
                <w:rFonts w:asciiTheme="minorEastAsia" w:hAnsiTheme="minorEastAsia" w:cstheme="minorEastAsia" w:hint="eastAsia"/>
                <w:b/>
                <w:color w:val="FF0000"/>
              </w:rPr>
              <w:t>如成果较多可单独附页</w:t>
            </w:r>
          </w:p>
          <w:p w:rsidR="005557BC">
            <w:pPr>
              <w:widowControl/>
              <w:rPr>
                <w:rFonts w:asciiTheme="minorEastAsia" w:hAnsiTheme="minorEastAsia" w:cstheme="minorEastAsia"/>
                <w:b/>
              </w:rPr>
            </w:pPr>
            <w:r>
              <w:rPr>
                <w:rFonts w:asciiTheme="minorEastAsia" w:hAnsiTheme="minorEastAsia" w:cstheme="minorEastAsia" w:hint="eastAsia"/>
                <w:b/>
              </w:rPr>
              <w:t>科研课题</w:t>
            </w:r>
          </w:p>
          <w:p w:rsidR="005557BC">
            <w:pPr>
              <w:widowControl/>
              <w:rPr>
                <w:rFonts w:asciiTheme="minorEastAsia" w:hAnsiTheme="minorEastAsia" w:cstheme="minorEastAsia"/>
                <w:b/>
              </w:rPr>
            </w:pPr>
          </w:p>
        </w:tc>
      </w:tr>
      <w:tr>
        <w:tblPrEx>
          <w:tblW w:w="5000" w:type="pct"/>
          <w:tblLook w:val="04A0"/>
        </w:tblPrEx>
        <w:trPr>
          <w:trHeight w:val="1264"/>
        </w:trPr>
        <w:tc>
          <w:tcPr>
            <w:tcW w:w="55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44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本科：</w:t>
            </w:r>
          </w:p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分别在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2012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2013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第二学期、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2013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2014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第二学期获得校级一等学业奖学金，在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2011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2012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第一二学期、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2012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2013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与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2013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2014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第一学期获得校级二等学业奖学金，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2014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2015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第一学期获得校级三等奖学金；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2011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2012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2012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2013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2013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2014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连续三年获得校三好学生称号；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2015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年获得哈尔滨XXXX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大学优秀毕业生。</w:t>
            </w:r>
          </w:p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硕士：</w:t>
            </w:r>
          </w:p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2016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级新生奖学金、分别在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2016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学年、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2018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学年获得校级二等学业奖学金。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月参加“读经典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厚基础”获得论文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写作三等奖。</w:t>
            </w:r>
          </w:p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博士：</w:t>
            </w:r>
          </w:p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2019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级新生奖学金、分别在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2019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2020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学年、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2020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2021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学年获得校级二等学业奖学金。</w:t>
            </w:r>
          </w:p>
        </w:tc>
      </w:tr>
      <w:tr>
        <w:tblPrEx>
          <w:tblW w:w="5000" w:type="pct"/>
          <w:tblLook w:val="04A0"/>
        </w:tblPrEx>
        <w:trPr>
          <w:trHeight w:val="1200"/>
        </w:trPr>
        <w:tc>
          <w:tcPr>
            <w:tcW w:w="55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个人特长</w:t>
            </w:r>
          </w:p>
        </w:tc>
        <w:tc>
          <w:tcPr>
            <w:tcW w:w="44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研究工具：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熟悉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Word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EXCEL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office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办公软件，熟练使用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Stata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EViews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SPSS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等计量工具，掌握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Matlab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研究工具</w:t>
            </w:r>
          </w:p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研究方法：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擅长空间计量、门槛效应、双重机器学习、多元线性回归、主成分分析、固定效应、随机效应、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IV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等模型</w:t>
            </w:r>
          </w:p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数据搜集：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熟练通过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WIND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、国泰安、锐思、统计年鉴等各类数据库收集所需数据并进行清洗</w:t>
            </w:r>
          </w:p>
        </w:tc>
      </w:tr>
      <w:tr>
        <w:tblPrEx>
          <w:tblW w:w="5000" w:type="pct"/>
          <w:tblLook w:val="04A0"/>
        </w:tblPrEx>
        <w:trPr>
          <w:trHeight w:val="1059"/>
        </w:trPr>
        <w:tc>
          <w:tcPr>
            <w:tcW w:w="55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其他说明</w:t>
            </w:r>
          </w:p>
        </w:tc>
        <w:tc>
          <w:tcPr>
            <w:tcW w:w="4443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语言能力：英语（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CET-6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），具有英文文献阅读能力，掌握英文论文的写作规范与表述。</w:t>
            </w:r>
          </w:p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技能证书：初级银行从业资格证、证券从业资格证、基金从业资格证</w:t>
            </w:r>
          </w:p>
          <w:p w:rsidR="005557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校内实践：</w:t>
            </w:r>
          </w:p>
        </w:tc>
      </w:tr>
    </w:tbl>
    <w:p w:rsidR="005557BC">
      <w:pPr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填表说明：</w:t>
      </w:r>
    </w:p>
    <w:p w:rsidR="005557BC">
      <w:pPr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．应聘人员务必如实填写本表；</w:t>
      </w:r>
    </w:p>
    <w:p w:rsidR="005557BC">
      <w:pPr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．所学专业应与招聘计划中需求的专业相符；</w:t>
      </w:r>
    </w:p>
    <w:p w:rsidR="005557BC">
      <w:pPr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3.</w:t>
      </w:r>
      <w:r>
        <w:rPr>
          <w:rFonts w:hint="eastAsia"/>
        </w:rPr>
        <w:t xml:space="preserve"> 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请把相关内容都写清楚，有工作经历的要写清</w:t>
      </w:r>
      <w:bookmarkStart w:id="0" w:name="_GoBack"/>
      <w:bookmarkEnd w:id="0"/>
      <w:r>
        <w:rPr>
          <w:rFonts w:ascii="宋体" w:eastAsia="宋体" w:hAnsi="宋体" w:cs="宋体" w:hint="eastAsia"/>
          <w:b/>
          <w:kern w:val="0"/>
          <w:sz w:val="24"/>
          <w:szCs w:val="24"/>
        </w:rPr>
        <w:t>工作经历，中间不要出现时间断点。</w:t>
      </w:r>
    </w:p>
    <w:sectPr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190"/>
    <w:rsid w:val="0008794B"/>
    <w:rsid w:val="000B3EB8"/>
    <w:rsid w:val="001150C7"/>
    <w:rsid w:val="001D35B2"/>
    <w:rsid w:val="00215940"/>
    <w:rsid w:val="00285190"/>
    <w:rsid w:val="002F28E5"/>
    <w:rsid w:val="0039762F"/>
    <w:rsid w:val="004913DF"/>
    <w:rsid w:val="004F3485"/>
    <w:rsid w:val="004F74D4"/>
    <w:rsid w:val="005557BC"/>
    <w:rsid w:val="00635676"/>
    <w:rsid w:val="006C2D50"/>
    <w:rsid w:val="006F4E99"/>
    <w:rsid w:val="00703AC3"/>
    <w:rsid w:val="00841307"/>
    <w:rsid w:val="008F4EEB"/>
    <w:rsid w:val="00911C66"/>
    <w:rsid w:val="009669E9"/>
    <w:rsid w:val="00A65EC3"/>
    <w:rsid w:val="00B35844"/>
    <w:rsid w:val="00C302BD"/>
    <w:rsid w:val="00D46FE9"/>
    <w:rsid w:val="00DA53D9"/>
    <w:rsid w:val="00E327A6"/>
    <w:rsid w:val="00ED03FC"/>
    <w:rsid w:val="00F54C0C"/>
    <w:rsid w:val="00FA7513"/>
    <w:rsid w:val="07762B7A"/>
    <w:rsid w:val="07DB57A3"/>
    <w:rsid w:val="0CAE43B6"/>
    <w:rsid w:val="11484157"/>
    <w:rsid w:val="1D8E3722"/>
    <w:rsid w:val="2087500E"/>
    <w:rsid w:val="20DE1E41"/>
    <w:rsid w:val="28AA649F"/>
    <w:rsid w:val="33D26ADA"/>
    <w:rsid w:val="34645984"/>
    <w:rsid w:val="35A9083A"/>
    <w:rsid w:val="35F828FD"/>
    <w:rsid w:val="36224D60"/>
    <w:rsid w:val="39C03EA5"/>
    <w:rsid w:val="3ABE4296"/>
    <w:rsid w:val="3F077381"/>
    <w:rsid w:val="41F3318B"/>
    <w:rsid w:val="462C3E28"/>
    <w:rsid w:val="4F5601D2"/>
    <w:rsid w:val="541E7E27"/>
    <w:rsid w:val="559C11CA"/>
    <w:rsid w:val="561346BC"/>
    <w:rsid w:val="574D4486"/>
    <w:rsid w:val="58615172"/>
    <w:rsid w:val="59BC10EE"/>
    <w:rsid w:val="5CF93E05"/>
    <w:rsid w:val="657E15AA"/>
    <w:rsid w:val="695B5599"/>
    <w:rsid w:val="6BB23797"/>
    <w:rsid w:val="72510FB8"/>
    <w:rsid w:val="72632983"/>
    <w:rsid w:val="738A67A8"/>
    <w:rsid w:val="73981B38"/>
    <w:rsid w:val="7879264D"/>
    <w:rsid w:val="7C077F47"/>
    <w:rsid w:val="7CBB7BCF"/>
    <w:rsid w:val="7E686F3C"/>
  </w:rsids>
  <w:docVars>
    <w:docVar w:name="commondata" w:val="eyJoZGlkIjoiZWZjN2ZiYzFkOGIzMzkxNGY5ZTNkZDNmY2YxMzNmMz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autoRedefine/>
    <w:uiPriority w:val="99"/>
    <w:qFormat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FA751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FA751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326</Words>
  <Characters>1863</Characters>
  <Application>Microsoft Office Word</Application>
  <DocSecurity>0</DocSecurity>
  <Lines>15</Lines>
  <Paragraphs>4</Paragraphs>
  <ScaleCrop>false</ScaleCrop>
  <Company>51简历模板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7</cp:revision>
  <cp:lastPrinted>2023-03-09T10:38:00Z</cp:lastPrinted>
  <dcterms:created xsi:type="dcterms:W3CDTF">2023-06-29T11:01:00Z</dcterms:created>
  <dcterms:modified xsi:type="dcterms:W3CDTF">2024-07-05T07:51:00Z</dcterms:modified>
  <cp:category>51简历模板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DD01AD92408948F8A282BC2F7873C191_12</vt:lpwstr>
  </property>
  <property fmtid="{D5CDD505-2E9C-101B-9397-08002B2CF9AE}" pid="3" name="KSOProductBuildVer">
    <vt:lpwstr>2052-12.1.0.16704</vt:lpwstr>
  </property>
</Properties>
</file>