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360" w:lineRule="exact"/>
        <w:ind w:left="105" w:leftChars="50"/>
        <w:jc w:val="left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5341620</wp:posOffset>
            </wp:positionH>
            <wp:positionV relativeFrom="paragraph">
              <wp:posOffset>71120</wp:posOffset>
            </wp:positionV>
            <wp:extent cx="1181735" cy="1553845"/>
            <wp:effectExtent l="19050" t="19050" r="37465" b="27305"/>
            <wp:wrapNone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5538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-57150</wp:posOffset>
                </wp:positionV>
                <wp:extent cx="6875780" cy="361950"/>
                <wp:effectExtent l="0" t="0" r="0" b="2540"/>
                <wp:wrapNone/>
                <wp:docPr id="387" name="文本框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D8D8D8" w:themeColor="background1" w:themeShade="D9" w:sz="8" w:space="0"/>
                                <w:left w:val="single" w:color="D8D8D8" w:themeColor="background1" w:themeShade="D9" w:sz="8" w:space="0"/>
                                <w:bottom w:val="single" w:color="D8D8D8" w:themeColor="background1" w:themeShade="D9" w:sz="8" w:space="0"/>
                                <w:right w:val="single" w:color="D8D8D8" w:themeColor="background1" w:themeShade="D9" w:sz="8" w:space="0"/>
                                <w:insideH w:val="single" w:color="D8D8D8" w:themeColor="background1" w:themeShade="D9" w:sz="8" w:space="0"/>
                                <w:insideV w:val="single" w:color="D8D8D8" w:themeColor="background1" w:themeShade="D9" w:sz="8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1"/>
                              <w:gridCol w:w="3119"/>
                              <w:gridCol w:w="1417"/>
                              <w:gridCol w:w="2127"/>
                              <w:gridCol w:w="2131"/>
                            </w:tblGrid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    名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张 筱 婕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1996.02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民    族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汉族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籍    贯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湖南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身    高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170cm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湖南女子学院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    历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138-0013-8000  /  zhangxiaojie@gmail.com 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1"/>
                                      <w:szCs w:val="21"/>
                                    </w:rPr>
                                    <w:t>行政助理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808080" w:themeColor="text1" w:themeTint="80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2014.09-2018.06            湖南女子学院                人力资源管理（本科）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人力资源管理、工作分析、人力资源战略与规划、招聘与录用、培训与开发、绩效管理、薪酬管理、劳动法、社会保障、职业生涯规划、管理学、西方经济学、会计学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校外实践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2017.03-2017.12            万科房地产顾问有限公司           人事助理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负责招聘工作：包括发布职位，筛选简历，邀约、安排面试人员；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员工入职离职手续办理、公司员工人事档案信息管理；社保办理；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负责企业资产配置的管理工作；负责公司微信公众号和网站的管理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校内实践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2014.09-2018.06           班级生活委员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班费的管理，定期向同学公布；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全班的生活管理，抓好寝室卫生，搞好卫生检查评比工作，创建文明宿舍。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2014.09-2016.09           经济管理系学习实践部                         干事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主要负责活动（讲座、院职业生涯大赛等）的策划与执行，包括流程设计和安排，工作人员管理和调配等联络、协助本部门和其它部门完成相关活动。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处理部门的日常事务例如部门经费管理、部门考勤等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2015学年         获国家励志奖学金、 获校级“三好学生”称号。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2016学年         获“优秀班干部”称号。                       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2016学年         获校级“学习标兵”称号、获国家励志奖学金。         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人力资源管理师三级证                     会计从业资格证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大学英语四级                             机动车驾驶C1证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计算机二级证书                           普通话二级甲等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性格热情开朗，待人友好，为人诚实谦虚。工作勤奋，认真负责，能吃苦耐劳，尽职尽责，有耐心。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具有亲和力，平易近人，善于与人沟通。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受过正规的美术教育，具有良好的美术功底及艺术素养。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四年的大学生涯，让我的组织协调能力、管理能力、应变能力等大大提升，使我具备良好的心理素质，让我在竞争中拥有更你的优势，让我在人生事业中走得更高更远。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在校期间学习刻苦认真，成绩优秀，名列前茅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-4.5pt;height:28.5pt;width:541.4pt;mso-position-horizontal-relative:margin;z-index:251659264;mso-width-relative:page;mso-height-relative:page;" filled="f" stroked="f" coordsize="21600,21600" o:gfxdata="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exNkdUAAAAKAQAADwAAAAAAAAABACAAAAAiAAAA&#10;ZHJzL2Rvd25yZXYueG1sUEsBAhQAFAAAAAgAh07iQEtGgVtDAgAAeAQAAA4AAAAAAAAAAQAgAAAA&#10;J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D8D8D8" w:themeColor="background1" w:themeShade="D9" w:sz="8" w:space="0"/>
                          <w:left w:val="single" w:color="D8D8D8" w:themeColor="background1" w:themeShade="D9" w:sz="8" w:space="0"/>
                          <w:bottom w:val="single" w:color="D8D8D8" w:themeColor="background1" w:themeShade="D9" w:sz="8" w:space="0"/>
                          <w:right w:val="single" w:color="D8D8D8" w:themeColor="background1" w:themeShade="D9" w:sz="8" w:space="0"/>
                          <w:insideH w:val="single" w:color="D8D8D8" w:themeColor="background1" w:themeShade="D9" w:sz="8" w:space="0"/>
                          <w:insideV w:val="single" w:color="D8D8D8" w:themeColor="background1" w:themeShade="D9" w:sz="8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1"/>
                        <w:gridCol w:w="3119"/>
                        <w:gridCol w:w="1417"/>
                        <w:gridCol w:w="2127"/>
                        <w:gridCol w:w="2131"/>
                      </w:tblGrid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    名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 筱 婕</w:t>
                            </w:r>
                          </w:p>
                        </w:tc>
                        <w:tc>
                          <w:tcPr>
                            <w:tcW w:w="2131" w:type="dxa"/>
                            <w:vMerge w:val="restart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1996.02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    族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    贯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    高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170cm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湖南女子学院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   历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138-0013-8000  /  zhangxiaojie@gmail.com 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行政助理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2014.09-2018.06            湖南女子学院                人力资源管理（本科）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人力资源管理、工作分析、人力资源战略与规划、招聘与录用、培训与开发、绩效管理、薪酬管理、劳动法、社会保障、职业生涯规划、管理学、西方经济学、会计学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校外实践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2017.03-2017.12            万科房地产顾问有限公司           人事助理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负责招聘工作：包括发布职位，筛选简历，邀约、安排面试人员；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员工入职离职手续办理、公司员工人事档案信息管理；社保办理；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负责企业资产配置的管理工作；负责公司微信公众号和网站的管理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校内实践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2014.09-2018.06           班级生活委员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班费的管理，定期向同学公布；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全班的生活管理，抓好寝室卫生，搞好卫生检查评比工作，创建文明宿舍。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2014.09-2016.09           经济管理系学习实践部                         干事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主要负责活动（讲座、院职业生涯大赛等）的策划与执行，包括流程设计和安排，工作人员管理和调配等联络、协助本部门和其它部门完成相关活动。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处理部门的日常事务例如部门经费管理、部门考勤等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2015学年         获国家励志奖学金、 获校级“三好学生”称号。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2016学年         获“优秀班干部”称号。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2016学年         获校级“学习标兵”称号、获国家励志奖学金。         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人力资源管理师三级证                     会计从业资格证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                             机动车驾驶C1证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计算机二级证书                           普通话二级甲等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性格热情开朗，待人友好，为人诚实谦虚。工作勤奋，认真负责，能吃苦耐劳，尽职尽责，有耐心。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具有亲和力，平易近人，善于与人沟通。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受过正规的美术教育，具有良好的美术功底及艺术素养。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四年的大学生涯，让我的组织协调能力、管理能力、应变能力等大大提升，使我具备良好的心理素质，让我在竞争中拥有更你的优势，让我在人生事业中走得更高更远。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在校期间学习刻苦认真，成绩优秀，名列前茅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934D6"/>
    <w:multiLevelType w:val="multilevel"/>
    <w:tmpl w:val="518934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4D3C02"/>
    <w:multiLevelType w:val="multilevel"/>
    <w:tmpl w:val="6B4D3C0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9021510"/>
    <w:multiLevelType w:val="multilevel"/>
    <w:tmpl w:val="7902151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22897"/>
    <w:rsid w:val="000522ED"/>
    <w:rsid w:val="00065E35"/>
    <w:rsid w:val="000801F1"/>
    <w:rsid w:val="00086F43"/>
    <w:rsid w:val="000C679D"/>
    <w:rsid w:val="000C6BD8"/>
    <w:rsid w:val="000F06A4"/>
    <w:rsid w:val="000F7098"/>
    <w:rsid w:val="00100AB3"/>
    <w:rsid w:val="00104B4A"/>
    <w:rsid w:val="00130F5C"/>
    <w:rsid w:val="00142B68"/>
    <w:rsid w:val="001731D2"/>
    <w:rsid w:val="0018115A"/>
    <w:rsid w:val="00182584"/>
    <w:rsid w:val="00191782"/>
    <w:rsid w:val="00193148"/>
    <w:rsid w:val="001D684A"/>
    <w:rsid w:val="001F2DC3"/>
    <w:rsid w:val="00233899"/>
    <w:rsid w:val="002467E8"/>
    <w:rsid w:val="00246C74"/>
    <w:rsid w:val="00287C9A"/>
    <w:rsid w:val="00291DDB"/>
    <w:rsid w:val="00292939"/>
    <w:rsid w:val="002A27EF"/>
    <w:rsid w:val="002D0F1E"/>
    <w:rsid w:val="002F67F7"/>
    <w:rsid w:val="00356826"/>
    <w:rsid w:val="00367B1C"/>
    <w:rsid w:val="003A4B93"/>
    <w:rsid w:val="003A76BC"/>
    <w:rsid w:val="003B76A4"/>
    <w:rsid w:val="003C3B2B"/>
    <w:rsid w:val="003D2862"/>
    <w:rsid w:val="003E19AF"/>
    <w:rsid w:val="003F0ADA"/>
    <w:rsid w:val="00407EF1"/>
    <w:rsid w:val="00432A6B"/>
    <w:rsid w:val="00485E06"/>
    <w:rsid w:val="004B2B27"/>
    <w:rsid w:val="004D7F28"/>
    <w:rsid w:val="004F7C0E"/>
    <w:rsid w:val="00500521"/>
    <w:rsid w:val="00523321"/>
    <w:rsid w:val="005324A3"/>
    <w:rsid w:val="00564383"/>
    <w:rsid w:val="00593845"/>
    <w:rsid w:val="005C0005"/>
    <w:rsid w:val="005C4137"/>
    <w:rsid w:val="005C4332"/>
    <w:rsid w:val="005D6BC1"/>
    <w:rsid w:val="005E31FE"/>
    <w:rsid w:val="006252FC"/>
    <w:rsid w:val="00630576"/>
    <w:rsid w:val="0069343E"/>
    <w:rsid w:val="006B32B7"/>
    <w:rsid w:val="006D1C23"/>
    <w:rsid w:val="006F516C"/>
    <w:rsid w:val="0070349F"/>
    <w:rsid w:val="00707789"/>
    <w:rsid w:val="00710B15"/>
    <w:rsid w:val="0071550D"/>
    <w:rsid w:val="007270BB"/>
    <w:rsid w:val="0073478A"/>
    <w:rsid w:val="00735400"/>
    <w:rsid w:val="007428A8"/>
    <w:rsid w:val="007D12A1"/>
    <w:rsid w:val="007E5D76"/>
    <w:rsid w:val="007F1AC7"/>
    <w:rsid w:val="007F407D"/>
    <w:rsid w:val="00810C35"/>
    <w:rsid w:val="0083593A"/>
    <w:rsid w:val="00841807"/>
    <w:rsid w:val="0086335E"/>
    <w:rsid w:val="0089767A"/>
    <w:rsid w:val="008B45A9"/>
    <w:rsid w:val="00907480"/>
    <w:rsid w:val="00916780"/>
    <w:rsid w:val="00925359"/>
    <w:rsid w:val="009569D5"/>
    <w:rsid w:val="00973CC3"/>
    <w:rsid w:val="009A33E7"/>
    <w:rsid w:val="009A7CBA"/>
    <w:rsid w:val="00A13877"/>
    <w:rsid w:val="00A359C4"/>
    <w:rsid w:val="00A43DB7"/>
    <w:rsid w:val="00A61565"/>
    <w:rsid w:val="00A835DA"/>
    <w:rsid w:val="00AA149E"/>
    <w:rsid w:val="00AD12EA"/>
    <w:rsid w:val="00AD2B3F"/>
    <w:rsid w:val="00AE4167"/>
    <w:rsid w:val="00AF229E"/>
    <w:rsid w:val="00B00D7C"/>
    <w:rsid w:val="00B04D4A"/>
    <w:rsid w:val="00B102A6"/>
    <w:rsid w:val="00B57721"/>
    <w:rsid w:val="00B83B5D"/>
    <w:rsid w:val="00B9528E"/>
    <w:rsid w:val="00BA3741"/>
    <w:rsid w:val="00C11B10"/>
    <w:rsid w:val="00C432F9"/>
    <w:rsid w:val="00C44C30"/>
    <w:rsid w:val="00C574CE"/>
    <w:rsid w:val="00C81331"/>
    <w:rsid w:val="00C84949"/>
    <w:rsid w:val="00CB1DA0"/>
    <w:rsid w:val="00D3538F"/>
    <w:rsid w:val="00D367FA"/>
    <w:rsid w:val="00D8440A"/>
    <w:rsid w:val="00D9492E"/>
    <w:rsid w:val="00DA4E6B"/>
    <w:rsid w:val="00E23E5C"/>
    <w:rsid w:val="00E42CC1"/>
    <w:rsid w:val="00E658D7"/>
    <w:rsid w:val="00E81B9C"/>
    <w:rsid w:val="00E82B3F"/>
    <w:rsid w:val="00E82B56"/>
    <w:rsid w:val="00ED0D60"/>
    <w:rsid w:val="00EF4E76"/>
    <w:rsid w:val="00F31700"/>
    <w:rsid w:val="00F36A83"/>
    <w:rsid w:val="00F62F6E"/>
    <w:rsid w:val="01804E26"/>
    <w:rsid w:val="4CB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8</Characters>
  <Lines>1</Lines>
  <Paragraphs>1</Paragraphs>
  <TotalTime>149</TotalTime>
  <ScaleCrop>false</ScaleCrop>
  <LinksUpToDate>false</LinksUpToDate>
  <CharactersWithSpaces>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2017-09-24T02:12:00Z</cp:lastPrinted>
  <dcterms:modified xsi:type="dcterms:W3CDTF">2023-09-29T18:48:51Z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A1706A2C41F344EB854F619902B105F1_13</vt:lpwstr>
  </property>
</Properties>
</file>