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line="337" w:lineRule="auto"/>
        <w:rPr>
          <w:rFonts w:ascii="Arial"/>
          <w:sz w:val="21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9092986</wp:posOffset>
            </wp:positionH>
            <wp:positionV relativeFrom="page">
              <wp:posOffset>1892123</wp:posOffset>
            </wp:positionV>
            <wp:extent cx="1396967" cy="1993708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6967" cy="1993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64.8pt;height:22.55pt;margin-top:589.4pt;margin-left:93.95pt;mso-position-horizontal-relative:page;mso-position-vertical-relative:page;position:absolute;z-index:251662336" o:allowincell="f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85" w:lineRule="auto"/>
                    <w:ind w:left="20"/>
                  </w:pPr>
                  <w:r>
                    <w:rPr>
                      <w:b/>
                      <w:bCs/>
                      <w:color w:val="252525"/>
                      <w:spacing w:val="3"/>
                    </w:rPr>
                    <w:t>实习经历</w:t>
                  </w:r>
                </w:p>
              </w:txbxContent>
            </v:textbox>
          </v:shape>
        </w:pict>
      </w:r>
      <w:r>
        <w:pict>
          <v:shape id="_x0000_s1026" type="#_x0000_t202" style="width:65pt;height:22.65pt;margin-top:796.97pt;margin-left:93.73pt;mso-position-horizontal-relative:page;mso-position-vertical-relative:page;position:absolute;z-index:251660288" o:allowincell="f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86" w:lineRule="auto"/>
                    <w:ind w:left="20"/>
                  </w:pPr>
                  <w:r>
                    <w:rPr>
                      <w:b/>
                      <w:bCs/>
                      <w:color w:val="252525"/>
                      <w:spacing w:val="4"/>
                    </w:rPr>
                    <w:t>校内经历</w:t>
                  </w:r>
                </w:p>
              </w:txbxContent>
            </v:textbox>
          </v:shape>
        </w:pict>
      </w:r>
      <w:r>
        <w:pict>
          <v:shape id="_x0000_s1027" type="#_x0000_t202" style="width:63.55pt;height:22.7pt;margin-top:1089.33pt;margin-left:95.18pt;mso-position-horizontal-relative:page;mso-position-vertical-relative:page;position:absolute;z-index:251663360" o:allowincell="f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87" w:lineRule="auto"/>
                    <w:ind w:left="20"/>
                  </w:pPr>
                  <w:r>
                    <w:rPr>
                      <w:b/>
                      <w:bCs/>
                      <w:color w:val="252525"/>
                      <w:spacing w:val="-2"/>
                    </w:rPr>
                    <w:t>自我评价</w:t>
                  </w:r>
                </w:p>
              </w:txbxContent>
            </v:textbox>
          </v:shape>
        </w:pict>
      </w:r>
    </w:p>
    <w:p>
      <w:pPr>
        <w:spacing w:line="337" w:lineRule="auto"/>
        <w:rPr>
          <w:rFonts w:ascii="Arial"/>
          <w:sz w:val="21"/>
        </w:rPr>
      </w:pPr>
    </w:p>
    <w:p>
      <w:pPr>
        <w:spacing w:line="1283" w:lineRule="exact"/>
      </w:pPr>
      <w:r>
        <w:rPr>
          <w:position w:val="-25"/>
        </w:rPr>
        <w:pict>
          <v:shape id="_x0000_i1028" type="#_x0000_t202" style="width:779pt;height:64.15pt;mso-position-horizontal-relative:char;mso-position-vertical-relative:line" filled="t" fillcolor="#f1f1f1" stroked="f">
            <v:fill opacity="65279f"/>
            <o:lock v:ext="edit" aspectratio="f"/>
            <v:textbox inset="0,0,0,0">
              <w:txbxContent>
                <w:p>
                  <w:pPr>
                    <w:spacing w:before="66" w:line="213" w:lineRule="auto"/>
                    <w:ind w:left="6002"/>
                    <w:rPr>
                      <w:rFonts w:ascii="SimSun" w:eastAsia="SimSun" w:hAnsi="SimSun" w:cs="SimSun"/>
                      <w:sz w:val="65"/>
                      <w:szCs w:val="65"/>
                    </w:rPr>
                  </w:pPr>
                  <w:r>
                    <w:rPr>
                      <w:rFonts w:ascii="SimSun" w:eastAsia="SimSun" w:hAnsi="SimSun" w:cs="SimSun"/>
                      <w:spacing w:val="-18"/>
                      <w:sz w:val="65"/>
                      <w:szCs w:val="65"/>
                      <w14:textOutline w14:w="9525">
                        <w14:solidFill>
                          <w14:srgbClr w14:val="252525"/>
                        </w14:solidFill>
                        <w14:prstDash w14:val="solid"/>
                        <w14:miter w14:lim="0"/>
                      </w14:textOutline>
                      <w14:textFill>
                        <w14:noFill/>
                      </w14:textFill>
                    </w:rPr>
                    <w:t>个</w:t>
                  </w:r>
                  <w:r>
                    <w:rPr>
                      <w:rFonts w:ascii="SimSun" w:eastAsia="SimSun" w:hAnsi="SimSun" w:cs="SimSun"/>
                      <w:spacing w:val="39"/>
                      <w:sz w:val="65"/>
                      <w:szCs w:val="65"/>
                      <w14:textFill>
                        <w14:noFill/>
                      </w14:textFill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18"/>
                      <w:sz w:val="65"/>
                      <w:szCs w:val="65"/>
                      <w14:textOutline w14:w="9525">
                        <w14:solidFill>
                          <w14:srgbClr w14:val="252525"/>
                        </w14:solidFill>
                        <w14:prstDash w14:val="solid"/>
                        <w14:miter w14:lim="0"/>
                      </w14:textOutline>
                      <w14:textFill>
                        <w14:noFill/>
                      </w14:textFill>
                    </w:rPr>
                    <w:t>人</w:t>
                  </w:r>
                  <w:r>
                    <w:rPr>
                      <w:rFonts w:ascii="SimSun" w:eastAsia="SimSun" w:hAnsi="SimSun" w:cs="SimSun"/>
                      <w:spacing w:val="50"/>
                      <w:sz w:val="65"/>
                      <w:szCs w:val="65"/>
                      <w14:textFill>
                        <w14:noFill/>
                      </w14:textFill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18"/>
                      <w:sz w:val="65"/>
                      <w:szCs w:val="65"/>
                      <w14:textOutline w14:w="9525">
                        <w14:solidFill>
                          <w14:srgbClr w14:val="252525"/>
                        </w14:solidFill>
                        <w14:prstDash w14:val="solid"/>
                        <w14:miter w14:lim="0"/>
                      </w14:textOutline>
                      <w14:textFill>
                        <w14:noFill/>
                      </w14:textFill>
                    </w:rPr>
                    <w:t>简</w:t>
                  </w:r>
                  <w:r>
                    <w:rPr>
                      <w:rFonts w:ascii="SimSun" w:eastAsia="SimSun" w:hAnsi="SimSun" w:cs="SimSun"/>
                      <w:spacing w:val="37"/>
                      <w:sz w:val="65"/>
                      <w:szCs w:val="65"/>
                      <w14:textFill>
                        <w14:noFill/>
                      </w14:textFill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18"/>
                      <w:sz w:val="65"/>
                      <w:szCs w:val="65"/>
                      <w14:textOutline w14:w="9525">
                        <w14:solidFill>
                          <w14:srgbClr w14:val="252525"/>
                        </w14:solidFill>
                        <w14:prstDash w14:val="solid"/>
                        <w14:miter w14:lim="0"/>
                      </w14:textOutline>
                      <w14:textFill>
                        <w14:noFill/>
                      </w14:textFill>
                    </w:rPr>
                    <w:t>历</w:t>
                  </w:r>
                </w:p>
              </w:txbxContent>
            </v:textbox>
          </v:shape>
        </w:pict>
      </w:r>
    </w:p>
    <w:p>
      <w:pPr>
        <w:spacing w:before="68"/>
      </w:pPr>
    </w:p>
    <w:p>
      <w:pPr>
        <w:spacing w:before="67"/>
      </w:pPr>
    </w:p>
    <w:p>
      <w:pPr>
        <w:sectPr>
          <w:headerReference w:type="default" r:id="rId5"/>
          <w:pgSz w:w="17860" w:h="25258"/>
          <w:pgMar w:top="400" w:right="1079" w:bottom="0" w:left="1180" w:header="0" w:footer="0" w:gutter="0"/>
          <w:cols w:num="1" w:space="708" w:equalWidth="0">
            <w:col w:w="15600" w:space="0"/>
          </w:cols>
        </w:sectPr>
      </w:pPr>
    </w:p>
    <w:p>
      <w:pPr>
        <w:pStyle w:val="BodyText"/>
        <w:spacing w:before="103" w:line="850" w:lineRule="exact"/>
        <w:ind w:left="715"/>
      </w:pPr>
      <w:r>
        <w:rPr>
          <w:color w:val="252525"/>
          <w:spacing w:val="2"/>
          <w:position w:val="42"/>
        </w:rPr>
        <w:t>姓</w:t>
      </w:r>
      <w:r>
        <w:rPr>
          <w:color w:val="252525"/>
          <w:spacing w:val="13"/>
          <w:position w:val="42"/>
        </w:rPr>
        <w:t xml:space="preserve">      </w:t>
      </w:r>
      <w:r>
        <w:rPr>
          <w:color w:val="252525"/>
          <w:spacing w:val="2"/>
          <w:position w:val="42"/>
        </w:rPr>
        <w:t>名</w:t>
      </w:r>
    </w:p>
    <w:p>
      <w:pPr>
        <w:pStyle w:val="BodyText"/>
        <w:spacing w:before="2" w:line="185" w:lineRule="auto"/>
        <w:ind w:left="739"/>
      </w:pPr>
      <w:r>
        <w:rPr>
          <w:color w:val="252525"/>
          <w:spacing w:val="-2"/>
        </w:rPr>
        <w:t>出生年月</w:t>
      </w:r>
    </w:p>
    <w:p>
      <w:pPr>
        <w:spacing w:line="306" w:lineRule="auto"/>
        <w:rPr>
          <w:rFonts w:ascii="Arial"/>
          <w:sz w:val="21"/>
        </w:rPr>
      </w:pPr>
    </w:p>
    <w:p>
      <w:pPr>
        <w:pStyle w:val="BodyText"/>
        <w:spacing w:before="133" w:line="187" w:lineRule="auto"/>
        <w:ind w:left="717"/>
      </w:pPr>
      <w:r>
        <w:rPr>
          <w:color w:val="252525"/>
          <w:spacing w:val="1"/>
        </w:rPr>
        <w:t>学</w:t>
      </w:r>
      <w:r>
        <w:rPr>
          <w:color w:val="252525"/>
          <w:spacing w:val="13"/>
        </w:rPr>
        <w:t xml:space="preserve">      </w:t>
      </w:r>
      <w:r>
        <w:rPr>
          <w:color w:val="252525"/>
          <w:spacing w:val="1"/>
        </w:rPr>
        <w:t>历</w:t>
      </w:r>
    </w:p>
    <w:p>
      <w:pPr>
        <w:spacing w:line="300" w:lineRule="auto"/>
        <w:rPr>
          <w:rFonts w:ascii="Arial"/>
          <w:sz w:val="21"/>
        </w:rPr>
      </w:pPr>
    </w:p>
    <w:p>
      <w:pPr>
        <w:pStyle w:val="BodyText"/>
        <w:spacing w:before="133" w:line="187" w:lineRule="auto"/>
        <w:ind w:left="730"/>
      </w:pPr>
      <w:r>
        <w:rPr>
          <w:color w:val="252525"/>
          <w:spacing w:val="-3"/>
        </w:rPr>
        <w:t>电       话</w:t>
      </w:r>
    </w:p>
    <w:p>
      <w:pPr>
        <w:spacing w:line="300" w:lineRule="auto"/>
        <w:rPr>
          <w:rFonts w:ascii="Arial"/>
          <w:sz w:val="21"/>
        </w:rPr>
      </w:pPr>
    </w:p>
    <w:p>
      <w:pPr>
        <w:pStyle w:val="BodyText"/>
        <w:spacing w:before="133" w:line="192" w:lineRule="auto"/>
        <w:ind w:left="712"/>
      </w:pPr>
      <w:r>
        <w:rPr>
          <w:color w:val="252525"/>
          <w:spacing w:val="3"/>
        </w:rPr>
        <w:t>地</w:t>
      </w:r>
      <w:r>
        <w:rPr>
          <w:color w:val="252525"/>
          <w:spacing w:val="14"/>
        </w:rPr>
        <w:t xml:space="preserve">      </w:t>
      </w:r>
      <w:r>
        <w:rPr>
          <w:color w:val="252525"/>
          <w:spacing w:val="3"/>
        </w:rPr>
        <w:t>址</w:t>
      </w: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pStyle w:val="BodyText"/>
        <w:spacing w:before="134" w:line="185" w:lineRule="auto"/>
        <w:ind w:left="717"/>
      </w:pPr>
      <w:r>
        <w:rPr>
          <w:b/>
          <w:bCs/>
          <w:color w:val="252525"/>
          <w:spacing w:val="4"/>
        </w:rPr>
        <w:t>教育背景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102" w:lineRule="exact"/>
      </w:pPr>
    </w:p>
    <w:tbl>
      <w:tblPr>
        <w:tblStyle w:val="TableNormal"/>
        <w:tblW w:w="8370" w:type="dxa"/>
        <w:tblInd w:w="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978"/>
        <w:gridCol w:w="1402"/>
        <w:gridCol w:w="1207"/>
        <w:gridCol w:w="2783"/>
      </w:tblGrid>
      <w:tr>
        <w:tblPrEx>
          <w:tblW w:w="8370" w:type="dxa"/>
          <w:tblInd w:w="1" w:type="dxa"/>
          <w:tblLayout w:type="fixed"/>
        </w:tblPrEx>
        <w:trPr>
          <w:trHeight w:val="2865"/>
        </w:trPr>
        <w:tc>
          <w:tcPr>
            <w:tcW w:w="2978" w:type="dxa"/>
            <w:vAlign w:val="top"/>
          </w:tcPr>
          <w:p>
            <w:pPr>
              <w:pStyle w:val="TableText"/>
              <w:spacing w:line="187" w:lineRule="auto"/>
            </w:pPr>
            <w:r>
              <w:rPr>
                <w:color w:val="252525"/>
                <w:spacing w:val="5"/>
              </w:rPr>
              <w:t>简小丽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3" w:line="853" w:lineRule="exact"/>
              <w:ind w:left="23"/>
            </w:pPr>
            <w:r>
              <w:rPr>
                <w:color w:val="252525"/>
                <w:position w:val="41"/>
              </w:rPr>
              <w:t>1998-11-02</w:t>
            </w:r>
          </w:p>
          <w:p>
            <w:pPr>
              <w:pStyle w:val="TableText"/>
              <w:spacing w:line="187" w:lineRule="auto"/>
            </w:pPr>
            <w:r>
              <w:rPr>
                <w:color w:val="252525"/>
                <w:spacing w:val="3"/>
              </w:rPr>
              <w:t>本科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3" w:line="302" w:lineRule="exact"/>
              <w:ind w:left="1"/>
            </w:pPr>
            <w:r>
              <w:rPr>
                <w:color w:val="252525"/>
                <w:spacing w:val="4"/>
                <w:position w:val="-2"/>
              </w:rPr>
              <w:t>请输入电话号码</w:t>
            </w:r>
          </w:p>
        </w:tc>
        <w:tc>
          <w:tcPr>
            <w:tcW w:w="1402" w:type="dxa"/>
            <w:textDirection w:val="tbRlV"/>
            <w:vAlign w:val="top"/>
          </w:tcPr>
          <w:p>
            <w:pPr>
              <w:pStyle w:val="TableText"/>
              <w:spacing w:before="314" w:line="183" w:lineRule="auto"/>
              <w:jc w:val="right"/>
            </w:pPr>
            <w:r>
              <w:rPr>
                <w:color w:val="252525"/>
                <w:spacing w:val="2"/>
              </w:rPr>
              <w:t>性</w:t>
            </w:r>
            <w:r>
              <w:rPr>
                <w:color w:val="252525"/>
                <w:spacing w:val="16"/>
              </w:rPr>
              <w:t xml:space="preserve">     </w:t>
            </w:r>
            <w:r>
              <w:rPr>
                <w:color w:val="252525"/>
                <w:spacing w:val="2"/>
              </w:rPr>
              <w:t>民</w:t>
            </w:r>
            <w:r>
              <w:rPr>
                <w:color w:val="252525"/>
                <w:spacing w:val="16"/>
              </w:rPr>
              <w:t xml:space="preserve">     </w:t>
            </w:r>
            <w:r>
              <w:rPr>
                <w:color w:val="252525"/>
                <w:spacing w:val="2"/>
              </w:rPr>
              <w:t>专</w:t>
            </w:r>
            <w:r>
              <w:rPr>
                <w:color w:val="252525"/>
                <w:spacing w:val="16"/>
              </w:rPr>
              <w:t xml:space="preserve">     </w:t>
            </w:r>
            <w:r>
              <w:rPr>
                <w:color w:val="252525"/>
                <w:spacing w:val="2"/>
              </w:rPr>
              <w:t>邮</w:t>
            </w:r>
          </w:p>
        </w:tc>
        <w:tc>
          <w:tcPr>
            <w:tcW w:w="1207" w:type="dxa"/>
            <w:textDirection w:val="tbRlV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4" w:lineRule="auto"/>
              <w:jc w:val="right"/>
            </w:pPr>
            <w:r>
              <w:rPr>
                <w:color w:val="252525"/>
                <w:spacing w:val="2"/>
              </w:rPr>
              <w:t>别</w:t>
            </w:r>
            <w:r>
              <w:rPr>
                <w:color w:val="252525"/>
                <w:spacing w:val="16"/>
              </w:rPr>
              <w:t xml:space="preserve">     </w:t>
            </w:r>
            <w:r>
              <w:rPr>
                <w:color w:val="252525"/>
                <w:spacing w:val="2"/>
              </w:rPr>
              <w:t>族</w:t>
            </w:r>
            <w:r>
              <w:rPr>
                <w:color w:val="252525"/>
                <w:spacing w:val="16"/>
              </w:rPr>
              <w:t xml:space="preserve">     </w:t>
            </w:r>
            <w:r>
              <w:rPr>
                <w:color w:val="252525"/>
                <w:spacing w:val="2"/>
              </w:rPr>
              <w:t>业</w:t>
            </w:r>
            <w:r>
              <w:rPr>
                <w:color w:val="252525"/>
                <w:spacing w:val="16"/>
              </w:rPr>
              <w:t xml:space="preserve">     </w:t>
            </w:r>
            <w:r>
              <w:rPr>
                <w:color w:val="252525"/>
                <w:spacing w:val="2"/>
              </w:rPr>
              <w:t>箱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spacing w:line="849" w:lineRule="exact"/>
              <w:ind w:left="579"/>
            </w:pPr>
            <w:r>
              <w:rPr>
                <w:color w:val="252525"/>
                <w:position w:val="41"/>
              </w:rPr>
              <w:t>女</w:t>
            </w:r>
          </w:p>
          <w:p>
            <w:pPr>
              <w:pStyle w:val="TableText"/>
              <w:spacing w:line="187" w:lineRule="auto"/>
              <w:ind w:left="577"/>
            </w:pPr>
            <w:r>
              <w:rPr>
                <w:color w:val="252525"/>
                <w:spacing w:val="2"/>
              </w:rPr>
              <w:t>汉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3" w:line="187" w:lineRule="auto"/>
              <w:ind w:left="577"/>
            </w:pPr>
            <w:r>
              <w:rPr>
                <w:color w:val="252525"/>
                <w:spacing w:val="4"/>
              </w:rPr>
              <w:t>护理学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3" w:line="302" w:lineRule="exact"/>
              <w:jc w:val="right"/>
            </w:pPr>
            <w:r>
              <w:rPr>
                <w:color w:val="252525"/>
                <w:spacing w:val="4"/>
                <w:position w:val="-2"/>
              </w:rPr>
              <w:t>请输入邮箱地址</w:t>
            </w:r>
          </w:p>
        </w:tc>
      </w:tr>
    </w:tbl>
    <w:p>
      <w:pPr>
        <w:spacing w:line="400" w:lineRule="auto"/>
        <w:rPr>
          <w:rFonts w:ascii="Arial"/>
          <w:sz w:val="21"/>
        </w:rPr>
      </w:pPr>
    </w:p>
    <w:p>
      <w:pPr>
        <w:pStyle w:val="BodyText"/>
        <w:spacing w:before="133" w:line="187" w:lineRule="auto"/>
      </w:pPr>
      <w:r>
        <w:rPr>
          <w:color w:val="252525"/>
          <w:spacing w:val="2"/>
        </w:rPr>
        <w:t>广东省广州市天河区中山大道 289 号</w:t>
      </w:r>
    </w:p>
    <w:p>
      <w:pPr>
        <w:spacing w:line="305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pStyle w:val="BodyText"/>
        <w:spacing w:before="133" w:line="185" w:lineRule="auto"/>
        <w:ind w:left="14"/>
        <w:outlineLvl w:val="0"/>
      </w:pPr>
      <w:r>
        <w:pict>
          <v:shape id="_x0000_s1029" type="#_x0000_t202" style="width:119.55pt;height:22.7pt;margin-top:5.67pt;margin-left:489.36pt;position:absolute;z-index:25165926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87" w:lineRule="auto"/>
                    <w:ind w:left="20"/>
                  </w:pPr>
                  <w:r>
                    <w:rPr>
                      <w:b/>
                      <w:bCs/>
                      <w:color w:val="252525"/>
                      <w:spacing w:val="6"/>
                    </w:rPr>
                    <w:t>护理学</w:t>
                  </w:r>
                  <w:r>
                    <w:rPr>
                      <w:b/>
                      <w:bCs/>
                      <w:color w:val="252525"/>
                      <w:spacing w:val="8"/>
                    </w:rPr>
                    <w:t xml:space="preserve">   </w:t>
                  </w:r>
                  <w:r>
                    <w:rPr>
                      <w:b/>
                      <w:bCs/>
                      <w:color w:val="252525"/>
                      <w:spacing w:val="6"/>
                    </w:rPr>
                    <w:t>/</w:t>
                  </w:r>
                  <w:r>
                    <w:rPr>
                      <w:b/>
                      <w:bCs/>
                      <w:color w:val="252525"/>
                      <w:spacing w:val="13"/>
                    </w:rPr>
                    <w:t xml:space="preserve">   </w:t>
                  </w:r>
                  <w:r>
                    <w:rPr>
                      <w:b/>
                      <w:bCs/>
                      <w:color w:val="252525"/>
                      <w:spacing w:val="6"/>
                    </w:rPr>
                    <w:t>本科</w:t>
                  </w:r>
                </w:p>
              </w:txbxContent>
            </v:textbox>
          </v:shape>
        </w:pict>
      </w:r>
      <w:r>
        <w:rPr>
          <w:b/>
          <w:bCs/>
          <w:color w:val="252525"/>
          <w:spacing w:val="2"/>
        </w:rPr>
        <w:t>2017.09 – 2021.06                 湖南医科大学国际护理学院</w:t>
      </w:r>
    </w:p>
    <w:p>
      <w:pPr>
        <w:pStyle w:val="BodyText"/>
        <w:spacing w:before="179" w:line="221" w:lineRule="auto"/>
        <w:ind w:left="23"/>
      </w:pPr>
      <w:r>
        <w:rPr>
          <w:rFonts w:ascii="Wingdings" w:eastAsia="Wingdings" w:hAnsi="Wingdings" w:cs="Wingdings"/>
          <w:color w:val="252525"/>
          <w:spacing w:val="4"/>
        </w:rPr>
        <w:sym w:font="Wingdings" w:char="F0A1"/>
      </w:r>
      <w:r>
        <w:rPr>
          <w:rFonts w:ascii="Wingdings" w:eastAsia="Wingdings" w:hAnsi="Wingdings" w:cs="Wingdings"/>
          <w:color w:val="252525"/>
          <w:spacing w:val="4"/>
        </w:rPr>
        <w:sym w:font="Wingdings" w:char="F020"/>
      </w:r>
      <w:r>
        <w:rPr>
          <w:color w:val="252525"/>
          <w:spacing w:val="4"/>
        </w:rPr>
        <w:t>主修课程：基础护理学、急危重症学、内外科护理学、妇产护</w:t>
      </w:r>
      <w:r>
        <w:rPr>
          <w:color w:val="252525"/>
          <w:spacing w:val="3"/>
        </w:rPr>
        <w:t>理学、儿科护理学、</w:t>
      </w:r>
    </w:p>
    <w:p>
      <w:pPr>
        <w:pStyle w:val="BodyText"/>
        <w:spacing w:line="313" w:lineRule="exact"/>
        <w:ind w:left="635"/>
      </w:pPr>
      <w:r>
        <w:rPr>
          <w:color w:val="252525"/>
          <w:spacing w:val="1"/>
          <w:position w:val="-1"/>
        </w:rPr>
        <w:t>药理学、诊断学、系统解剖学、医学统计学等。</w:t>
      </w:r>
    </w:p>
    <w:p>
      <w:pPr>
        <w:spacing w:line="313" w:lineRule="exact"/>
        <w:sectPr>
          <w:type w:val="continuous"/>
          <w:pgSz w:w="17860" w:h="25258"/>
          <w:pgMar w:top="400" w:right="1079" w:bottom="0" w:left="1180" w:header="0" w:footer="0" w:gutter="0"/>
          <w:cols w:num="2" w:space="708" w:equalWidth="0">
            <w:col w:w="3059" w:space="100"/>
            <w:col w:w="12442" w:space="0"/>
          </w:cols>
        </w:sect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BodyText"/>
        <w:spacing w:before="133" w:line="185" w:lineRule="auto"/>
        <w:ind w:left="3173"/>
        <w:outlineLvl w:val="0"/>
      </w:pPr>
      <w:r>
        <w:rPr>
          <w:b/>
          <w:bCs/>
          <w:color w:val="252525"/>
          <w:spacing w:val="2"/>
        </w:rPr>
        <w:t>2020.07 - 2020.09</w:t>
      </w:r>
      <w:r>
        <w:rPr>
          <w:b/>
          <w:bCs/>
          <w:color w:val="252525"/>
          <w:spacing w:val="3"/>
        </w:rPr>
        <w:t xml:space="preserve">               </w:t>
      </w:r>
      <w:r>
        <w:rPr>
          <w:b/>
          <w:bCs/>
          <w:color w:val="252525"/>
          <w:spacing w:val="2"/>
        </w:rPr>
        <w:t xml:space="preserve">湖南某某医院             </w:t>
      </w:r>
      <w:r>
        <w:rPr>
          <w:b/>
          <w:bCs/>
          <w:color w:val="252525"/>
          <w:spacing w:val="1"/>
        </w:rPr>
        <w:t xml:space="preserve">                          临床实习护士</w:t>
      </w:r>
    </w:p>
    <w:p>
      <w:pPr>
        <w:pStyle w:val="BodyText"/>
        <w:spacing w:before="177" w:line="204" w:lineRule="auto"/>
        <w:ind w:left="3788" w:right="462" w:hanging="607"/>
      </w:pPr>
      <w:r>
        <w:rPr>
          <w:rFonts w:ascii="Wingdings" w:eastAsia="Wingdings" w:hAnsi="Wingdings" w:cs="Wingdings"/>
          <w:color w:val="252525"/>
          <w:spacing w:val="6"/>
        </w:rPr>
        <w:sym w:font="Wingdings" w:char="F0A1"/>
      </w:r>
      <w:r>
        <w:rPr>
          <w:rFonts w:ascii="Wingdings" w:eastAsia="Wingdings" w:hAnsi="Wingdings" w:cs="Wingdings"/>
          <w:color w:val="252525"/>
          <w:spacing w:val="6"/>
        </w:rPr>
        <w:sym w:font="Wingdings" w:char="F020"/>
      </w:r>
      <w:r>
        <w:rPr>
          <w:color w:val="252525"/>
          <w:spacing w:val="6"/>
        </w:rPr>
        <w:t>定期进行专业知识与技能的学习，加强</w:t>
      </w:r>
      <w:r>
        <w:rPr>
          <w:color w:val="252525"/>
          <w:spacing w:val="5"/>
        </w:rPr>
        <w:t>理论知识与临床技能的结合，更好地协助医</w:t>
      </w:r>
      <w:r>
        <w:rPr>
          <w:color w:val="252525"/>
        </w:rPr>
        <w:t xml:space="preserve"> </w:t>
      </w:r>
      <w:r>
        <w:rPr>
          <w:color w:val="252525"/>
          <w:spacing w:val="-5"/>
        </w:rPr>
        <w:t>生完成治疗。</w:t>
      </w:r>
    </w:p>
    <w:p>
      <w:pPr>
        <w:pStyle w:val="BodyText"/>
        <w:spacing w:before="180" w:line="203" w:lineRule="auto"/>
        <w:ind w:left="3790" w:right="396" w:hanging="609"/>
      </w:pPr>
      <w:r>
        <w:rPr>
          <w:rFonts w:ascii="Wingdings" w:eastAsia="Wingdings" w:hAnsi="Wingdings" w:cs="Wingdings"/>
          <w:color w:val="252525"/>
          <w:spacing w:val="5"/>
        </w:rPr>
        <w:sym w:font="Wingdings" w:char="F0A1"/>
      </w:r>
      <w:r>
        <w:rPr>
          <w:rFonts w:ascii="Wingdings" w:eastAsia="Wingdings" w:hAnsi="Wingdings" w:cs="Wingdings"/>
          <w:color w:val="252525"/>
          <w:spacing w:val="5"/>
        </w:rPr>
        <w:sym w:font="Wingdings" w:char="F020"/>
      </w:r>
      <w:r>
        <w:rPr>
          <w:color w:val="252525"/>
          <w:spacing w:val="5"/>
        </w:rPr>
        <w:t xml:space="preserve">通过 </w:t>
      </w:r>
      <w:r>
        <w:rPr>
          <w:color w:val="252525"/>
        </w:rPr>
        <w:t>ICU</w:t>
      </w:r>
      <w:r>
        <w:rPr>
          <w:color w:val="252525"/>
          <w:spacing w:val="5"/>
        </w:rPr>
        <w:t xml:space="preserve"> 和急抢的轮转，深入学习和掌握了例如呼吸机、洗胃</w:t>
      </w:r>
      <w:r>
        <w:rPr>
          <w:color w:val="252525"/>
          <w:spacing w:val="4"/>
        </w:rPr>
        <w:t>机、血气分析机、微</w:t>
      </w:r>
      <w:r>
        <w:rPr>
          <w:color w:val="252525"/>
        </w:rPr>
        <w:t xml:space="preserve"> </w:t>
      </w:r>
      <w:r>
        <w:rPr>
          <w:color w:val="252525"/>
          <w:spacing w:val="4"/>
        </w:rPr>
        <w:t>量泵、输液泵等仪器的使用。</w:t>
      </w:r>
    </w:p>
    <w:p>
      <w:pPr>
        <w:pStyle w:val="BodyText"/>
        <w:spacing w:before="178" w:line="204" w:lineRule="auto"/>
        <w:ind w:left="3786" w:right="374" w:hanging="605"/>
      </w:pPr>
      <w:r>
        <w:rPr>
          <w:rFonts w:ascii="Wingdings" w:eastAsia="Wingdings" w:hAnsi="Wingdings" w:cs="Wingdings"/>
          <w:color w:val="252525"/>
        </w:rPr>
        <w:sym w:font="Wingdings" w:char="F0A1"/>
      </w:r>
      <w:r>
        <w:rPr>
          <w:rFonts w:ascii="Wingdings" w:eastAsia="Wingdings" w:hAnsi="Wingdings" w:cs="Wingdings"/>
          <w:color w:val="252525"/>
        </w:rPr>
        <w:sym w:font="Wingdings" w:char="F020"/>
      </w:r>
      <w:r>
        <w:rPr>
          <w:color w:val="252525"/>
        </w:rPr>
        <w:t xml:space="preserve">在内/外科，熟练掌握了基础护理内容。如静脉输液、  </w:t>
      </w:r>
      <w:r>
        <w:rPr>
          <w:color w:val="252525"/>
          <w:spacing w:val="-1"/>
        </w:rPr>
        <w:t>肌肉/皮下/皮内注射、</w:t>
      </w:r>
      <w:r>
        <w:rPr>
          <w:color w:val="252525"/>
          <w:spacing w:val="-53"/>
        </w:rPr>
        <w:t xml:space="preserve"> </w:t>
      </w:r>
      <w:r>
        <w:rPr>
          <w:color w:val="252525"/>
          <w:spacing w:val="-1"/>
        </w:rPr>
        <w:t>口腔护</w:t>
      </w:r>
      <w:r>
        <w:rPr>
          <w:color w:val="252525"/>
        </w:rPr>
        <w:t xml:space="preserve"> </w:t>
      </w:r>
      <w:r>
        <w:rPr>
          <w:color w:val="252525"/>
          <w:spacing w:val="-2"/>
        </w:rPr>
        <w:t>理、</w:t>
      </w:r>
      <w:r>
        <w:rPr>
          <w:color w:val="252525"/>
          <w:spacing w:val="33"/>
          <w:w w:val="101"/>
        </w:rPr>
        <w:t xml:space="preserve"> </w:t>
      </w:r>
      <w:r>
        <w:rPr>
          <w:color w:val="252525"/>
          <w:spacing w:val="-2"/>
        </w:rPr>
        <w:t>翻身叩背、吸氧、吸痰等基本操作。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pStyle w:val="BodyText"/>
        <w:spacing w:before="133" w:line="186" w:lineRule="auto"/>
        <w:ind w:left="3173"/>
        <w:outlineLvl w:val="0"/>
      </w:pPr>
      <w:r>
        <w:rPr>
          <w:b/>
          <w:bCs/>
          <w:color w:val="252525"/>
        </w:rPr>
        <w:t>2017.10</w:t>
      </w:r>
      <w:r>
        <w:rPr>
          <w:b/>
          <w:bCs/>
          <w:color w:val="252525"/>
          <w:spacing w:val="-22"/>
        </w:rPr>
        <w:t xml:space="preserve"> </w:t>
      </w:r>
      <w:r>
        <w:rPr>
          <w:b/>
          <w:bCs/>
          <w:color w:val="252525"/>
        </w:rPr>
        <w:t>- 2020.06</w:t>
      </w:r>
      <w:r>
        <w:rPr>
          <w:b/>
          <w:bCs/>
          <w:color w:val="252525"/>
          <w:spacing w:val="2"/>
        </w:rPr>
        <w:t xml:space="preserve">               </w:t>
      </w:r>
      <w:r>
        <w:rPr>
          <w:b/>
          <w:bCs/>
          <w:color w:val="252525"/>
        </w:rPr>
        <w:t>护理 1 班班长</w:t>
      </w:r>
    </w:p>
    <w:p>
      <w:pPr>
        <w:pStyle w:val="BodyText"/>
        <w:spacing w:before="177" w:line="204" w:lineRule="auto"/>
        <w:ind w:left="3788" w:right="461" w:hanging="607"/>
      </w:pPr>
      <w:r>
        <w:rPr>
          <w:rFonts w:ascii="Wingdings" w:eastAsia="Wingdings" w:hAnsi="Wingdings" w:cs="Wingdings"/>
          <w:color w:val="252525"/>
          <w:spacing w:val="1"/>
        </w:rPr>
        <w:sym w:font="Wingdings" w:char="F0A1"/>
      </w:r>
      <w:r>
        <w:rPr>
          <w:rFonts w:ascii="Wingdings" w:eastAsia="Wingdings" w:hAnsi="Wingdings" w:cs="Wingdings"/>
          <w:color w:val="252525"/>
          <w:spacing w:val="1"/>
        </w:rPr>
        <w:sym w:font="Wingdings" w:char="F020"/>
      </w:r>
      <w:r>
        <w:rPr>
          <w:color w:val="252525"/>
          <w:spacing w:val="1"/>
        </w:rPr>
        <w:t>对外积极配合学校、教师的教学和管理工作 ，及时</w:t>
      </w:r>
      <w:r>
        <w:rPr>
          <w:color w:val="252525"/>
        </w:rPr>
        <w:t xml:space="preserve">反映同学的意见和要求 ，做到上 </w:t>
      </w:r>
      <w:r>
        <w:rPr>
          <w:color w:val="252525"/>
          <w:spacing w:val="-2"/>
        </w:rPr>
        <w:t>传下达 ，信息畅通。</w:t>
      </w:r>
      <w:r>
        <w:rPr>
          <w:color w:val="252525"/>
          <w:spacing w:val="27"/>
        </w:rPr>
        <w:t xml:space="preserve"> </w:t>
      </w:r>
      <w:r>
        <w:rPr>
          <w:color w:val="252525"/>
          <w:spacing w:val="-2"/>
        </w:rPr>
        <w:t>对内与团支书密切配合，负责班级的全面工作。</w:t>
      </w:r>
    </w:p>
    <w:p>
      <w:pPr>
        <w:pStyle w:val="BodyText"/>
        <w:spacing w:before="179" w:line="203" w:lineRule="auto"/>
        <w:ind w:left="3787" w:right="528" w:hanging="606"/>
      </w:pPr>
      <w:r>
        <w:rPr>
          <w:rFonts w:ascii="Wingdings" w:eastAsia="Wingdings" w:hAnsi="Wingdings" w:cs="Wingdings"/>
          <w:color w:val="252525"/>
          <w:spacing w:val="1"/>
        </w:rPr>
        <w:sym w:font="Wingdings" w:char="F0A1"/>
      </w:r>
      <w:r>
        <w:rPr>
          <w:rFonts w:ascii="Wingdings" w:eastAsia="Wingdings" w:hAnsi="Wingdings" w:cs="Wingdings"/>
          <w:color w:val="252525"/>
          <w:spacing w:val="1"/>
        </w:rPr>
        <w:sym w:font="Wingdings" w:char="F020"/>
      </w:r>
      <w:r>
        <w:rPr>
          <w:color w:val="252525"/>
          <w:spacing w:val="1"/>
        </w:rPr>
        <w:t>定期组织召开班委会，通过集体商议 ，及时处理班级各项重大事务。分配、支持、</w:t>
      </w:r>
      <w:r>
        <w:rPr>
          <w:color w:val="252525"/>
          <w:spacing w:val="12"/>
        </w:rPr>
        <w:t xml:space="preserve"> </w:t>
      </w:r>
      <w:r>
        <w:rPr>
          <w:color w:val="252525"/>
          <w:spacing w:val="5"/>
        </w:rPr>
        <w:t>督促和检查班干部的工作展开情况及模范带头作用。强化班级纪律。</w:t>
      </w:r>
    </w:p>
    <w:p>
      <w:pPr>
        <w:spacing w:line="304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pStyle w:val="BodyText"/>
        <w:spacing w:before="134" w:line="540" w:lineRule="exact"/>
        <w:ind w:left="3183"/>
      </w:pPr>
      <w:r>
        <w:pict>
          <v:shape id="_x0000_s1030" type="#_x0000_t202" style="width:64.95pt;height:22.65pt;margin-top:32.69pt;margin-left:34.79pt;position:absolute;z-index:25166131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86" w:lineRule="auto"/>
                    <w:ind w:left="20"/>
                  </w:pPr>
                  <w:r>
                    <w:rPr>
                      <w:b/>
                      <w:bCs/>
                      <w:color w:val="252525"/>
                      <w:spacing w:val="4"/>
                    </w:rPr>
                    <w:t>奖项证书</w:t>
                  </w:r>
                </w:p>
              </w:txbxContent>
            </v:textbox>
          </v:shape>
        </w:pict>
      </w:r>
      <w:r>
        <w:rPr>
          <w:color w:val="252525"/>
          <w:spacing w:val="-2"/>
          <w:position w:val="17"/>
        </w:rPr>
        <w:t>医护英语三级证书 ，国家育婴师高级证书 ，国家营养师</w:t>
      </w:r>
      <w:r>
        <w:rPr>
          <w:color w:val="252525"/>
          <w:spacing w:val="-3"/>
          <w:position w:val="17"/>
        </w:rPr>
        <w:t>三级证书</w:t>
      </w:r>
    </w:p>
    <w:p>
      <w:pPr>
        <w:pStyle w:val="BodyText"/>
        <w:spacing w:line="186" w:lineRule="auto"/>
        <w:ind w:left="3171"/>
      </w:pPr>
      <w:r>
        <w:rPr>
          <w:color w:val="252525"/>
          <w:spacing w:val="-1"/>
        </w:rPr>
        <w:t>2017-2020</w:t>
      </w:r>
      <w:r>
        <w:rPr>
          <w:color w:val="252525"/>
          <w:spacing w:val="8"/>
        </w:rPr>
        <w:t xml:space="preserve">        </w:t>
      </w:r>
      <w:r>
        <w:rPr>
          <w:color w:val="252525"/>
          <w:spacing w:val="-1"/>
        </w:rPr>
        <w:t>校二等奖学金 ，校三等奖学金</w:t>
      </w:r>
    </w:p>
    <w:p>
      <w:pPr>
        <w:pStyle w:val="BodyText"/>
        <w:spacing w:before="128" w:line="186" w:lineRule="auto"/>
        <w:ind w:left="3171"/>
      </w:pPr>
      <w:r>
        <w:rPr>
          <w:color w:val="252525"/>
          <w:spacing w:val="4"/>
        </w:rPr>
        <w:t>2020.06             第八届“天使杯”护理技能大赛二等奖</w:t>
      </w: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pStyle w:val="BodyText"/>
        <w:spacing w:before="133" w:line="186" w:lineRule="auto"/>
        <w:ind w:left="3181"/>
      </w:pPr>
      <w:r>
        <w:rPr>
          <w:rFonts w:ascii="Wingdings" w:eastAsia="Wingdings" w:hAnsi="Wingdings" w:cs="Wingdings"/>
          <w:color w:val="252525"/>
          <w:spacing w:val="5"/>
        </w:rPr>
        <w:sym w:font="Wingdings" w:char="F0A1"/>
      </w:r>
      <w:r>
        <w:rPr>
          <w:rFonts w:ascii="Wingdings" w:eastAsia="Wingdings" w:hAnsi="Wingdings" w:cs="Wingdings"/>
          <w:color w:val="252525"/>
          <w:spacing w:val="5"/>
        </w:rPr>
        <w:sym w:font="Wingdings" w:char="F020"/>
      </w:r>
      <w:r>
        <w:rPr>
          <w:color w:val="252525"/>
          <w:spacing w:val="5"/>
        </w:rPr>
        <w:t>具备护理专业本科专业知识技能，及相关工作经验。</w:t>
      </w:r>
    </w:p>
    <w:p>
      <w:pPr>
        <w:pStyle w:val="BodyText"/>
        <w:spacing w:before="127" w:line="186" w:lineRule="auto"/>
        <w:ind w:left="3181"/>
      </w:pPr>
      <w:r>
        <w:rPr>
          <w:rFonts w:ascii="Wingdings" w:eastAsia="Wingdings" w:hAnsi="Wingdings" w:cs="Wingdings"/>
          <w:color w:val="252525"/>
          <w:spacing w:val="2"/>
        </w:rPr>
        <w:sym w:font="Wingdings" w:char="F0A1"/>
      </w:r>
      <w:r>
        <w:rPr>
          <w:rFonts w:ascii="Wingdings" w:eastAsia="Wingdings" w:hAnsi="Wingdings" w:cs="Wingdings"/>
          <w:color w:val="252525"/>
          <w:spacing w:val="72"/>
        </w:rPr>
        <w:t xml:space="preserve"> </w:t>
      </w:r>
      <w:r>
        <w:rPr>
          <w:color w:val="252525"/>
          <w:spacing w:val="2"/>
        </w:rPr>
        <w:t>熟悉常用器械、药品、材料的作用和用法。</w:t>
      </w:r>
    </w:p>
    <w:p>
      <w:pPr>
        <w:pStyle w:val="BodyText"/>
        <w:spacing w:before="128" w:line="186" w:lineRule="auto"/>
        <w:ind w:left="3181"/>
      </w:pPr>
      <w:r>
        <w:rPr>
          <w:rFonts w:ascii="Wingdings" w:eastAsia="Wingdings" w:hAnsi="Wingdings" w:cs="Wingdings"/>
          <w:color w:val="252525"/>
        </w:rPr>
        <w:sym w:font="Wingdings" w:char="F0A1"/>
      </w:r>
      <w:r>
        <w:rPr>
          <w:rFonts w:ascii="Wingdings" w:eastAsia="Wingdings" w:hAnsi="Wingdings" w:cs="Wingdings"/>
          <w:color w:val="252525"/>
        </w:rPr>
        <w:sym w:font="Wingdings" w:char="F020"/>
      </w:r>
      <w:r>
        <w:rPr>
          <w:color w:val="252525"/>
        </w:rPr>
        <w:t>认真执行各规章制度和技术操作常规 ，严格查对制度做好</w:t>
      </w:r>
      <w:r>
        <w:rPr>
          <w:color w:val="252525"/>
          <w:spacing w:val="-1"/>
        </w:rPr>
        <w:t>交接班 ，严防事故发生。</w:t>
      </w:r>
    </w:p>
    <w:p>
      <w:pPr>
        <w:pStyle w:val="BodyText"/>
        <w:spacing w:before="128" w:line="313" w:lineRule="exact"/>
        <w:ind w:left="3181"/>
      </w:pPr>
      <w:r>
        <w:rPr>
          <w:rFonts w:ascii="Wingdings" w:eastAsia="Wingdings" w:hAnsi="Wingdings" w:cs="Wingdings"/>
          <w:color w:val="252525"/>
          <w:position w:val="-2"/>
        </w:rPr>
        <w:sym w:font="Wingdings" w:char="F0A1"/>
      </w:r>
      <w:r>
        <w:rPr>
          <w:rFonts w:ascii="Wingdings" w:eastAsia="Wingdings" w:hAnsi="Wingdings" w:cs="Wingdings"/>
          <w:color w:val="252525"/>
          <w:spacing w:val="71"/>
          <w:position w:val="-2"/>
        </w:rPr>
        <w:t xml:space="preserve"> </w:t>
      </w:r>
      <w:r>
        <w:rPr>
          <w:color w:val="252525"/>
          <w:position w:val="-2"/>
        </w:rPr>
        <w:t>具备良好医患沟通能力。</w:t>
      </w:r>
    </w:p>
    <w:sectPr>
      <w:type w:val="continuous"/>
      <w:pgSz w:w="17860" w:h="25258"/>
      <w:pgMar w:top="400" w:right="1079" w:bottom="0" w:left="1180" w:header="0" w:footer="0" w:gutter="0"/>
      <w:cols w:num="1" w:space="708" w:equalWidth="0">
        <w:col w:w="1560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749300</wp:posOffset>
          </wp:positionH>
          <wp:positionV relativeFrom="page">
            <wp:posOffset>1777939</wp:posOffset>
          </wp:positionV>
          <wp:extent cx="9906000" cy="13131933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906000" cy="13131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Microsoft YaHei" w:eastAsia="Microsoft YaHei" w:hAnsi="Microsoft YaHei" w:cs="Microsoft YaHei"/>
      <w:sz w:val="31"/>
      <w:szCs w:val="3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Microsoft YaHei" w:eastAsia="Microsoft YaHei" w:hAnsi="Microsoft YaHei" w:cs="Microsoft YaHei"/>
      <w:sz w:val="31"/>
      <w:szCs w:val="3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2023-09-01T12:58:07Z</vt:filetime>
  </property>
  <property fmtid="{D5CDD505-2E9C-101B-9397-08002B2CF9AE}" pid="3" name="CRO">
    <vt:lpwstr>wqlLaW5nc29mdCBQREYgdG8gV1BTIDkw</vt:lpwstr>
  </property>
</Properties>
</file>